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jpg" ContentType="image/jpeg"/>
  <Override PartName="/word/media/rId14.jpg" ContentType="image/jpeg"/>
  <Override PartName="/word/media/rId17.jpg" ContentType="image/jpeg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39.jpg" ContentType="image/jpeg"/>
  <Override PartName="/word/media/rId42.jpg" ContentType="image/jpeg"/>
  <Override PartName="/word/media/rId45.jpg" ContentType="image/jpeg"/>
  <Override PartName="/word/media/rId49.jpg" ContentType="image/jpeg"/>
  <Override PartName="/word/media/rId52.jpg" ContentType="image/jpeg"/>
  <Override PartName="/word/media/rId56.jpg" ContentType="image/jpeg"/>
  <Override PartName="/word/media/rId59.jpg" ContentType="image/jpeg"/>
  <Override PartName="/word/media/rId62.jpg" ContentType="image/jpeg"/>
  <Override PartName="/word/media/rId65.jpg" ContentType="image/jpeg"/>
  <Override PartName="/word/media/rId68.jpg" ContentType="image/jpeg"/>
  <Override PartName="/word/media/rId71.jpg" ContentType="image/jpeg"/>
  <Override PartName="/word/media/rId74.jpg" ContentType="image/jpeg"/>
  <Override PartName="/word/media/rId77.jpg" ContentType="image/jpeg"/>
  <Override PartName="/word/media/rId80.jpg" ContentType="image/jpeg"/>
  <Override PartName="/word/media/rId83.jpg" ContentType="image/jpeg"/>
  <Override PartName="/word/media/rId86.jpg" ContentType="image/jpeg"/>
  <Override PartName="/word/media/rId90.jpg" ContentType="image/jpeg"/>
  <Override PartName="/word/media/rId9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Fonts w:hint="eastAsia"/>
        </w:rPr>
        <w:t xml:space="preserve">水中倒影</w:t>
      </w:r>
    </w:p>
    <w:bookmarkStart w:id="9" w:name="年云南省初中学业水平考试"/>
    <w:p>
      <w:pPr>
        <w:pStyle w:val="Heading1"/>
      </w:pPr>
      <w:r>
        <w:rPr>
          <w:rFonts w:hint="eastAsia"/>
        </w:rPr>
        <w:t xml:space="preserve">2024年云南省初中学业水平考试</w:t>
      </w:r>
    </w:p>
    <w:bookmarkEnd w:id="9"/>
    <w:bookmarkStart w:id="97" w:name="物理试题卷"/>
    <w:p>
      <w:pPr>
        <w:pStyle w:val="Heading1"/>
      </w:pPr>
      <w:r>
        <w:rPr>
          <w:rFonts w:hint="eastAsia"/>
        </w:rPr>
        <w:t xml:space="preserve">物理试题卷</w:t>
      </w:r>
    </w:p>
    <w:p>
      <w:pPr>
        <w:pStyle w:val="FirstParagraph"/>
      </w:pPr>
      <w:r>
        <w:rPr>
          <w:rFonts w:hint="eastAsia"/>
        </w:rPr>
        <w:t xml:space="preserve">（全卷五个大题，共</w:t>
      </w:r>
      <w:r>
        <w:t xml:space="preserve"> </w:t>
      </w:r>
      <w:r>
        <w:rPr>
          <w:rFonts w:hint="eastAsia"/>
        </w:rPr>
        <w:t xml:space="preserve">23个小题，共</w:t>
      </w:r>
      <w:r>
        <w:t xml:space="preserve"> </w:t>
      </w:r>
      <w:r>
        <w:rPr>
          <w:rFonts w:hint="eastAsia"/>
        </w:rPr>
        <w:t xml:space="preserve">8页；满分</w:t>
      </w:r>
      <w:r>
        <w:t xml:space="preserve"> </w:t>
      </w:r>
      <w:r>
        <w:rPr>
          <w:rFonts w:hint="eastAsia"/>
        </w:rPr>
        <w:t xml:space="preserve">90分，考试用时</w:t>
      </w:r>
      <w:r>
        <w:t xml:space="preserve"> </w:t>
      </w:r>
      <w:r>
        <w:rPr>
          <w:rFonts w:hint="eastAsia"/>
        </w:rPr>
        <w:t xml:space="preserve">75分钟）</w:t>
      </w:r>
    </w:p>
    <w:bookmarkStart w:id="10" w:name="注意事项"/>
    <w:p>
      <w:pPr>
        <w:pStyle w:val="Heading2"/>
      </w:pPr>
      <w:r>
        <w:rPr>
          <w:rFonts w:hint="eastAsia"/>
        </w:rPr>
        <w:t xml:space="preserve">注意事项：</w:t>
      </w:r>
    </w:p>
    <w:p>
      <w:pPr>
        <w:pStyle w:val="FirstParagraph"/>
      </w:pPr>
      <w:r>
        <w:rPr>
          <w:rFonts w:hint="eastAsia"/>
        </w:rPr>
        <w:t xml:space="preserve">1.本卷为试题卷。考生必须在答题卡上解题作答。答案应书写在答题卡的相应位置上，在试题卷、草稿纸上作答无效。</w:t>
      </w:r>
    </w:p>
    <w:p>
      <w:pPr>
        <w:pStyle w:val="BodyText"/>
      </w:pPr>
      <w:r>
        <w:rPr>
          <w:rFonts w:hint="eastAsia"/>
        </w:rPr>
        <w:t xml:space="preserve">2.考试结束后，请将试题卷和答题卡一并交回。</w:t>
      </w:r>
    </w:p>
    <w:p>
      <w:pPr>
        <w:pStyle w:val="BodyText"/>
      </w:pPr>
      <w:r>
        <w:rPr>
          <w:rFonts w:hint="eastAsia"/>
        </w:rPr>
        <w:t xml:space="preserve">3.试题中用到</w:t>
      </w:r>
      <w:r>
        <w:t xml:space="preserve"> </w:t>
      </w:r>
      <w:r>
        <w:rPr>
          <w:rFonts w:hint="eastAsia"/>
        </w:rPr>
        <w:t xml:space="preserve">g均取10N/kg。</w:t>
      </w:r>
    </w:p>
    <w:bookmarkEnd w:id="10"/>
    <w:bookmarkStart w:id="38" w:name="X645772d2ead1575271a2296d6f01ac20f7f2081"/>
    <w:p>
      <w:pPr>
        <w:pStyle w:val="Heading2"/>
      </w:pPr>
      <w:r>
        <w:rPr>
          <w:rFonts w:hint="eastAsia"/>
        </w:rPr>
        <w:t xml:space="preserve">一、选择题（本大题共</w:t>
      </w:r>
      <w:r>
        <w:t xml:space="preserve"> </w:t>
      </w:r>
      <w:r>
        <w:rPr>
          <w:rFonts w:hint="eastAsia"/>
        </w:rPr>
        <w:t xml:space="preserve">10小题，每小题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30分。每小题给出的四个选项中，第</w:t>
      </w:r>
      <w:r>
        <w:t xml:space="preserve"> </w:t>
      </w:r>
      <w:r>
        <w:rPr>
          <w:rFonts w:hint="eastAsia"/>
        </w:rPr>
        <w:t xml:space="preserve">1~7题只有一项符合题目要求，第</w:t>
      </w:r>
      <w:r>
        <w:t xml:space="preserve"> </w:t>
      </w:r>
      <w:r>
        <w:rPr>
          <w:rFonts w:hint="eastAsia"/>
        </w:rPr>
        <w:t xml:space="preserve">8～10题有多项符合题目要求。全部选对得</w:t>
      </w:r>
      <w:r>
        <w:t xml:space="preserve"> </w:t>
      </w:r>
      <w:r>
        <w:rPr>
          <w:rFonts w:hint="eastAsia"/>
        </w:rPr>
        <w:t xml:space="preserve">3分，选对但不全的得</w:t>
      </w:r>
      <w:r>
        <w:t xml:space="preserve"> </w:t>
      </w:r>
      <w:r>
        <w:rPr>
          <w:rFonts w:hint="eastAsia"/>
        </w:rPr>
        <w:t xml:space="preserve">1分，有选错的得</w:t>
      </w:r>
      <w:r>
        <w:t xml:space="preserve"> </w:t>
      </w:r>
      <w:r>
        <w:rPr>
          <w:rFonts w:hint="eastAsia"/>
        </w:rPr>
        <w:t xml:space="preserve">0分）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下列与一名中学生有关的物理量中，最符合实际的是（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A．体温约为</w:t>
            </w:r>
            <w:r>
              <w:t xml:space="preserve"> </w:t>
            </w:r>
            <m:oMath>
              <m:r>
                <m:t>2</m:t>
              </m:r>
              <m:r>
                <m:t>5</m:t>
              </m:r>
              <m:sSup>
                <m:e>
                  <m:r>
                    <m:rPr>
                      <m:sty m:val="p"/>
                    </m:rP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sty m:val="p"/>
                </m:rPr>
                <m:t>C</m:t>
              </m:r>
            </m:oMath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B．质量约为</w:t>
            </w:r>
            <w:r>
              <w:t xml:space="preserve"> 50kgC. </w:t>
            </w:r>
            <w:r>
              <w:rPr>
                <w:rFonts w:hint="eastAsia"/>
              </w:rPr>
              <w:t xml:space="preserve">身高约为</w:t>
            </w:r>
            <w:r>
              <w:t xml:space="preserve"> 160m D. </w:t>
            </w:r>
            <w:r>
              <w:rPr>
                <w:rFonts w:hint="eastAsia"/>
              </w:rPr>
              <w:t xml:space="preserve">心脏跳动一次的时间约为10s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古代的《墨经》对光现象就有了记载。图中的光现象中，由于光的折射形成的是（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1824127"/>
            <wp:effectExtent b="0" l="0" r="0" t="0"/>
            <wp:docPr descr="" title="" id="12" name="Picture"/>
            <a:graphic>
              <a:graphicData uri="http://schemas.openxmlformats.org/drawingml/2006/picture">
                <pic:pic>
                  <pic:nvPicPr>
                    <pic:cNvPr descr="01.jp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24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029200" cy="2349500"/>
            <wp:effectExtent b="0" l="0" r="0" t="0"/>
            <wp:docPr descr="" title="" id="15" name="Picture"/>
            <a:graphic>
              <a:graphicData uri="http://schemas.openxmlformats.org/drawingml/2006/picture">
                <pic:pic>
                  <pic:nvPicPr>
                    <pic:cNvPr descr="02.jp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365500" cy="2616200"/>
            <wp:effectExtent b="0" l="0" r="0" t="0"/>
            <wp:docPr descr="" title="" id="18" name="Picture"/>
            <a:graphic>
              <a:graphicData uri="http://schemas.openxmlformats.org/drawingml/2006/picture">
                <pic:pic>
                  <pic:nvPicPr>
                    <pic:cNvPr descr="03.jp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筷子“折断</w:t>
      </w:r>
    </w:p>
    <w:p>
      <w:pPr>
        <w:pStyle w:val="FirstParagraph"/>
      </w:pPr>
      <w:r>
        <w:drawing>
          <wp:inline>
            <wp:extent cx="3543300" cy="20193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水杯影子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下列做法符合安全用电的是（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A．及时更换绝缘皮破损的电线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B．用正在充电的电热水袋取暖C.</w:t>
            </w:r>
            <w:r>
              <w:t xml:space="preserve"> </w:t>
            </w:r>
            <w:r>
              <w:rPr>
                <w:rFonts w:hint="eastAsia"/>
              </w:rPr>
              <w:t xml:space="preserve">用潮湿的手直接拔饮水机的插头</w:t>
            </w:r>
            <w:r>
              <w:t xml:space="preserve"> D. </w:t>
            </w:r>
            <w:r>
              <w:rPr>
                <w:rFonts w:hint="eastAsia"/>
              </w:rPr>
              <w:t xml:space="preserve">插线板敞露在雨中给电动车充电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关于电与磁，下列说法正确的是（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A．同名磁极靠近时会相互吸引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B．奥斯特实验证实了电流周围存</w:t>
            </w:r>
            <w:r>
              <w:t xml:space="preserve"> </w:t>
            </w:r>
            <w:r>
              <w:rPr>
                <w:rFonts w:hint="eastAsia"/>
              </w:rPr>
              <w:t xml:space="preserve">磁场C.</w:t>
            </w:r>
            <w:r>
              <w:t xml:space="preserve"> </w:t>
            </w:r>
            <w:r>
              <w:rPr>
                <w:rFonts w:hint="eastAsia"/>
              </w:rPr>
              <w:t xml:space="preserve">螺线管通电时，电流越大其磁性越弱</w:t>
            </w:r>
            <w:r>
              <w:t xml:space="preserve"> D. </w:t>
            </w:r>
            <w:r>
              <w:rPr>
                <w:rFonts w:hint="eastAsia"/>
              </w:rPr>
              <w:t xml:space="preserve">发电机工作时将电能转化为内能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如图是运动员滑冰的情景，下列说法正确的是（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213100" cy="19939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0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运动员滑行时只受重力的作用B.</w:t>
      </w:r>
      <w:r>
        <w:t xml:space="preserve"> </w:t>
      </w:r>
      <w:r>
        <w:rPr>
          <w:rFonts w:hint="eastAsia"/>
        </w:rPr>
        <w:t xml:space="preserve">冰刀做得很薄可以减小对冰面的压强C.</w:t>
      </w:r>
      <w:r>
        <w:t xml:space="preserve"> </w:t>
      </w:r>
      <w:r>
        <w:rPr>
          <w:rFonts w:hint="eastAsia"/>
        </w:rPr>
        <w:t xml:space="preserve">停止蹬地后不会立即停下是由于他受到惯性力的作用D.</w:t>
      </w:r>
      <w:r>
        <w:t xml:space="preserve"> </w:t>
      </w:r>
      <w:r>
        <w:rPr>
          <w:rFonts w:hint="eastAsia"/>
        </w:rPr>
        <w:t xml:space="preserve">蹬地后开始滑行说明力是改变物体运动状态的原因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如图所示的电路中，电源电压恒定，闭合开关S、S</w:t>
      </w:r>
      <w:r>
        <w:t xml:space="preserve"> </w:t>
      </w:r>
      <w:r>
        <w:rPr>
          <w:rFonts w:hint="eastAsia"/>
        </w:rPr>
        <w:t xml:space="preserve">和</w:t>
      </w:r>
      <w:r>
        <w:t xml:space="preserve"> S </w:t>
      </w:r>
      <w:r>
        <w:rPr>
          <w:rFonts w:hint="eastAsia"/>
        </w:rPr>
        <w:t xml:space="preserve">，灯L</w:t>
      </w:r>
      <w:r>
        <w:t xml:space="preserve"> 、L </w:t>
      </w:r>
      <w:r>
        <w:rPr>
          <w:rFonts w:hint="eastAsia"/>
        </w:rPr>
        <w:t xml:space="preserve">都正常发光，下列说法正确的是（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597400" cy="34671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0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电流表A</w:t>
      </w:r>
      <w:r>
        <w:t xml:space="preserve">2</w:t>
      </w:r>
      <w:r>
        <w:rPr>
          <w:rFonts w:hint="eastAsia"/>
        </w:rPr>
        <w:t xml:space="preserve">测通过灯L</w:t>
      </w:r>
      <w:r>
        <w:t xml:space="preserve">2</w:t>
      </w:r>
      <w:r>
        <w:rPr>
          <w:rFonts w:hint="eastAsia"/>
        </w:rPr>
        <w:t xml:space="preserve">的电流</w:t>
      </w:r>
      <w:r>
        <w:t xml:space="preserve"> B. </w:t>
      </w:r>
      <w:r>
        <w:rPr>
          <w:rFonts w:hint="eastAsia"/>
        </w:rPr>
        <w:t xml:space="preserve">电流表</w:t>
      </w:r>
      <w:r>
        <w:t xml:space="preserve"> A</w:t>
      </w:r>
      <w:r>
        <w:t xml:space="preserve">1</w:t>
      </w:r>
      <w:r>
        <w:rPr>
          <w:rFonts w:hint="eastAsia"/>
        </w:rPr>
        <w:t xml:space="preserve">和A</w:t>
      </w:r>
      <w:r>
        <w:t xml:space="preserve">2</w:t>
      </w:r>
      <w:r>
        <w:rPr>
          <w:rFonts w:hint="eastAsia"/>
        </w:rPr>
        <w:t xml:space="preserve">示数相等C.</w:t>
      </w:r>
      <w:r>
        <w:t xml:space="preserve"> </w:t>
      </w:r>
      <w:r>
        <w:rPr>
          <w:rFonts w:hint="eastAsia"/>
        </w:rPr>
        <w:t xml:space="preserve">断开S</w:t>
      </w:r>
      <w:r>
        <w:t xml:space="preserve">2</w:t>
      </w:r>
      <w:r>
        <w:rPr>
          <w:rFonts w:hint="eastAsia"/>
        </w:rPr>
        <w:t xml:space="preserve">，电流表A</w:t>
      </w:r>
      <w:r>
        <w:t xml:space="preserve">2</w:t>
      </w:r>
      <w:r>
        <w:rPr>
          <w:rFonts w:hint="eastAsia"/>
        </w:rPr>
        <w:t xml:space="preserve">示数变小</w:t>
      </w:r>
      <w:r>
        <w:t xml:space="preserve"> D. </w:t>
      </w:r>
      <w:r>
        <w:rPr>
          <w:rFonts w:hint="eastAsia"/>
        </w:rPr>
        <w:t xml:space="preserve">断开S</w:t>
      </w:r>
      <w:r>
        <w:t xml:space="preserve"> </w:t>
      </w:r>
      <w:r>
        <w:rPr>
          <w:rFonts w:hint="eastAsia"/>
        </w:rPr>
        <w:t xml:space="preserve">，灯</w:t>
      </w:r>
      <w:r>
        <w:t xml:space="preserve"> L </w:t>
      </w:r>
      <w:r>
        <w:rPr>
          <w:rFonts w:hint="eastAsia"/>
        </w:rPr>
        <w:t xml:space="preserve">变暗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2024年5月，我国首款百公斤级车载液氢系统“赛道1000”研制成功，可助力氢能重卡突破</w:t>
      </w:r>
      <w:r>
        <w:t xml:space="preserve"> </w:t>
      </w:r>
      <w:r>
        <w:rPr>
          <w:rFonts w:hint="eastAsia"/>
        </w:rPr>
        <w:t xml:space="preserve">1000公里续驶里程，这是我国将液氢应用于交通运输领域的重大技术突破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q</m:t>
            </m:r>
          </m:e>
          <m:sub>
            <m:r>
              <m:t>​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8</m:t>
            </m:r>
          </m:sup>
        </m:sSup>
        <m:r>
          <m:rPr>
            <m:sty m:val="bi"/>
          </m:rPr>
          <m:t>J</m:t>
        </m:r>
        <m:r>
          <m:rPr>
            <m:sty m:val="p"/>
          </m:rPr>
          <m:t>/</m:t>
        </m:r>
        <m:r>
          <m:rPr>
            <m:sty m:val="bi"/>
          </m:rPr>
          <m:t>k</m:t>
        </m:r>
        <m:r>
          <m:rPr>
            <m:sty m:val="bi"/>
          </m:rPr>
          <m:t>g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）。下列说法正确的是（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氢能不属于清洁能源B.</w:t>
      </w:r>
      <w:r>
        <w:t xml:space="preserve"> </w:t>
      </w:r>
      <w:r>
        <w:rPr>
          <w:rFonts w:hint="eastAsia"/>
        </w:rPr>
        <w:t xml:space="preserve">用液氢作燃料是因为液氢含有的热量多C.</w:t>
      </w:r>
      <w:r>
        <w:t xml:space="preserve"> </w:t>
      </w:r>
      <w:r>
        <w:rPr>
          <w:rFonts w:hint="eastAsia"/>
        </w:rPr>
        <w:t xml:space="preserve">完全燃烧100kg的液氢能释放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1</m:t>
            </m:r>
            <m:r>
              <m:t>0</m:t>
            </m:r>
          </m:sup>
        </m:sSup>
        <m:r>
          <m:rPr>
            <m:sty m:val="p"/>
          </m:rPr>
          <m:t>J</m:t>
        </m:r>
      </m:oMath>
      <w:r>
        <w:t xml:space="preserve"> </w:t>
      </w:r>
      <w:r>
        <w:rPr>
          <w:rFonts w:hint="eastAsia"/>
        </w:rPr>
        <w:t xml:space="preserve">的热量D.</w:t>
      </w:r>
      <w:r>
        <w:t xml:space="preserve"> </w:t>
      </w:r>
      <w:r>
        <w:rPr>
          <w:rFonts w:hint="eastAsia"/>
        </w:rPr>
        <w:t xml:space="preserve">氢能重卡的热机效率可高达</w:t>
      </w:r>
      <w:r>
        <w:t xml:space="preserve"> 100%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2024年5月3日，搭载“嫦娥六号”探测器的“长征五号”运载火箭成功发射，“嫦娥六号”探测器开始执行世界首次月球背面采样返回任务。如图所示为火箭发射时的情景，下列说法正确的是（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616200" cy="33274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0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探测器加速上升过程中动能减小</w:t>
      </w:r>
      <w:r>
        <w:t xml:space="preserve"> B. </w:t>
      </w:r>
      <w:r>
        <w:rPr>
          <w:rFonts w:hint="eastAsia"/>
        </w:rPr>
        <w:t xml:space="preserve">探测器加速上升过程中重力势能增大</w:t>
      </w:r>
    </w:p>
    <w:p>
      <w:pPr>
        <w:pStyle w:val="BodyText"/>
      </w:pPr>
      <w:r>
        <w:t xml:space="preserve">C. </w:t>
      </w:r>
      <w:r>
        <w:rPr>
          <w:rFonts w:hint="eastAsia"/>
        </w:rPr>
        <w:t xml:space="preserve">探测器到达月球后质量会变大D.</w:t>
      </w:r>
      <w:r>
        <w:t xml:space="preserve"> </w:t>
      </w:r>
      <w:r>
        <w:rPr>
          <w:rFonts w:hint="eastAsia"/>
        </w:rPr>
        <w:t xml:space="preserve">探测器与地面指挥中心通过电磁波传递信息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如图所示，在探究凸透镜成像规律的实验中，若此时光屏上成清晰的像，下列说法正确的是（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173079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08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0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光屏上成倒立、放大的实像</w:t>
      </w:r>
      <w:r>
        <w:t xml:space="preserve"> B. </w:t>
      </w:r>
      <w:r>
        <w:rPr>
          <w:rFonts w:hint="eastAsia"/>
        </w:rPr>
        <w:t xml:space="preserve">光屏上成倒立、缩小的实像C.</w:t>
      </w:r>
      <w:r>
        <w:t xml:space="preserve"> </w:t>
      </w:r>
      <w:r>
        <w:rPr>
          <w:rFonts w:hint="eastAsia"/>
        </w:rPr>
        <w:t xml:space="preserve">照相机是利用该成像原理制成的</w:t>
      </w:r>
      <w:r>
        <w:t xml:space="preserve"> D. </w:t>
      </w:r>
      <w:r>
        <w:rPr>
          <w:rFonts w:hint="eastAsia"/>
        </w:rPr>
        <w:t xml:space="preserve">投影仪是利用该成像原理制成的</w:t>
      </w:r>
    </w:p>
    <w:p>
      <w:pPr>
        <w:pStyle w:val="BodyText"/>
      </w:pPr>
      <w:r>
        <w:drawing>
          <wp:inline>
            <wp:extent cx="3302000" cy="3149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09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一质量为</w:t>
      </w:r>
      <w:r>
        <w:t xml:space="preserve"> </w:t>
      </w:r>
      <m:oMath>
        <m:r>
          <m:t>9</m:t>
        </m:r>
        <m:r>
          <m:t>0</m:t>
        </m:r>
        <m:r>
          <m:t>0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、底面积为</w:t>
      </w:r>
      <w:r>
        <w:t xml:space="preserve"> </w:t>
      </w:r>
      <m:oMath>
        <m:r>
          <m:t>1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、高为12cm的不吸水圆柱体放在盛有4.2kg水的薄壁（厚度不计）柱形容器内，容器底面积为</w:t>
      </w:r>
      <w:r>
        <w:t xml:space="preserve"> </w:t>
      </w:r>
      <m:oMath>
        <m:r>
          <m:t>3</m:t>
        </m:r>
        <m:r>
          <m:t>0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，如图所示。打开阀门</w:t>
      </w:r>
      <w:r>
        <w:t xml:space="preserve"> </w:t>
      </w:r>
      <w:r>
        <w:rPr>
          <w:rFonts w:hint="eastAsia"/>
        </w:rPr>
        <w:t xml:space="preserve">K，放出3kg的水后关闭阀门（</w:t>
      </w:r>
      <w:r>
        <w:t xml:space="preserve"> </w:t>
      </w:r>
      <w:r>
        <w:t xml:space="preserve">$( \rho _ { \mathrm { \tiny { k } } }$</w:t>
      </w:r>
      <w:r>
        <w:t xml:space="preserve"> </w:t>
      </w:r>
      <m:oMath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）。下列说法正确的是（</w:t>
      </w:r>
      <w:r>
        <w:t xml:space="preserve"> </w:t>
      </w:r>
      <w:r>
        <w:rPr>
          <w:rFonts w:hint="eastAsia"/>
        </w:rPr>
        <w:t xml:space="preserve">）KA.</w:t>
      </w:r>
      <w:r>
        <w:t xml:space="preserve"> </w:t>
      </w:r>
      <w:r>
        <w:rPr>
          <w:rFonts w:hint="eastAsia"/>
        </w:rPr>
        <w:t xml:space="preserve">圆柱体的密度为</w:t>
      </w:r>
      <w:r>
        <w:t xml:space="preserve"> </w:t>
      </w:r>
      <m:oMath>
        <m:r>
          <m:t>0</m:t>
        </m:r>
        <m:r>
          <m:rPr>
            <m:sty m:val="p"/>
          </m:rPr>
          <m:t>.</m:t>
        </m:r>
        <m:r>
          <m:t>7</m:t>
        </m:r>
        <m:r>
          <m:t>5</m:t>
        </m:r>
        <m:r>
          <m:rPr>
            <m:sty m:val="p"/>
          </m:rPr>
          <m:t>×</m:t>
        </m:r>
        <m:r>
          <m:t>1</m:t>
        </m:r>
        <m:r>
          <m:t>0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B. </w:t>
      </w:r>
      <w:r>
        <w:rPr>
          <w:rFonts w:hint="eastAsia"/>
        </w:rPr>
        <w:t xml:space="preserve">放水前水面距容器底部的高度为l4cmC.</w:t>
      </w:r>
      <w:r>
        <w:t xml:space="preserve"> </w:t>
      </w:r>
      <w:r>
        <w:rPr>
          <w:rFonts w:hint="eastAsia"/>
        </w:rPr>
        <w:t xml:space="preserve">放水后水对容器底部的压力为21ND.</w:t>
      </w:r>
      <w:r>
        <w:t xml:space="preserve"> </w:t>
      </w:r>
      <w:r>
        <w:rPr>
          <w:rFonts w:hint="eastAsia"/>
        </w:rPr>
        <w:t xml:space="preserve">放水后水对容器底部的压强为</w:t>
      </w:r>
      <w:r>
        <w:t xml:space="preserve"> 600Pa</w:t>
      </w:r>
    </w:p>
    <w:bookmarkEnd w:id="38"/>
    <w:bookmarkStart w:id="48" w:name="二填空题本大题共-6小题1115题每小题-2分16题-4分共-14分"/>
    <w:p>
      <w:pPr>
        <w:pStyle w:val="Heading2"/>
      </w:pPr>
      <w:r>
        <w:rPr>
          <w:rFonts w:hint="eastAsia"/>
        </w:rPr>
        <w:t xml:space="preserve">二、填空题（本大题共</w:t>
      </w:r>
      <w:r>
        <w:t xml:space="preserve"> </w:t>
      </w:r>
      <w:r>
        <w:rPr>
          <w:rFonts w:hint="eastAsia"/>
        </w:rPr>
        <w:t xml:space="preserve">6小题，11～15题每小题</w:t>
      </w:r>
      <w:r>
        <w:t xml:space="preserve"> </w:t>
      </w:r>
      <w:r>
        <w:rPr>
          <w:rFonts w:hint="eastAsia"/>
        </w:rPr>
        <w:t xml:space="preserve">2分，16题</w:t>
      </w:r>
      <w:r>
        <w:t xml:space="preserve"> </w:t>
      </w:r>
      <w:r>
        <w:rPr>
          <w:rFonts w:hint="eastAsia"/>
        </w:rPr>
        <w:t xml:space="preserve">4分，共</w:t>
      </w:r>
      <w:r>
        <w:t xml:space="preserve"> </w:t>
      </w:r>
      <w:r>
        <w:rPr>
          <w:rFonts w:hint="eastAsia"/>
        </w:rPr>
        <w:t xml:space="preserve">14分）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学校组织同学们到5km外的农场参加“农耕研学”活动，同学们徒步</w:t>
      </w:r>
      <w:r>
        <w:t xml:space="preserve"> </w:t>
      </w:r>
      <w:r>
        <w:rPr>
          <w:rFonts w:hint="eastAsia"/>
        </w:rPr>
        <w:t xml:space="preserve">1h到达农场，全程平均速度为km/h；徒步过程中，同学们相对于路边的树是</w:t>
      </w:r>
      <w:r>
        <w:t xml:space="preserve"> </w:t>
      </w:r>
      <w:r>
        <w:rPr>
          <w:rFonts w:hint="eastAsia"/>
        </w:rPr>
        <w:t xml:space="preserve">_的。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民间艺人制作“糖画”时，把糖块加热成糖浆，这属于物态变化中的</w:t>
      </w:r>
      <w:r>
        <w:t xml:space="preserve"> </w:t>
      </w:r>
      <w:r>
        <w:rPr>
          <w:rFonts w:hint="eastAsia"/>
        </w:rPr>
        <w:t xml:space="preserve">_现象；熬制糖浆的过程是通过</w:t>
      </w:r>
      <w:r>
        <w:t xml:space="preserve"> </w:t>
      </w:r>
      <w:r>
        <w:rPr>
          <w:rFonts w:hint="eastAsia"/>
        </w:rPr>
        <w:t xml:space="preserve">的方式改变糖的内能。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我国古代《论衡》有关于用布摩擦过的琥珀能吸引干草屑和司南能指南北的记载。说明用布摩擦过的琥珀带了电荷，其本质是</w:t>
      </w:r>
      <w:r>
        <w:t xml:space="preserve"> </w:t>
      </w:r>
      <w:r>
        <w:rPr>
          <w:rFonts w:hint="eastAsia"/>
        </w:rPr>
        <w:t xml:space="preserve">（选填“电荷的转移”或“创造了电荷”）；司南能指南北是因为地球周围存在</w:t>
      </w:r>
      <w:r>
        <w:t xml:space="preserve"> 。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如图所示是我国研究制造的新一代大型军用运输机“运—20”，制造飞机应选用耐高温、耐腐蚀、硬度大、密度</w:t>
      </w:r>
      <w:r>
        <w:t xml:space="preserve"> </w:t>
      </w:r>
      <w:r>
        <w:rPr>
          <w:rFonts w:hint="eastAsia"/>
        </w:rPr>
        <w:t xml:space="preserve">___、抗电磁干扰能力强的材料；飞机的机轮表面有凹凸不平的花纹是为了</w:t>
      </w:r>
    </w:p>
    <w:p>
      <w:pPr>
        <w:pStyle w:val="FirstParagraph"/>
      </w:pPr>
      <w:r>
        <w:rPr>
          <w:rFonts w:hint="eastAsia"/>
        </w:rPr>
        <w:t xml:space="preserve">摩擦。</w:t>
      </w:r>
    </w:p>
    <w:p>
      <w:pPr>
        <w:pStyle w:val="BodyText"/>
      </w:pPr>
      <w:r>
        <w:drawing>
          <wp:inline>
            <wp:extent cx="5334000" cy="3105188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10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51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如图所示，美丽乡村建设的工地上，工人使用一个</w:t>
      </w:r>
      <w:r>
        <w:t xml:space="preserve"> </w:t>
      </w:r>
      <w:r>
        <w:rPr>
          <w:rFonts w:hint="eastAsia"/>
        </w:rPr>
        <w:t xml:space="preserve">（选填“定”或“动”）滑轮匀速提升重300N的建筑材料（不计绳重和摩擦），则人的拉力为___</w:t>
      </w:r>
      <w:r>
        <w:t xml:space="preserve"> __N。</w:t>
      </w:r>
    </w:p>
    <w:p>
      <w:pPr>
        <w:pStyle w:val="FirstParagraph"/>
      </w:pPr>
      <w:r>
        <w:drawing>
          <wp:inline>
            <wp:extent cx="2755900" cy="43815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11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20世纪初，科学家发现汞在温度降低至-269℃时，电阻值就变成了零，这种现象叫“超导现象”，具有这种特性的物质叫“超导体”。</w:t>
      </w:r>
    </w:p>
    <w:p>
      <w:pPr>
        <w:pStyle w:val="FirstParagraph"/>
      </w:pPr>
      <w:r>
        <w:rPr>
          <w:rFonts w:hint="eastAsia"/>
        </w:rPr>
        <w:t xml:space="preserve">低温为什么能发生超导呢?基于初中知识，我们建立一个简易模型进行理解，将导体的原子核与核外受到约束的电子（能量较低而不能自由运动〉组成“原子实”，可类比成小球。原子实做着热运动，穿行其间的自由电子会与它发生碰撞，表现为导体对自由电子传导的阻碍，即电阻。导体温度降至极低时，它们的热运动都趋于消失，通电时自由电子就可以不受阻碍地定向通过导体，宏观上就发生了低温超导现象。高压也能让材料发生超导。理论上，某种导体在相当于</w:t>
      </w:r>
      <w:r>
        <w:t xml:space="preserve"> </w:t>
      </w:r>
      <w:r>
        <w:rPr>
          <w:rFonts w:hint="eastAsia"/>
        </w:rPr>
        <w:t xml:space="preserve">260万倍标准大气压的高压环境下，15℃的“高温”（相对极低温）也能发生超导现象。在这样极高的压力下，原子实排列成紧密的堆垛形式，如图所示，原子实仅能在很小的范围内做热运动，几乎没有空间表现热运动，就像热运动消失了一般。此时原子实堆垛间的间隙就成为了稳定的自由电子通道。通电时自由电子就能在间隙中零阻碍地定向移动，宏观上就显示出超导现象。</w:t>
      </w:r>
    </w:p>
    <w:p>
      <w:pPr>
        <w:pStyle w:val="BodyText"/>
      </w:pPr>
      <w:r>
        <w:drawing>
          <wp:inline>
            <wp:extent cx="5156200" cy="32131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12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常见输电过程中，约</w:t>
      </w:r>
      <w:r>
        <w:t xml:space="preserve"> </w:t>
      </w:r>
      <w:r>
        <w:rPr>
          <w:rFonts w:hint="eastAsia"/>
        </w:rPr>
        <w:t xml:space="preserve">7%的电能因导线发热耗散掉。若输电线缆选用超导材料，就可大大减少由于电阻引发的电能损耗。2021年12月，世界首条</w:t>
      </w:r>
      <w:r>
        <w:t xml:space="preserve"> </w:t>
      </w:r>
      <w:r>
        <w:rPr>
          <w:rFonts w:hint="eastAsia"/>
        </w:rPr>
        <w:t xml:space="preserve">35千伏公里级液氮超导输电线工程在上海投运，实现了我国在“高温”超导输电领域的领先。</w:t>
      </w:r>
    </w:p>
    <w:p>
      <w:pPr>
        <w:pStyle w:val="BodyText"/>
      </w:pPr>
      <w:r>
        <w:rPr>
          <w:rFonts w:hint="eastAsia"/>
        </w:rPr>
        <w:t xml:space="preserve">（1）实现超导现象的方式有低温和</w:t>
      </w:r>
      <w:r>
        <w:t xml:space="preserve"> C</w:t>
      </w:r>
    </w:p>
    <w:p>
      <w:pPr>
        <w:pStyle w:val="BodyText"/>
      </w:pPr>
      <w:r>
        <w:rPr>
          <w:rFonts w:hint="eastAsia"/>
        </w:rPr>
        <w:t xml:space="preserve">（2）极低温度下，原子实与自由电子的</w:t>
      </w:r>
      <w:r>
        <w:t xml:space="preserve"> </w:t>
      </w:r>
      <w:r>
        <w:rPr>
          <w:rFonts w:hint="eastAsia"/>
        </w:rPr>
        <w:t xml:space="preserve">都趋于消失，通电时自由电子在导体中通行无阻，发生低温超导现象。</w:t>
      </w:r>
    </w:p>
    <w:p>
      <w:pPr>
        <w:pStyle w:val="BodyText"/>
      </w:pPr>
      <w:r>
        <w:rPr>
          <w:rFonts w:hint="eastAsia"/>
        </w:rPr>
        <w:t xml:space="preserve">（3）超高的压力限制了</w:t>
      </w:r>
      <w:r>
        <w:t xml:space="preserve"> </w:t>
      </w:r>
      <w:r>
        <w:rPr>
          <w:rFonts w:hint="eastAsia"/>
        </w:rPr>
        <w:t xml:space="preserve">的热运动，通电时自由电子在原子实间隙中定向移动所受到的阻碍为零，发生高压超导现象。</w:t>
      </w:r>
    </w:p>
    <w:p>
      <w:pPr>
        <w:pStyle w:val="BodyText"/>
      </w:pPr>
      <w:r>
        <w:rPr>
          <w:rFonts w:hint="eastAsia"/>
        </w:rPr>
        <w:t xml:space="preserve">（4）超导技术的一大应用前景是制作输电线缆，这样可以减少电能由于</w:t>
      </w:r>
      <w:r>
        <w:t xml:space="preserve"> </w:t>
      </w:r>
      <w:r>
        <w:rPr>
          <w:rFonts w:hint="eastAsia"/>
        </w:rPr>
        <w:t xml:space="preserve">引发的电能损耗。</w:t>
      </w:r>
    </w:p>
    <w:bookmarkEnd w:id="48"/>
    <w:bookmarkStart w:id="55" w:name="三作图题本大题共-1-小题共-4-分"/>
    <w:p>
      <w:pPr>
        <w:pStyle w:val="Heading2"/>
      </w:pPr>
      <w:r>
        <w:rPr>
          <w:rFonts w:hint="eastAsia"/>
        </w:rPr>
        <w:t xml:space="preserve">三、作图题（本大题共</w:t>
      </w:r>
      <w:r>
        <w:t xml:space="preserve"> 1 </w:t>
      </w:r>
      <w:r>
        <w:rPr>
          <w:rFonts w:hint="eastAsia"/>
        </w:rPr>
        <w:t xml:space="preserve">小题，共</w:t>
      </w:r>
      <w:r>
        <w:t xml:space="preserve"> 4 </w:t>
      </w:r>
      <w:r>
        <w:rPr>
          <w:rFonts w:hint="eastAsia"/>
        </w:rPr>
        <w:t xml:space="preserve">分）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如图，木块静止在水面上，请画出木块所受浮力的示意图。</w:t>
      </w:r>
    </w:p>
    <w:p>
      <w:pPr>
        <w:pStyle w:val="FirstParagraph"/>
      </w:pPr>
      <w:r>
        <w:drawing>
          <wp:inline>
            <wp:extent cx="3886200" cy="2552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3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如图所示，一束光经平面镜发生反射，请画出反射光线。</w:t>
      </w:r>
    </w:p>
    <w:p>
      <w:pPr>
        <w:pStyle w:val="FirstParagraph"/>
      </w:pPr>
      <w:r>
        <w:drawing>
          <wp:inline>
            <wp:extent cx="2870200" cy="1663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4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89" w:name="X107439cf7570d55dc46aa49c05729bd6946bc13"/>
    <w:p>
      <w:pPr>
        <w:pStyle w:val="Heading2"/>
      </w:pPr>
      <w:r>
        <w:rPr>
          <w:rFonts w:hint="eastAsia"/>
        </w:rPr>
        <w:t xml:space="preserve">四、实验探究题（本大题共</w:t>
      </w:r>
      <w:r>
        <w:t xml:space="preserve"> </w:t>
      </w:r>
      <w:r>
        <w:rPr>
          <w:rFonts w:hint="eastAsia"/>
        </w:rPr>
        <w:t xml:space="preserve">4小题，第</w:t>
      </w:r>
      <w:r>
        <w:t xml:space="preserve"> </w:t>
      </w:r>
      <w:r>
        <w:rPr>
          <w:rFonts w:hint="eastAsia"/>
        </w:rPr>
        <w:t xml:space="preserve">18题8分，第</w:t>
      </w:r>
      <w:r>
        <w:t xml:space="preserve"> </w:t>
      </w:r>
      <w:r>
        <w:rPr>
          <w:rFonts w:hint="eastAsia"/>
        </w:rPr>
        <w:t xml:space="preserve">19题</w:t>
      </w:r>
      <w:r>
        <w:t xml:space="preserve"> </w:t>
      </w:r>
      <w:r>
        <w:rPr>
          <w:rFonts w:hint="eastAsia"/>
        </w:rPr>
        <w:t xml:space="preserve">4分，第</w:t>
      </w:r>
      <w:r>
        <w:t xml:space="preserve"> </w:t>
      </w:r>
      <w:r>
        <w:rPr>
          <w:rFonts w:hint="eastAsia"/>
        </w:rPr>
        <w:t xml:space="preserve">20题</w:t>
      </w:r>
      <w:r>
        <w:t xml:space="preserve"> </w:t>
      </w:r>
      <w:r>
        <w:rPr>
          <w:rFonts w:hint="eastAsia"/>
        </w:rPr>
        <w:t xml:space="preserve">8分，第</w:t>
      </w:r>
      <w:r>
        <w:t xml:space="preserve"> </w:t>
      </w:r>
      <w:r>
        <w:rPr>
          <w:rFonts w:hint="eastAsia"/>
        </w:rPr>
        <w:t xml:space="preserve">21题4分，共</w:t>
      </w:r>
      <w:r>
        <w:t xml:space="preserve"> </w:t>
      </w:r>
      <w:r>
        <w:rPr>
          <w:rFonts w:hint="eastAsia"/>
        </w:rPr>
        <w:t xml:space="preserve">24分）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实验小组探究“电流与电压的关系”。</w:t>
      </w:r>
    </w:p>
    <w:p>
      <w:pPr>
        <w:pStyle w:val="FirstParagraph"/>
      </w:pPr>
      <w:r>
        <w:rPr>
          <w:rFonts w:hint="eastAsia"/>
        </w:rPr>
        <w:t xml:space="preserve">（1）实验前，他们设计了实验探究的思路：保持电阻不变，探究电流与电压的关系，物理上把这种研究方法叫</w:t>
      </w:r>
      <w:r>
        <w:t xml:space="preserve"> </w:t>
      </w:r>
      <w:r>
        <w:rPr>
          <w:rFonts w:hint="eastAsia"/>
        </w:rPr>
        <w:t xml:space="preserve">_法。</w:t>
      </w:r>
    </w:p>
    <w:p>
      <w:pPr>
        <w:pStyle w:val="BodyText"/>
      </w:pPr>
      <w:r>
        <w:rPr>
          <w:rFonts w:hint="eastAsia"/>
        </w:rPr>
        <w:t xml:space="preserve">（2）根据图甲的电路图连接电路时，开关应</w:t>
      </w:r>
      <w:r>
        <w:t xml:space="preserve"> </w:t>
      </w:r>
      <w:r>
        <w:rPr>
          <w:rFonts w:hint="eastAsia"/>
        </w:rPr>
        <w:t xml:space="preserve">_。闭合开关前，应将滑动变阻器的滑片移到端（选填“A”或“B”）。</w:t>
      </w:r>
    </w:p>
    <w:p>
      <w:pPr>
        <w:pStyle w:val="BodyText"/>
      </w:pPr>
      <w:r>
        <w:drawing>
          <wp:inline>
            <wp:extent cx="4102100" cy="31242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15.jp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3021124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16.jp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1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3327400" cy="24130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17.jp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（3）检查图乙，发现有一根导线接错，请在这根导线上打“×”，并画出正确接法，且导线不交叉。</w:t>
      </w:r>
    </w:p>
    <w:p>
      <w:pPr>
        <w:pStyle w:val="BodyText"/>
      </w:pPr>
      <w:r>
        <w:rPr>
          <w:rFonts w:hint="eastAsia"/>
        </w:rPr>
        <w:t xml:space="preserve">（4）正确连接电路后，闭合开关，移动滑片，记录第1组电压表和电流表的示数后，为完成后续实验，应逐渐将滑片向</w:t>
      </w:r>
      <w:r>
        <w:t xml:space="preserve"> </w:t>
      </w:r>
      <w:r>
        <w:rPr>
          <w:rFonts w:hint="eastAsia"/>
        </w:rPr>
        <w:t xml:space="preserve">端移动（选填“A”或“B”），数据记录如下表。其中第3次实验时电流表的示数如</w:t>
      </w:r>
    </w:p>
    <w:p>
      <w:pPr>
        <w:pStyle w:val="BodyText"/>
      </w:pPr>
      <w:r>
        <w:rPr>
          <w:rFonts w:hint="eastAsia"/>
        </w:rPr>
        <w:t xml:space="preserve">图丙所示，读数为</w:t>
      </w:r>
      <w:r>
        <w:t xml:space="preserve"> _A。</w:t>
      </w:r>
    </w:p>
    <w:p>
      <w:pPr>
        <w:pStyle w:val="BodyText"/>
      </w:pPr>
      <w:r>
        <w:rPr>
          <w:rFonts w:hint="eastAsia"/>
        </w:rPr>
        <w:t xml:space="preserve">次数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U/V</w:t>
      </w:r>
    </w:p>
    <w:p>
      <w:pPr>
        <w:pStyle w:val="BodyText"/>
      </w:pPr>
      <w:r>
        <w:t xml:space="preserve">0.8</w:t>
      </w:r>
    </w:p>
    <w:p>
      <w:pPr>
        <w:pStyle w:val="BodyText"/>
      </w:pPr>
      <w:r>
        <w:t xml:space="preserve">1.0</w:t>
      </w:r>
    </w:p>
    <w:p>
      <w:pPr>
        <w:pStyle w:val="BodyText"/>
      </w:pPr>
      <w:r>
        <w:t xml:space="preserve">1.2</w:t>
      </w:r>
    </w:p>
    <w:p>
      <w:pPr>
        <w:pStyle w:val="BodyText"/>
      </w:pPr>
      <w:r>
        <w:t xml:space="preserve">1.4</w:t>
      </w:r>
    </w:p>
    <w:p>
      <w:pPr>
        <w:pStyle w:val="BodyText"/>
      </w:pPr>
      <w:r>
        <w:t xml:space="preserve">1.6</w:t>
      </w:r>
    </w:p>
    <w:p>
      <w:pPr>
        <w:pStyle w:val="BodyText"/>
      </w:pPr>
      <w:r>
        <w:rPr>
          <w:rFonts w:hint="eastAsia"/>
        </w:rPr>
        <w:t xml:space="preserve">电流</w:t>
      </w:r>
      <w:r>
        <w:t xml:space="preserve"> I/A</w:t>
      </w:r>
    </w:p>
    <w:p>
      <w:pPr>
        <w:pStyle w:val="BodyText"/>
      </w:pPr>
      <w:r>
        <w:t xml:space="preserve">0.08</w:t>
      </w:r>
    </w:p>
    <w:p>
      <w:pPr>
        <w:pStyle w:val="BodyText"/>
      </w:pPr>
      <w:r>
        <w:t xml:space="preserve">0.10</w:t>
      </w:r>
    </w:p>
    <w:p>
      <w:pPr>
        <w:pStyle w:val="BodyText"/>
      </w:pPr>
      <w:r>
        <w:t xml:space="preserve">0.14</w:t>
      </w:r>
    </w:p>
    <w:p>
      <w:pPr>
        <w:pStyle w:val="BodyText"/>
      </w:pPr>
      <w:r>
        <w:t xml:space="preserve">0.16</w:t>
      </w:r>
    </w:p>
    <w:p>
      <w:pPr>
        <w:pStyle w:val="BodyText"/>
      </w:pPr>
      <w:r>
        <w:rPr>
          <w:rFonts w:hint="eastAsia"/>
        </w:rPr>
        <w:t xml:space="preserve">（5）分析实验数据可得结论：当导体的电阻一定时，通过导体的电流与导体两端的电压成</w:t>
      </w:r>
    </w:p>
    <w:p>
      <w:pPr>
        <w:pStyle w:val="BodyText"/>
      </w:pPr>
      <w:r>
        <w:rPr>
          <w:rFonts w:hint="eastAsia"/>
        </w:rPr>
        <w:t xml:space="preserve">（6）某同学用小灯泡代替电阻重复上述实验，发现无法得出（5）中的结论，原因是</w:t>
      </w:r>
      <w:r>
        <w:t xml:space="preserve"> C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实验小组用如图</w:t>
      </w:r>
      <w:r>
        <w:t xml:space="preserve"> </w:t>
      </w:r>
      <w:r>
        <w:rPr>
          <w:rFonts w:hint="eastAsia"/>
        </w:rPr>
        <w:t xml:space="preserve">装置探究“液体内部压强与哪些因素有关”。</w:t>
      </w:r>
    </w:p>
    <w:p>
      <w:pPr>
        <w:pStyle w:val="FirstParagraph"/>
      </w:pPr>
      <w:r>
        <w:drawing>
          <wp:inline>
            <wp:extent cx="2654300" cy="27305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18.jp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692400" cy="26289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19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692400" cy="26289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0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（1）为使实验现象明显，U形管中</w:t>
      </w:r>
      <w:r>
        <w:t xml:space="preserve"> </w:t>
      </w:r>
      <w:r>
        <w:rPr>
          <w:rFonts w:hint="eastAsia"/>
        </w:rPr>
        <w:t xml:space="preserve">液体选择</w:t>
      </w:r>
      <w:r>
        <w:t xml:space="preserve"> </w:t>
      </w:r>
      <w:r>
        <w:rPr>
          <w:rFonts w:hint="eastAsia"/>
        </w:rPr>
        <w:t xml:space="preserve">的更好（选填“有色”或“无色”）；</w:t>
      </w:r>
    </w:p>
    <w:p>
      <w:pPr>
        <w:pStyle w:val="BodyText"/>
      </w:pPr>
      <w:r>
        <w:rPr>
          <w:rFonts w:hint="eastAsia"/>
        </w:rPr>
        <w:t xml:space="preserve">（2）在图甲中，固定探头在水中的深度，多次改变探头朝向，这是为了探究在同种液体内部的同一深度，液体向</w:t>
      </w:r>
      <w:r>
        <w:t xml:space="preserve"> </w:t>
      </w:r>
      <w:r>
        <w:rPr>
          <w:rFonts w:hint="eastAsia"/>
        </w:rPr>
        <w:t xml:space="preserve">的压强大小关系；</w:t>
      </w:r>
    </w:p>
    <w:p>
      <w:pPr>
        <w:pStyle w:val="BodyText"/>
      </w:pPr>
      <w:r>
        <w:rPr>
          <w:rFonts w:hint="eastAsia"/>
        </w:rPr>
        <w:t xml:space="preserve">（3）比较甲、乙两图可知，在同种液体内部，深度越大，压强</w:t>
      </w:r>
      <w:r>
        <w:t xml:space="preserve"> </w:t>
      </w:r>
      <w:r>
        <w:rPr>
          <w:rFonts w:hint="eastAsia"/>
        </w:rPr>
        <w:t xml:space="preserve">_。比较</w:t>
      </w:r>
      <w:r>
        <w:t xml:space="preserve"> </w:t>
      </w:r>
      <w:r>
        <w:rPr>
          <w:rFonts w:hint="eastAsia"/>
        </w:rPr>
        <w:t xml:space="preserve">两图可知，在液体内部的同一深度，液体的密度越大，压强越大。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实验小组通过探究杠杆的平衡条件，来解释桔槔的使用原理。</w:t>
      </w:r>
    </w:p>
    <w:p>
      <w:pPr>
        <w:pStyle w:val="FirstParagraph"/>
      </w:pPr>
      <w:r>
        <w:drawing>
          <wp:inline>
            <wp:extent cx="5334000" cy="3435779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1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357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335985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22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59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（1）实验前，杠杆水平静止如图甲所示，此时杠杆处于</w:t>
      </w:r>
      <w:r>
        <w:t xml:space="preserve"> </w:t>
      </w:r>
      <w:r>
        <w:rPr>
          <w:rFonts w:hint="eastAsia"/>
        </w:rPr>
        <w:t xml:space="preserve">状态（选填“平衡”或“非平衡”）。将杠杆左下角物块M取走后，不调节平衡螺母，杠杆</w:t>
      </w:r>
      <w:r>
        <w:t xml:space="preserve"> </w:t>
      </w:r>
      <w:r>
        <w:rPr>
          <w:rFonts w:hint="eastAsia"/>
        </w:rPr>
        <w:t xml:space="preserve">保持水平位置静止（选填“仍能”或“不能”）；</w:t>
      </w:r>
    </w:p>
    <w:p>
      <w:pPr>
        <w:pStyle w:val="BodyText"/>
      </w:pPr>
      <w:r>
        <w:rPr>
          <w:rFonts w:hint="eastAsia"/>
        </w:rPr>
        <w:t xml:space="preserve">（2）调节杠杆水平平衡，进行多次实验，数据记录如下表：</w:t>
      </w:r>
    </w:p>
    <w:p>
      <w:pPr>
        <w:pStyle w:val="BodyText"/>
      </w:pPr>
      <w:r>
        <w:rPr>
          <w:rFonts w:hint="eastAsia"/>
        </w:rPr>
        <w:t xml:space="preserve">次数</w:t>
      </w:r>
    </w:p>
    <w:p>
      <w:pPr>
        <w:pStyle w:val="BodyText"/>
      </w:pPr>
      <w:r>
        <w:rPr>
          <w:rFonts w:hint="eastAsia"/>
        </w:rPr>
        <w:t xml:space="preserve">动力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/N</w:t>
      </w:r>
    </w:p>
    <w:p>
      <w:pPr>
        <w:pStyle w:val="BodyText"/>
      </w:pPr>
      <w:r>
        <w:rPr>
          <w:rFonts w:hint="eastAsia"/>
        </w:rPr>
        <w:t xml:space="preserve">动力臂</w:t>
      </w:r>
      <w:r>
        <w:t xml:space="preserve"> </w:t>
      </w:r>
      <m:oMath>
        <m:sSub>
          <m:e>
            <m: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/cm</w:t>
      </w:r>
    </w:p>
    <w:p>
      <w:pPr>
        <w:pStyle w:val="BodyText"/>
      </w:pPr>
      <w:r>
        <w:rPr>
          <w:rFonts w:hint="eastAsia"/>
        </w:rPr>
        <w:t xml:space="preserve">阻力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/N</w:t>
      </w:r>
    </w:p>
    <w:p>
      <w:pPr>
        <w:pStyle w:val="BodyText"/>
      </w:pPr>
      <w:r>
        <w:rPr>
          <w:rFonts w:hint="eastAsia"/>
        </w:rPr>
        <w:t xml:space="preserve">阻力臂</w:t>
      </w:r>
      <w:r>
        <w:t xml:space="preserve"> </w:t>
      </w:r>
      <m:oMath>
        <m:sSub>
          <m:e>
            <m: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/cm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12.0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24.0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5.0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10.0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10 0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15.0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12.0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18.0</w:t>
      </w:r>
    </w:p>
    <w:p>
      <w:pPr>
        <w:pStyle w:val="BodyText"/>
      </w:pPr>
      <w:r>
        <w:rPr>
          <w:rFonts w:hint="eastAsia"/>
        </w:rPr>
        <w:t xml:space="preserve">①分析表中的数据，归纳出杠杆的平衡条件是</w:t>
      </w:r>
      <w:r>
        <w:t xml:space="preserve"> </w:t>
      </w:r>
      <w:r>
        <w:rPr>
          <w:rFonts w:hint="eastAsia"/>
        </w:rPr>
        <w:t xml:space="preserve">（用表格中的字母表示）。多次实验的目的是（选填“A”或“B”）；A．寻找普遍规律</w:t>
      </w:r>
      <w:r>
        <w:t xml:space="preserve"> </w:t>
      </w:r>
      <w:r>
        <w:rPr>
          <w:rFonts w:hint="eastAsia"/>
        </w:rPr>
        <w:t xml:space="preserve">B．减小实验误差</w:t>
      </w:r>
    </w:p>
    <w:p>
      <w:pPr>
        <w:pStyle w:val="BodyText"/>
      </w:pPr>
      <w:r>
        <w:rPr>
          <w:rFonts w:hint="eastAsia"/>
        </w:rPr>
        <w:t xml:space="preserve">②如图乙，此时在右侧钩码下端加挂一个钩码，杠杆会</w:t>
      </w:r>
      <w:r>
        <w:t xml:space="preserve"> </w:t>
      </w:r>
      <w:r>
        <w:rPr>
          <w:rFonts w:hint="eastAsia"/>
        </w:rPr>
        <w:t xml:space="preserve">（选填“左端下沉”或“右端下沉”）；</w:t>
      </w:r>
    </w:p>
    <w:p>
      <w:pPr>
        <w:pStyle w:val="BodyText"/>
      </w:pPr>
      <w:r>
        <w:rPr>
          <w:rFonts w:hint="eastAsia"/>
        </w:rPr>
        <w:t xml:space="preserve">（3）桔槔是我国古代的取水工具，如图甲，在井边竖一根树权，架上一根横木，横木的一端绑上大石块，另一端系绳和水桶，简化图如图乙。若水桶盛满水后，为减小人向上提水的拉力，根据杠杆的平衡条件，可以</w:t>
      </w:r>
      <w:r>
        <w:t xml:space="preserve"> </w:t>
      </w:r>
      <w:r>
        <w:rPr>
          <w:rFonts w:hint="eastAsia"/>
        </w:rPr>
        <w:t xml:space="preserve">（选填“增大”或“减小”）石块的质量或向</w:t>
      </w:r>
      <w:r>
        <w:t xml:space="preserve"> </w:t>
      </w:r>
      <w:r>
        <w:rPr>
          <w:rFonts w:hint="eastAsia"/>
        </w:rPr>
        <w:t xml:space="preserve">（选填“左”或“右”）移</w:t>
      </w:r>
    </w:p>
    <w:p>
      <w:pPr>
        <w:pStyle w:val="BodyText"/>
      </w:pPr>
      <w:r>
        <w:rPr>
          <w:rFonts w:hint="eastAsia"/>
        </w:rPr>
        <w:t xml:space="preserve">动杠杆的支点；</w:t>
      </w:r>
    </w:p>
    <w:p>
      <w:pPr>
        <w:pStyle w:val="BodyText"/>
      </w:pPr>
      <w:r>
        <w:drawing>
          <wp:inline>
            <wp:extent cx="3225800" cy="41402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23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737100" cy="30099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24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775200" cy="30099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25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（4）图丙为桔棒在水平位置平衡的模型图，A处所吊水和水桶的总质量为m</w:t>
      </w:r>
      <w:r>
        <w:t xml:space="preserve">1</w:t>
      </w:r>
      <w:r>
        <w:rPr>
          <w:rFonts w:hint="eastAsia"/>
        </w:rPr>
        <w:t xml:space="preserve">，O处为支点，杠杆的质量为</w:t>
      </w:r>
      <w:r>
        <w:t xml:space="preserve"> m</w:t>
      </w:r>
      <w:r>
        <w:t xml:space="preserve">0</w:t>
      </w:r>
      <w:r>
        <w:rPr>
          <w:rFonts w:hint="eastAsia"/>
        </w:rPr>
        <w:t xml:space="preserve">，重心在C处，B处所挂石块的质量为m</w:t>
      </w:r>
      <w:r>
        <w:t xml:space="preserve">2</w:t>
      </w:r>
      <w:r>
        <w:rPr>
          <w:rFonts w:hint="eastAsia"/>
        </w:rPr>
        <w:t xml:space="preserve">，AO=l</w:t>
      </w:r>
      <w:r>
        <w:t xml:space="preserve">1</w:t>
      </w:r>
      <w:r>
        <w:rPr>
          <w:rFonts w:hint="eastAsia"/>
        </w:rPr>
        <w:t xml:space="preserve">，OC=l</w:t>
      </w:r>
      <w:r>
        <w:t xml:space="preserve">0</w:t>
      </w:r>
      <w:r>
        <w:rPr>
          <w:rFonts w:hint="eastAsia"/>
        </w:rPr>
        <w:t xml:space="preserve">，OB=l</w:t>
      </w:r>
      <w:r>
        <w:t xml:space="preserve">2</w:t>
      </w:r>
      <w:r>
        <w:rPr>
          <w:rFonts w:hint="eastAsia"/>
        </w:rPr>
        <w:t xml:space="preserve">。请写出的表达式，</w:t>
      </w:r>
      <w:r>
        <w:t xml:space="preserve"> </w:t>
      </w:r>
      <m:oMath>
        <m:sSub>
          <m:e>
            <m:r>
              <m:t>l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</m:oMath>
      <w:r>
        <w:t xml:space="preserve"> </w:t>
      </w:r>
      <w:r>
        <w:rPr>
          <w:rFonts w:hint="eastAsia"/>
        </w:rPr>
        <w:t xml:space="preserve">（用字母m</w:t>
      </w:r>
      <w:r>
        <w:t xml:space="preserve">0</w:t>
      </w:r>
      <w:r>
        <w:t xml:space="preserve">、m</w:t>
      </w:r>
      <w:r>
        <w:t xml:space="preserve">1</w:t>
      </w:r>
      <w:r>
        <w:t xml:space="preserve">、m</w:t>
      </w:r>
      <w:r>
        <w:t xml:space="preserve">2</w:t>
      </w:r>
      <w:r>
        <w:t xml:space="preserve">、l</w:t>
      </w:r>
      <w:r>
        <w:t xml:space="preserve">0</w:t>
      </w:r>
      <w:r>
        <w:t xml:space="preserve">、l</w:t>
      </w:r>
      <w:r>
        <w:t xml:space="preserve">1</w:t>
      </w:r>
      <w:r>
        <w:rPr>
          <w:rFonts w:hint="eastAsia"/>
        </w:rPr>
        <w:t xml:space="preserve">表示）。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某同学计划将自己练琴的房间改造成隔音房间，以免练琴时打扰邻居。方案实施前，她设计实验来测评材料的隔音性能。器材有：一个声级计（测量声音强弱的仪器）、毛毡布、泡沫板、闹钟和两个相同的盒子。实验如下：</w:t>
      </w:r>
    </w:p>
    <w:p>
      <w:pPr>
        <w:pStyle w:val="FirstParagraph"/>
      </w:pPr>
      <w:r>
        <w:rPr>
          <w:rFonts w:hint="eastAsia"/>
        </w:rPr>
        <w:t xml:space="preserve">（1）用相同的方式把毛毡布、泡沫板分别布置在两个盒子内；</w:t>
      </w:r>
    </w:p>
    <w:p>
      <w:pPr>
        <w:pStyle w:val="BodyText"/>
      </w:pPr>
      <w:r>
        <w:rPr>
          <w:rFonts w:hint="eastAsia"/>
        </w:rPr>
        <w:t xml:space="preserve">（2）接下来的操作是：</w:t>
      </w:r>
      <w:r>
        <w:t xml:space="preserve"> </w:t>
      </w:r>
      <w:r>
        <w:rPr>
          <w:rFonts w:hint="eastAsia"/>
        </w:rPr>
        <w:t xml:space="preserve">_，读出声级计的示数；</w:t>
      </w:r>
    </w:p>
    <w:p>
      <w:pPr>
        <w:pStyle w:val="BodyText"/>
      </w:pPr>
      <w:r>
        <w:rPr>
          <w:rFonts w:hint="eastAsia"/>
        </w:rPr>
        <w:t xml:space="preserve">（3）比较两次声级计的示数，如果</w:t>
      </w:r>
      <w:r>
        <w:t xml:space="preserve"> </w:t>
      </w:r>
      <w:r>
        <w:rPr>
          <w:rFonts w:hint="eastAsia"/>
        </w:rPr>
        <w:t xml:space="preserve">，则说明泡沫板的隔音性能好。</w:t>
      </w:r>
    </w:p>
    <w:bookmarkEnd w:id="89"/>
    <w:bookmarkStart w:id="96" w:name="五综合题本大题共-2小题每小题-9分共-18分"/>
    <w:p>
      <w:pPr>
        <w:pStyle w:val="Heading2"/>
      </w:pPr>
      <w:r>
        <w:rPr>
          <w:rFonts w:hint="eastAsia"/>
        </w:rPr>
        <w:t xml:space="preserve">五、综合题（本大题共</w:t>
      </w:r>
      <w:r>
        <w:t xml:space="preserve"> </w:t>
      </w:r>
      <w:r>
        <w:rPr>
          <w:rFonts w:hint="eastAsia"/>
        </w:rPr>
        <w:t xml:space="preserve">2小题，每小题</w:t>
      </w:r>
      <w:r>
        <w:t xml:space="preserve"> </w:t>
      </w:r>
      <w:r>
        <w:rPr>
          <w:rFonts w:hint="eastAsia"/>
        </w:rPr>
        <w:t xml:space="preserve">9分，共</w:t>
      </w:r>
      <w:r>
        <w:t xml:space="preserve"> </w:t>
      </w:r>
      <w:r>
        <w:rPr>
          <w:rFonts w:hint="eastAsia"/>
        </w:rPr>
        <w:t xml:space="preserve">18分）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AI机器人逐渐改变了我们的生活，我国自主研发的某款人形机器人身高1.65m，质量</w:t>
      </w:r>
      <w:r>
        <w:t xml:space="preserve"> </w:t>
      </w:r>
      <m:oMath>
        <m:r>
          <m:t>5</m:t>
        </m:r>
        <m:r>
          <m:t>5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。某次测试中该机器人用</w:t>
      </w:r>
      <w:r>
        <w:t xml:space="preserve"> </w:t>
      </w:r>
      <w:r>
        <w:rPr>
          <w:rFonts w:hint="eastAsia"/>
        </w:rPr>
        <w:t xml:space="preserve">100N竖直向上的力将箱子在</w:t>
      </w:r>
      <w:r>
        <w:t xml:space="preserve"> </w:t>
      </w:r>
      <w:r>
        <w:rPr>
          <w:rFonts w:hint="eastAsia"/>
        </w:rPr>
        <w:t xml:space="preserve">2s内匀速抬高</w:t>
      </w:r>
      <w:r>
        <w:t xml:space="preserve"> </w:t>
      </w:r>
      <w:r>
        <w:rPr>
          <w:rFonts w:hint="eastAsia"/>
        </w:rPr>
        <w:t xml:space="preserve">1m。求：</w:t>
      </w:r>
    </w:p>
    <w:p>
      <w:pPr>
        <w:pStyle w:val="FirstParagraph"/>
      </w:pPr>
      <w:r>
        <w:rPr>
          <w:rFonts w:hint="eastAsia"/>
        </w:rPr>
        <w:t xml:space="preserve">（1）机器人所受的重力；</w:t>
      </w:r>
    </w:p>
    <w:p>
      <w:pPr>
        <w:pStyle w:val="BodyText"/>
      </w:pPr>
      <w:r>
        <w:rPr>
          <w:rFonts w:hint="eastAsia"/>
        </w:rPr>
        <w:t xml:space="preserve">（2）2s内机器人对箱子所做的功；</w:t>
      </w:r>
    </w:p>
    <w:p>
      <w:pPr>
        <w:pStyle w:val="BodyText"/>
      </w:pPr>
      <w:r>
        <w:rPr>
          <w:rFonts w:hint="eastAsia"/>
        </w:rPr>
        <w:t xml:space="preserve">（3）2s内机器人对箱子做功</w:t>
      </w:r>
      <w:r>
        <w:t xml:space="preserve"> </w:t>
      </w:r>
      <w:r>
        <w:rPr>
          <w:rFonts w:hint="eastAsia"/>
        </w:rPr>
        <w:t xml:space="preserve">功率。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我国制造的新型材料PTC、NTC可制成热敏电阻，现已打破国外技术垄断，被广泛应用于新能源汽车、电热器等多种电子产品。如图甲所示为</w:t>
      </w:r>
      <w:r>
        <w:t xml:space="preserve"> </w:t>
      </w:r>
      <w:r>
        <w:rPr>
          <w:rFonts w:hint="eastAsia"/>
        </w:rPr>
        <w:t xml:space="preserve">PTC、NTC热敏电阻阻值随温度变化关系的图像。如图乙所示的电路，电源电压恒为</w:t>
      </w:r>
      <w:r>
        <w:t xml:space="preserve"> </w:t>
      </w:r>
      <w:r>
        <w:rPr>
          <w:rFonts w:hint="eastAsia"/>
        </w:rPr>
        <w:t xml:space="preserve">6V，电压表量程</w:t>
      </w:r>
      <w:r>
        <w:t xml:space="preserve"> </w:t>
      </w:r>
      <w:r>
        <w:rPr>
          <w:rFonts w:hint="eastAsia"/>
        </w:rPr>
        <w:t xml:space="preserve">，滑动变阻器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cr m:val="fraktur"/>
                <m:sty m:val="p"/>
              </m:rPr>
              <m:t>p</m:t>
            </m:r>
          </m:sub>
        </m:sSub>
      </m:oMath>
      <w:r>
        <w:t xml:space="preserve"> </w:t>
      </w:r>
      <w:r>
        <w:rPr>
          <w:rFonts w:hint="eastAsia"/>
        </w:rPr>
        <w:t xml:space="preserve">的阻值范围为</w:t>
      </w:r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的位置可接入</w:t>
      </w:r>
      <w:r>
        <w:t xml:space="preserve"> </w:t>
      </w:r>
      <w:r>
        <w:rPr>
          <w:rFonts w:hint="eastAsia"/>
        </w:rPr>
        <w:t xml:space="preserve">PTC或NTC热敏电阻。</w:t>
      </w:r>
    </w:p>
    <w:p>
      <w:pPr>
        <w:pStyle w:val="FirstParagraph"/>
      </w:pPr>
      <w:r>
        <w:rPr>
          <w:rFonts w:hint="eastAsia"/>
        </w:rPr>
        <w:t xml:space="preserve">（1）由图甲可知，在</w:t>
      </w:r>
      <w:r>
        <w:t xml:space="preserve"> </w:t>
      </w:r>
      <m:oMath>
        <m:r>
          <m:t>1</m:t>
        </m:r>
        <m:sSup>
          <m:e>
            <m:r>
              <m:t>6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sSup>
          <m:e>
            <m:borderBox>
              <m:e>
                <m:r>
                  <m:t>2</m:t>
                </m:r>
                <m:r>
                  <m:t>0</m:t>
                </m:r>
                <m:r>
                  <m:t>0</m:t>
                </m:r>
              </m:e>
            </m:borderBox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之间PTC热敏电阻的阻值随温度升高的变化情况是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（2）NTC热敏电阻温度为</w:t>
      </w:r>
      <w:r>
        <w:t xml:space="preserve"> </w:t>
      </w:r>
      <m:oMath>
        <m:r>
          <m:t>2</m:t>
        </m:r>
        <m:r>
          <m:t>4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时阻值为56Ω，将其接入图</w:t>
      </w:r>
      <w:r>
        <w:t xml:space="preserve"> </w:t>
      </w:r>
      <m:oMath>
        <m:r>
          <m:rPr>
            <m:nor/>
            <m:scr m:val="sans-serif"/>
            <m:sty m:val="p"/>
          </m:rPr>
          <m:t> Z </m:t>
        </m:r>
      </m:oMath>
      <w:r>
        <w:t xml:space="preserve"> </w:t>
      </w:r>
      <w:r>
        <w:rPr>
          <w:rFonts w:hint="eastAsia"/>
        </w:rPr>
        <w:t xml:space="preserve">中的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位置，闭合开关，移动滑片，使电压表示数为</w:t>
      </w:r>
    </w:p>
    <w:p>
      <w:pPr>
        <w:pStyle w:val="BodyText"/>
      </w:pPr>
      <w:r>
        <w:rPr>
          <w:rFonts w:hint="eastAsia"/>
        </w:rPr>
        <w:t xml:space="preserve">2.8V，求通过NTC热敏电阻的电流和通电10s它所消耗的电能；（</w:t>
      </w:r>
      <w:r>
        <w:t xml:space="preserve"> </w:t>
      </w:r>
      <w:r>
        <w:rPr>
          <w:rFonts w:hint="eastAsia"/>
        </w:rPr>
        <w:t xml:space="preserve">）</w:t>
      </w:r>
      <w:r>
        <w:t xml:space="preserve"> </w:t>
      </w:r>
      <w:r>
        <w:rPr>
          <w:rFonts w:hint="eastAsia"/>
        </w:rPr>
        <w:t xml:space="preserve">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（3）现有PTC和NTC热敏电阻各一个，请任选其一接入图乙中的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x</m:t>
            </m:r>
          </m:sub>
        </m:sSub>
      </m:oMath>
      <w:r>
        <w:t xml:space="preserve"> </w:t>
      </w:r>
      <w:r>
        <w:rPr>
          <w:rFonts w:hint="eastAsia"/>
        </w:rPr>
        <w:t xml:space="preserve">位置，在热敏电阻温度为</w:t>
      </w:r>
      <w:r>
        <w:t xml:space="preserve"> </w:t>
      </w:r>
      <m:oMath>
        <m:r>
          <m:t>1</m:t>
        </m:r>
        <m:r>
          <m:t>5</m:t>
        </m:r>
        <m:r>
          <m:t>2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时移动滑片，使电压表示数为2.5V，然后保持滑片位置不变。为保证电路安全，求所选热敏电阻允许降到的最低温度。（</w:t>
      </w:r>
      <w:r>
        <w:t xml:space="preserve"> </w:t>
      </w:r>
      <w:r>
        <w:rPr>
          <w:rFonts w:hint="eastAsia"/>
        </w:rPr>
        <w:t xml:space="preserve">）（计算过程中若有近似，请用分数代入计算）</w:t>
      </w:r>
    </w:p>
    <w:p>
      <w:pPr>
        <w:pStyle w:val="BodyText"/>
      </w:pPr>
      <w:r>
        <w:drawing>
          <wp:inline>
            <wp:extent cx="4178300" cy="40386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26.jp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806700" cy="21590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27.jp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bookmarkEnd w:id="96"/>
    <w:bookmarkEnd w:id="9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1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2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3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4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6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7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8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9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1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2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3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4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jpg" /><Relationship Type="http://schemas.openxmlformats.org/officeDocument/2006/relationships/image" Id="rId14" Target="media/rId14.jpg" /><Relationship Type="http://schemas.openxmlformats.org/officeDocument/2006/relationships/image" Id="rId17" Target="media/rId17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9" Target="media/rId39.jpg" /><Relationship Type="http://schemas.openxmlformats.org/officeDocument/2006/relationships/image" Id="rId42" Target="media/rId42.jpg" /><Relationship Type="http://schemas.openxmlformats.org/officeDocument/2006/relationships/image" Id="rId45" Target="media/rId45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6" Target="media/rId56.jpg" /><Relationship Type="http://schemas.openxmlformats.org/officeDocument/2006/relationships/image" Id="rId59" Target="media/rId59.jpg" /><Relationship Type="http://schemas.openxmlformats.org/officeDocument/2006/relationships/image" Id="rId62" Target="media/rId62.jpg" /><Relationship Type="http://schemas.openxmlformats.org/officeDocument/2006/relationships/image" Id="rId65" Target="media/rId65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3" Target="media/rId83.jpg" /><Relationship Type="http://schemas.openxmlformats.org/officeDocument/2006/relationships/image" Id="rId86" Target="media/rId86.jpg" /><Relationship Type="http://schemas.openxmlformats.org/officeDocument/2006/relationships/image" Id="rId90" Target="media/rId90.jpg" /><Relationship Type="http://schemas.openxmlformats.org/officeDocument/2006/relationships/image" Id="rId93" Target="media/rId93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2026-07-15T13:56:05Z</dcterms:created>
  <dcterms:modified xsi:type="dcterms:W3CDTF">2026-07-15T13:56:05Z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