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4.jpg" ContentType="image/jpeg"/>
  <Override PartName="/word/media/rId37.jpg" ContentType="image/jpeg"/>
  <Override PartName="/word/media/rId40.jpg" ContentType="image/jpeg"/>
  <Override PartName="/word/media/rId43.jpg" ContentType="image/jpeg"/>
  <Override PartName="/word/media/rId46.jpg" ContentType="image/jpeg"/>
  <Override PartName="/word/media/rId49.jpg" ContentType="image/jpeg"/>
  <Override PartName="/word/media/rId52.jpg" ContentType="image/jpeg"/>
  <Override PartName="/word/media/rId55.jpg" ContentType="image/jpeg"/>
  <Override PartName="/word/media/rId58.jpg" ContentType="image/jpeg"/>
  <Override PartName="/word/media/rId61.jpg" ContentType="image/jpeg"/>
  <Override PartName="/word/media/rId64.jpg" ContentType="image/jpeg"/>
  <Override PartName="/word/media/rId67.jpg" ContentType="image/jpeg"/>
  <Override PartName="/word/media/rId70.jpg" ContentType="image/jpeg"/>
  <Override PartName="/word/media/rId73.jpg" ContentType="image/jpeg"/>
  <Override PartName="/word/media/rId76.jpg" ContentType="image/jpeg"/>
  <Override PartName="/word/media/rId80.jpg" ContentType="image/jpeg"/>
  <Override PartName="/word/media/rId83.jpg" ContentType="image/jpeg"/>
  <Override PartName="/word/media/rId86.jpg" ContentType="image/jpeg"/>
  <Override PartName="/word/media/rId89.jpg" ContentType="image/jpeg"/>
  <Override PartName="/word/media/rId92.jpg" ContentType="image/jpeg"/>
  <Override PartName="/word/media/rId95.jpg" ContentType="image/jpeg"/>
  <Override PartName="/word/media/rId98.jpg" ContentType="image/jpeg"/>
  <Override PartName="/word/media/rId101.jpg" ContentType="image/jpeg"/>
  <Override PartName="/word/media/rId104.jpg" ContentType="image/jpeg"/>
  <Override PartName="/word/media/rId107.jpg" ContentType="image/jpeg"/>
  <Override PartName="/word/media/rId110.jpg" ContentType="image/jpeg"/>
  <Override PartName="/word/media/rId113.jpg" ContentType="image/jpeg"/>
  <Override PartName="/word/media/rId116.jpg" ContentType="image/jpeg"/>
  <Override PartName="/word/media/rId119.jpg" ContentType="image/jpeg"/>
  <Override PartName="/word/media/rId122.jpg" ContentType="image/jpeg"/>
  <Override PartName="/word/media/rId126.jpg" ContentType="image/jpeg"/>
  <Override PartName="/word/media/rId129.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年遂宁市初中毕业暨高中阶段学校招生考试"/>
    <w:p>
      <w:pPr>
        <w:pStyle w:val="Heading1"/>
      </w:pPr>
      <w:r>
        <w:rPr>
          <w:rFonts w:hint="eastAsia"/>
        </w:rPr>
        <w:t xml:space="preserve">2024年遂宁市初中毕业暨高中阶段学校招生考试</w:t>
      </w:r>
    </w:p>
    <w:bookmarkEnd w:id="9"/>
    <w:bookmarkStart w:id="133" w:name="理科综合试卷"/>
    <w:p>
      <w:pPr>
        <w:pStyle w:val="Heading1"/>
      </w:pPr>
      <w:r>
        <w:rPr>
          <w:rFonts w:hint="eastAsia"/>
        </w:rPr>
        <w:t xml:space="preserve">理科综合试卷</w:t>
      </w:r>
    </w:p>
    <w:p>
      <w:pPr>
        <w:pStyle w:val="FirstParagraph"/>
      </w:pPr>
      <w:r>
        <w:rPr>
          <w:rFonts w:hint="eastAsia"/>
        </w:rPr>
        <w:t xml:space="preserve">注意事项：</w:t>
      </w:r>
    </w:p>
    <w:p>
      <w:pPr>
        <w:pStyle w:val="BodyText"/>
      </w:pPr>
      <w:r>
        <w:rPr>
          <w:rFonts w:hint="eastAsia"/>
        </w:rPr>
        <w:t xml:space="preserve">1．理科综合共</w:t>
      </w:r>
      <w:r>
        <w:t xml:space="preserve"> </w:t>
      </w:r>
      <w:r>
        <w:rPr>
          <w:rFonts w:hint="eastAsia"/>
        </w:rPr>
        <w:t xml:space="preserve">200分，包括物理</w:t>
      </w:r>
      <w:r>
        <w:t xml:space="preserve"> </w:t>
      </w:r>
      <w:r>
        <w:rPr>
          <w:rFonts w:hint="eastAsia"/>
        </w:rPr>
        <w:t xml:space="preserve">90分、化学</w:t>
      </w:r>
      <w:r>
        <w:t xml:space="preserve"> </w:t>
      </w:r>
      <w:r>
        <w:rPr>
          <w:rFonts w:hint="eastAsia"/>
        </w:rPr>
        <w:t xml:space="preserve">70分、生物学</w:t>
      </w:r>
      <w:r>
        <w:t xml:space="preserve"> </w:t>
      </w:r>
      <w:r>
        <w:rPr>
          <w:rFonts w:hint="eastAsia"/>
        </w:rPr>
        <w:t xml:space="preserve">40分。考试时间共</w:t>
      </w:r>
      <w:r>
        <w:t xml:space="preserve"> </w:t>
      </w:r>
      <w:r>
        <w:rPr>
          <w:rFonts w:hint="eastAsia"/>
        </w:rPr>
        <w:t xml:space="preserve">150分钟。</w:t>
      </w:r>
    </w:p>
    <w:p>
      <w:pPr>
        <w:pStyle w:val="BodyText"/>
      </w:pPr>
      <w:r>
        <w:rPr>
          <w:rFonts w:hint="eastAsia"/>
        </w:rPr>
        <w:t xml:space="preserve">2．答题前，考生务必将自己的学校、姓名和准考证号用</w:t>
      </w:r>
    </w:p>
    <w:p>
      <w:pPr>
        <w:pStyle w:val="BodyText"/>
      </w:pPr>
      <w:r>
        <w:rPr>
          <w:rFonts w:hint="eastAsia"/>
        </w:rPr>
        <w:t xml:space="preserve">0.5毫米的黑色墨迹签字笔填写在答题卡对应位置上，并检查条形码粘贴是否正确。</w:t>
      </w:r>
    </w:p>
    <w:p>
      <w:pPr>
        <w:pStyle w:val="BodyText"/>
      </w:pPr>
      <w:r>
        <w:rPr>
          <w:rFonts w:hint="eastAsia"/>
        </w:rPr>
        <w:t xml:space="preserve">3．选择题使用</w:t>
      </w:r>
      <w:r>
        <w:t xml:space="preserve"> </w:t>
      </w:r>
      <w:r>
        <w:rPr>
          <w:rFonts w:hint="eastAsia"/>
        </w:rPr>
        <w:t xml:space="preserve">2B铅笔涂在答题卡对应位置上，非选择题用</w:t>
      </w:r>
    </w:p>
    <w:p>
      <w:pPr>
        <w:pStyle w:val="BodyText"/>
      </w:pPr>
      <w:r>
        <w:rPr>
          <w:rFonts w:hint="eastAsia"/>
        </w:rPr>
        <w:t xml:space="preserve">0.5毫米黑色墨迹签字笔书写在答题卡对应位置上，超出答题区域书写的答案无效；在草稿纸、试题卷上答题无效。</w:t>
      </w:r>
    </w:p>
    <w:p>
      <w:pPr>
        <w:pStyle w:val="BodyText"/>
      </w:pPr>
      <w:r>
        <w:rPr>
          <w:rFonts w:hint="eastAsia"/>
        </w:rPr>
        <w:t xml:space="preserve">4．保持答题卡卡面清洁，不折叠、不破损。考试结束后，将本试卷和答题卡一并交回。</w:t>
      </w:r>
    </w:p>
    <w:p>
      <w:pPr>
        <w:pStyle w:val="BodyText"/>
      </w:pPr>
      <w:r>
        <w:rPr>
          <w:rFonts w:hint="eastAsia"/>
        </w:rPr>
        <w:t xml:space="preserve">物理部分</w:t>
      </w:r>
    </w:p>
    <w:p>
      <w:pPr>
        <w:pStyle w:val="BodyText"/>
      </w:pPr>
      <w:r>
        <w:rPr>
          <w:rFonts w:hint="eastAsia"/>
        </w:rPr>
        <w:t xml:space="preserve">一、选择题（本题共计</w:t>
      </w:r>
      <w:r>
        <w:t xml:space="preserve"> </w:t>
      </w:r>
      <w:r>
        <w:rPr>
          <w:rFonts w:hint="eastAsia"/>
        </w:rPr>
        <w:t xml:space="preserve">10个小题，每小题均只有一个正确选项，每小题</w:t>
      </w:r>
      <w:r>
        <w:t xml:space="preserve"> </w:t>
      </w:r>
      <w:r>
        <w:rPr>
          <w:rFonts w:hint="eastAsia"/>
        </w:rPr>
        <w:t xml:space="preserve">3分，共</w:t>
      </w:r>
      <w:r>
        <w:t xml:space="preserve"> </w:t>
      </w:r>
      <w:r>
        <w:rPr>
          <w:rFonts w:hint="eastAsia"/>
        </w:rPr>
        <w:t xml:space="preserve">30分）</w:t>
      </w:r>
    </w:p>
    <w:p>
      <w:pPr>
        <w:pStyle w:val="Compact"/>
        <w:numPr>
          <w:ilvl w:val="0"/>
          <w:numId w:val="1001"/>
        </w:numPr>
      </w:pPr>
      <w:r>
        <w:rPr>
          <w:rFonts w:hint="eastAsia"/>
        </w:rPr>
        <w:t xml:space="preserve">关于生活中物理量的估测与实际相符的是（</w:t>
      </w:r>
      <w:r>
        <w:t xml:space="preserve"> </w:t>
      </w:r>
      <w:r>
        <w:rPr>
          <w:rFonts w:hint="eastAsia"/>
        </w:rPr>
        <w:t xml:space="preserve">）A.</w:t>
      </w:r>
      <w:r>
        <w:t xml:space="preserve"> </w:t>
      </w:r>
      <w:r>
        <w:rPr>
          <w:rFonts w:hint="eastAsia"/>
        </w:rPr>
        <w:t xml:space="preserve">中学生课桌的高度约为80dmB.</w:t>
      </w:r>
      <w:r>
        <w:t xml:space="preserve"> </w:t>
      </w:r>
      <w:r>
        <w:rPr>
          <w:rFonts w:hint="eastAsia"/>
        </w:rPr>
        <w:t xml:space="preserve">人体的正常体温约为36.5℃C.</w:t>
      </w:r>
      <w:r>
        <w:t xml:space="preserve"> </w:t>
      </w:r>
      <w:r>
        <w:rPr>
          <w:rFonts w:hint="eastAsia"/>
        </w:rPr>
        <w:t xml:space="preserve">托起两个鸡蛋的力约为10ND.</w:t>
      </w:r>
      <w:r>
        <w:t xml:space="preserve"> </w:t>
      </w:r>
      <w:r>
        <w:rPr>
          <w:rFonts w:hint="eastAsia"/>
        </w:rPr>
        <w:t xml:space="preserve">一台液晶彩色电视机的功率约为</w:t>
      </w:r>
      <w:r>
        <w:t xml:space="preserve"> 2000W</w:t>
      </w:r>
    </w:p>
    <w:p>
      <w:pPr>
        <w:pStyle w:val="FirstParagraph"/>
      </w:pPr>
      <w:r>
        <w:rPr>
          <w:rFonts w:hint="eastAsia"/>
        </w:rPr>
        <w:t xml:space="preserve">【答案】B</w:t>
      </w:r>
    </w:p>
    <w:p>
      <w:pPr>
        <w:pStyle w:val="BodyText"/>
      </w:pPr>
      <w:r>
        <w:rPr>
          <w:rFonts w:hint="eastAsia"/>
        </w:rPr>
        <w:t xml:space="preserve">【解析】</w:t>
      </w:r>
    </w:p>
    <w:p>
      <w:pPr>
        <w:pStyle w:val="BodyText"/>
      </w:pPr>
      <w:r>
        <w:rPr>
          <w:rFonts w:hint="eastAsia"/>
        </w:rPr>
        <w:t xml:space="preserve">【详解】A．中学生课桌的高度约为</w:t>
      </w:r>
      <w:r>
        <w:t xml:space="preserve"> </w:t>
      </w:r>
      <w:r>
        <w:rPr>
          <w:rFonts w:hint="eastAsia"/>
        </w:rPr>
        <w:t xml:space="preserve">80cm，故A不符合题意；B．人体的正常体温约为36.5℃，变化很小，故B符合题意；C．一个鸡蛋重力约为0.5N，托起两个鸡蛋的力约为</w:t>
      </w:r>
      <w:r>
        <w:t xml:space="preserve"> </w:t>
      </w:r>
      <w:r>
        <w:rPr>
          <w:rFonts w:hint="eastAsia"/>
        </w:rPr>
        <w:t xml:space="preserve">1N，故C不符合题意；D．一台液晶彩色电视机的功率约为200W，故D不符合题意。</w:t>
      </w:r>
    </w:p>
    <w:p>
      <w:pPr>
        <w:pStyle w:val="BodyText"/>
      </w:pPr>
      <w:r>
        <w:rPr>
          <w:rFonts w:hint="eastAsia"/>
        </w:rPr>
        <w:t xml:space="preserve">故选</w:t>
      </w:r>
      <w:r>
        <w:t xml:space="preserve"> B。</w:t>
      </w:r>
    </w:p>
    <w:p>
      <w:pPr>
        <w:pStyle w:val="Compact"/>
        <w:numPr>
          <w:ilvl w:val="0"/>
          <w:numId w:val="1002"/>
        </w:numPr>
      </w:pPr>
      <w:r>
        <w:rPr>
          <w:rFonts w:hint="eastAsia"/>
        </w:rPr>
        <w:t xml:space="preserve">2024年4月</w:t>
      </w:r>
      <w:r>
        <w:t xml:space="preserve"> </w:t>
      </w:r>
      <w:r>
        <w:rPr>
          <w:rFonts w:hint="eastAsia"/>
        </w:rPr>
        <w:t xml:space="preserve">25日，我国使用长征二号F遥十八运载火箭成功将神州十八号载人飞船发射升空，此次发射中涉及的物理知识说法错误的是（</w:t>
      </w:r>
      <w:r>
        <w:t xml:space="preserve"> </w:t>
      </w:r>
      <w:r>
        <w:rPr>
          <w:rFonts w:hint="eastAsia"/>
        </w:rPr>
        <w:t xml:space="preserve">）A.</w:t>
      </w:r>
      <w:r>
        <w:t xml:space="preserve"> </w:t>
      </w:r>
      <w:r>
        <w:rPr>
          <w:rFonts w:hint="eastAsia"/>
        </w:rPr>
        <w:t xml:space="preserve">火箭上升过程中，以火箭为参照物，它搭载的飞船是运动的B.</w:t>
      </w:r>
      <w:r>
        <w:t xml:space="preserve"> </w:t>
      </w:r>
      <w:r>
        <w:rPr>
          <w:rFonts w:hint="eastAsia"/>
        </w:rPr>
        <w:t xml:space="preserve">地面控制中心通过电磁波向飞船传递信息C.</w:t>
      </w:r>
      <w:r>
        <w:t xml:space="preserve"> </w:t>
      </w:r>
      <w:r>
        <w:rPr>
          <w:rFonts w:hint="eastAsia"/>
        </w:rPr>
        <w:t xml:space="preserve">火箭发射应选用热值较大的燃料D.</w:t>
      </w:r>
      <w:r>
        <w:t xml:space="preserve"> </w:t>
      </w:r>
      <w:r>
        <w:rPr>
          <w:rFonts w:hint="eastAsia"/>
        </w:rPr>
        <w:t xml:space="preserve">火箭发动机是将内能转化为机械能的装置</w:t>
      </w:r>
    </w:p>
    <w:p>
      <w:pPr>
        <w:pStyle w:val="FirstParagraph"/>
      </w:pPr>
      <w:r>
        <w:rPr>
          <w:rFonts w:hint="eastAsia"/>
        </w:rPr>
        <w:t xml:space="preserve">【答案】A</w:t>
      </w:r>
    </w:p>
    <w:p>
      <w:pPr>
        <w:pStyle w:val="BodyText"/>
      </w:pPr>
      <w:r>
        <w:rPr>
          <w:rFonts w:hint="eastAsia"/>
        </w:rPr>
        <w:t xml:space="preserve">【解析】</w:t>
      </w:r>
    </w:p>
    <w:p>
      <w:pPr>
        <w:pStyle w:val="BodyText"/>
      </w:pPr>
      <w:r>
        <w:rPr>
          <w:rFonts w:hint="eastAsia"/>
        </w:rPr>
        <w:t xml:space="preserve">【详解】A．火箭上升过程中，以火箭为参照物，它搭载的飞船相对位置不变，是静止的，故A错误，符合题意；B．电磁波可以在真空传播，地面控制中心通过电磁波向飞船传递信息，故B正确，不符合题意；C．火箭发射应选用热值较大的燃料，燃烧时可以放出更多的热量，故C正确，不符合题意；D．火箭发动机属于热机，是将内能转化为机械能的装置，故D正确，不符合题意。</w:t>
      </w:r>
    </w:p>
    <w:p>
      <w:pPr>
        <w:pStyle w:val="BodyText"/>
      </w:pPr>
      <w:r>
        <w:rPr>
          <w:rFonts w:hint="eastAsia"/>
        </w:rPr>
        <w:t xml:space="preserve">故选</w:t>
      </w:r>
      <w:r>
        <w:t xml:space="preserve"> A。</w:t>
      </w:r>
    </w:p>
    <w:p>
      <w:pPr>
        <w:pStyle w:val="Compact"/>
        <w:numPr>
          <w:ilvl w:val="0"/>
          <w:numId w:val="1003"/>
        </w:numPr>
      </w:pPr>
      <w:r>
        <w:rPr>
          <w:rFonts w:hint="eastAsia"/>
        </w:rPr>
        <w:t xml:space="preserve">为深化体教融合发展，促进青少年健康成长，2024年4月29日，四川省学生（青少年）田径冠军赛在遂宁市安居区隆重举行，比赛现场精彩纷呈。关于运动会中涉及的物理知识说法正确的是（</w:t>
      </w:r>
      <w:r>
        <w:t xml:space="preserve"> </w:t>
      </w:r>
      <w:r>
        <w:rPr>
          <w:rFonts w:hint="eastAsia"/>
        </w:rPr>
        <w:t xml:space="preserve">）A.</w:t>
      </w:r>
      <w:r>
        <w:t xml:space="preserve"> </w:t>
      </w:r>
      <w:r>
        <w:rPr>
          <w:rFonts w:hint="eastAsia"/>
        </w:rPr>
        <w:t xml:space="preserve">现场观众的呐喊声是由声带振动产生的B.</w:t>
      </w:r>
      <w:r>
        <w:t xml:space="preserve"> </w:t>
      </w:r>
      <w:r>
        <w:rPr>
          <w:rFonts w:hint="eastAsia"/>
        </w:rPr>
        <w:t xml:space="preserve">现场加油助威声“震耳欲聋”是指声音的音调高C.</w:t>
      </w:r>
      <w:r>
        <w:t xml:space="preserve"> </w:t>
      </w:r>
      <w:r>
        <w:rPr>
          <w:rFonts w:hint="eastAsia"/>
        </w:rPr>
        <w:t xml:space="preserve">运动员加速冲刺时运动状态没有发生改变D.</w:t>
      </w:r>
      <w:r>
        <w:t xml:space="preserve"> </w:t>
      </w:r>
      <w:r>
        <w:rPr>
          <w:rFonts w:hint="eastAsia"/>
        </w:rPr>
        <w:t xml:space="preserve">运动员手中掷出的铅球在空中能继续运动是由于受到惯性力的作用</w:t>
      </w:r>
    </w:p>
    <w:p>
      <w:pPr>
        <w:pStyle w:val="FirstParagraph"/>
      </w:pPr>
      <w:r>
        <w:rPr>
          <w:rFonts w:hint="eastAsia"/>
        </w:rPr>
        <w:t xml:space="preserve">【答案】A</w:t>
      </w:r>
    </w:p>
    <w:p>
      <w:pPr>
        <w:pStyle w:val="BodyText"/>
      </w:pPr>
      <w:r>
        <w:rPr>
          <w:rFonts w:hint="eastAsia"/>
        </w:rPr>
        <w:t xml:space="preserve">【解析】</w:t>
      </w:r>
    </w:p>
    <w:p>
      <w:pPr>
        <w:pStyle w:val="BodyText"/>
      </w:pPr>
      <w:r>
        <w:rPr>
          <w:rFonts w:hint="eastAsia"/>
        </w:rPr>
        <w:t xml:space="preserve">【详解】A．声音是由物体振动产生的，现场观众的呐喊声是由声带振动产生的，故A正确；B．现场加油助威声“震耳欲聋”是指声音的响度大，故B错误；C．运动员加速冲刺时，速度发生变化，运动状态发生改变，故C错误；D．运动员手中掷出的铅球在空中能继续运动是由于铅球具有惯性，但惯性不是力，故D错误。</w:t>
      </w:r>
    </w:p>
    <w:p>
      <w:pPr>
        <w:pStyle w:val="BodyText"/>
      </w:pPr>
      <w:r>
        <w:rPr>
          <w:rFonts w:hint="eastAsia"/>
        </w:rPr>
        <w:t xml:space="preserve">故选</w:t>
      </w:r>
      <w:r>
        <w:t xml:space="preserve"> A。</w:t>
      </w:r>
    </w:p>
    <w:p>
      <w:pPr>
        <w:pStyle w:val="Compact"/>
        <w:numPr>
          <w:ilvl w:val="0"/>
          <w:numId w:val="1004"/>
        </w:numPr>
      </w:pPr>
      <w:r>
        <w:rPr>
          <w:rFonts w:hint="eastAsia"/>
        </w:rPr>
        <w:t xml:space="preserve">“举杯邀明月，对影成三人”是李白在《月下独酌》中的佳句，对于李白月下独酌这一场景，下列描述正确的是（</w:t>
      </w:r>
      <w:r>
        <w:t xml:space="preserve"> </w:t>
      </w:r>
      <w:r>
        <w:rPr>
          <w:rFonts w:hint="eastAsia"/>
        </w:rPr>
        <w:t xml:space="preserve">）</w:t>
      </w:r>
    </w:p>
    <w:p>
      <w:pPr>
        <w:pStyle w:val="FirstParagraph"/>
      </w:pPr>
      <w:r>
        <w:drawing>
          <wp:inline>
            <wp:extent cx="4483100" cy="3009900"/>
            <wp:effectExtent b="0" l="0" r="0" t="0"/>
            <wp:docPr descr="" title="" id="11" name="Picture"/>
            <a:graphic>
              <a:graphicData uri="http://schemas.openxmlformats.org/drawingml/2006/picture">
                <pic:pic>
                  <pic:nvPicPr>
                    <pic:cNvPr descr="35.jpg" id="12" name="Picture"/>
                    <pic:cNvPicPr>
                      <a:picLocks noChangeArrowheads="1" noChangeAspect="1"/>
                    </pic:cNvPicPr>
                  </pic:nvPicPr>
                  <pic:blipFill>
                    <a:blip r:embed="rId10"/>
                    <a:stretch>
                      <a:fillRect/>
                    </a:stretch>
                  </pic:blipFill>
                  <pic:spPr bwMode="auto">
                    <a:xfrm>
                      <a:off x="0" y="0"/>
                      <a:ext cx="4483100" cy="3009900"/>
                    </a:xfrm>
                    <a:prstGeom prst="rect">
                      <a:avLst/>
                    </a:prstGeom>
                    <a:noFill/>
                    <a:ln w="9525">
                      <a:noFill/>
                      <a:headEnd/>
                      <a:tailEnd/>
                    </a:ln>
                  </pic:spPr>
                </pic:pic>
              </a:graphicData>
            </a:graphic>
          </wp:inline>
        </w:drawing>
      </w:r>
    </w:p>
    <w:p>
      <w:pPr>
        <w:pStyle w:val="BodyText"/>
      </w:pPr>
      <w:r>
        <w:t xml:space="preserve">A. </w:t>
      </w:r>
      <w:r>
        <w:rPr>
          <w:rFonts w:hint="eastAsia"/>
        </w:rPr>
        <w:t xml:space="preserve">“明月”是光源B.</w:t>
      </w:r>
      <w:r>
        <w:t xml:space="preserve"> </w:t>
      </w:r>
      <w:r>
        <w:rPr>
          <w:rFonts w:hint="eastAsia"/>
        </w:rPr>
        <w:t xml:space="preserve">月光下李白的“孤影”是由于光沿直线传播形成的C.</w:t>
      </w:r>
      <w:r>
        <w:t xml:space="preserve"> </w:t>
      </w:r>
      <w:r>
        <w:rPr>
          <w:rFonts w:hint="eastAsia"/>
        </w:rPr>
        <w:t xml:space="preserve">酒杯中的“明月”是由于光的折射形成的D.</w:t>
      </w:r>
      <w:r>
        <w:t xml:space="preserve"> </w:t>
      </w:r>
      <w:r>
        <w:rPr>
          <w:rFonts w:hint="eastAsia"/>
        </w:rPr>
        <w:t xml:space="preserve">“明月”在李白的视网膜上成虚像</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月亮本身不会发光，不是光源，故A错误；B．月光下李白的“孤影”是影子，人的身体挡住了光线，影子是由光沿直线传播形成的，故B正确；C．酒杯中的“明月”是月亮的倒影，是平面镜成像，是由于光的反射形成的，故C错误；D．人眼相当于照相机，“明月”在李白的视网膜上成倒立、缩小的实像，故D错误。</w:t>
      </w:r>
    </w:p>
    <w:p>
      <w:pPr>
        <w:pStyle w:val="Compact"/>
        <w:numPr>
          <w:ilvl w:val="0"/>
          <w:numId w:val="1005"/>
        </w:numPr>
      </w:pPr>
      <w:r>
        <w:rPr>
          <w:rFonts w:hint="eastAsia"/>
        </w:rPr>
        <w:t xml:space="preserve">端午节是我国的传统节日，有吃粽子的习俗，对煮粽子过程中涉及的物理知识描述正确的是（</w:t>
      </w:r>
      <w:r>
        <w:t xml:space="preserve"> </w:t>
      </w:r>
      <w:r>
        <w:rPr>
          <w:rFonts w:hint="eastAsia"/>
        </w:rPr>
        <w:t xml:space="preserve">）A.</w:t>
      </w:r>
      <w:r>
        <w:t xml:space="preserve"> </w:t>
      </w:r>
      <w:r>
        <w:rPr>
          <w:rFonts w:hint="eastAsia"/>
        </w:rPr>
        <w:t xml:space="preserve">锅周边“白气”的形成是汽化现象B.</w:t>
      </w:r>
      <w:r>
        <w:t xml:space="preserve"> </w:t>
      </w:r>
      <w:r>
        <w:rPr>
          <w:rFonts w:hint="eastAsia"/>
        </w:rPr>
        <w:t xml:space="preserve">水沸腾后持续加热，水的温度会继续升高C.</w:t>
      </w:r>
      <w:r>
        <w:t xml:space="preserve"> </w:t>
      </w:r>
      <w:r>
        <w:rPr>
          <w:rFonts w:hint="eastAsia"/>
        </w:rPr>
        <w:t xml:space="preserve">粽子的内能是通过做功的方式增加的D.</w:t>
      </w:r>
      <w:r>
        <w:t xml:space="preserve"> </w:t>
      </w:r>
      <w:r>
        <w:rPr>
          <w:rFonts w:hint="eastAsia"/>
        </w:rPr>
        <w:t xml:space="preserve">“粽香四溢”说明分子在永不停息地做无规则运动</w:t>
      </w:r>
    </w:p>
    <w:p>
      <w:pPr>
        <w:pStyle w:val="FirstParagraph"/>
      </w:pPr>
      <w:r>
        <w:rPr>
          <w:rFonts w:hint="eastAsia"/>
        </w:rPr>
        <w:t xml:space="preserve">【答案】D</w:t>
      </w:r>
    </w:p>
    <w:p>
      <w:pPr>
        <w:pStyle w:val="BodyText"/>
      </w:pPr>
      <w:r>
        <w:rPr>
          <w:rFonts w:hint="eastAsia"/>
        </w:rPr>
        <w:t xml:space="preserve">【解析】</w:t>
      </w:r>
    </w:p>
    <w:p>
      <w:pPr>
        <w:pStyle w:val="BodyText"/>
      </w:pPr>
      <w:r>
        <w:rPr>
          <w:rFonts w:hint="eastAsia"/>
        </w:rPr>
        <w:t xml:space="preserve">【详解】A．煮粽子时，锅内温度水蒸气温度较高，锅周边“白气”的形成是由于锅内温度高的水蒸气上升，遇到锅外温度较低的空气液化形成的小水滴，故A错误；B．水沸腾后继续吸收热量，温度保持不变，故B错误；C．煮粽子时，粽子吸收热量，温度升高，内能增大，是通过热传递的方式使内能增加的，故C错误；D．“粽香四溢”说明分子在不停地做无规则运动，属于扩散现象，故D正确。故选</w:t>
      </w:r>
      <w:r>
        <w:t xml:space="preserve"> D。</w:t>
      </w:r>
    </w:p>
    <w:p>
      <w:pPr>
        <w:pStyle w:val="Compact"/>
        <w:numPr>
          <w:ilvl w:val="0"/>
          <w:numId w:val="1006"/>
        </w:numPr>
      </w:pPr>
      <w:r>
        <w:rPr>
          <w:rFonts w:hint="eastAsia"/>
        </w:rPr>
        <w:t xml:space="preserve">下列选项中，对我国古代劳动人民的发明创造理解错误的是（</w:t>
      </w:r>
      <w:r>
        <w:t xml:space="preserve"> </w:t>
      </w:r>
      <w:r>
        <w:rPr>
          <w:rFonts w:hint="eastAsia"/>
        </w:rPr>
        <w:t xml:space="preserve">）</w:t>
      </w:r>
    </w:p>
    <w:p>
      <w:pPr>
        <w:pStyle w:val="FirstParagraph"/>
      </w:pPr>
      <w:r>
        <w:drawing>
          <wp:inline>
            <wp:extent cx="3987800" cy="1346200"/>
            <wp:effectExtent b="0" l="0" r="0" t="0"/>
            <wp:docPr descr="" title="" id="14" name="Picture"/>
            <a:graphic>
              <a:graphicData uri="http://schemas.openxmlformats.org/drawingml/2006/picture">
                <pic:pic>
                  <pic:nvPicPr>
                    <pic:cNvPr descr="36.jpg" id="15" name="Picture"/>
                    <pic:cNvPicPr>
                      <a:picLocks noChangeArrowheads="1" noChangeAspect="1"/>
                    </pic:cNvPicPr>
                  </pic:nvPicPr>
                  <pic:blipFill>
                    <a:blip r:embed="rId13"/>
                    <a:stretch>
                      <a:fillRect/>
                    </a:stretch>
                  </pic:blipFill>
                  <pic:spPr bwMode="auto">
                    <a:xfrm>
                      <a:off x="0" y="0"/>
                      <a:ext cx="3987800" cy="1346200"/>
                    </a:xfrm>
                    <a:prstGeom prst="rect">
                      <a:avLst/>
                    </a:prstGeom>
                    <a:noFill/>
                    <a:ln w="9525">
                      <a:noFill/>
                      <a:headEnd/>
                      <a:tailEnd/>
                    </a:ln>
                  </pic:spPr>
                </pic:pic>
              </a:graphicData>
            </a:graphic>
          </wp:inline>
        </w:drawing>
      </w:r>
      <w:r>
        <w:br/>
      </w:r>
      <w:r>
        <w:t xml:space="preserve">①</w:t>
      </w:r>
    </w:p>
    <w:p>
      <w:pPr>
        <w:pStyle w:val="BodyText"/>
      </w:pPr>
      <w:r>
        <w:drawing>
          <wp:inline>
            <wp:extent cx="3759200" cy="1346200"/>
            <wp:effectExtent b="0" l="0" r="0" t="0"/>
            <wp:docPr descr="" title="" id="17" name="Picture"/>
            <a:graphic>
              <a:graphicData uri="http://schemas.openxmlformats.org/drawingml/2006/picture">
                <pic:pic>
                  <pic:nvPicPr>
                    <pic:cNvPr descr="37.jpg" id="18" name="Picture"/>
                    <pic:cNvPicPr>
                      <a:picLocks noChangeArrowheads="1" noChangeAspect="1"/>
                    </pic:cNvPicPr>
                  </pic:nvPicPr>
                  <pic:blipFill>
                    <a:blip r:embed="rId16"/>
                    <a:stretch>
                      <a:fillRect/>
                    </a:stretch>
                  </pic:blipFill>
                  <pic:spPr bwMode="auto">
                    <a:xfrm>
                      <a:off x="0" y="0"/>
                      <a:ext cx="3759200" cy="1346200"/>
                    </a:xfrm>
                    <a:prstGeom prst="rect">
                      <a:avLst/>
                    </a:prstGeom>
                    <a:noFill/>
                    <a:ln w="9525">
                      <a:noFill/>
                      <a:headEnd/>
                      <a:tailEnd/>
                    </a:ln>
                  </pic:spPr>
                </pic:pic>
              </a:graphicData>
            </a:graphic>
          </wp:inline>
        </w:drawing>
      </w:r>
    </w:p>
    <w:p>
      <w:pPr>
        <w:pStyle w:val="BodyText"/>
      </w:pPr>
      <w:r>
        <w:t xml:space="preserve">②</w:t>
      </w:r>
    </w:p>
    <w:p>
      <w:pPr>
        <w:pStyle w:val="BodyText"/>
      </w:pPr>
      <w:r>
        <w:drawing>
          <wp:inline>
            <wp:extent cx="2451100" cy="1739900"/>
            <wp:effectExtent b="0" l="0" r="0" t="0"/>
            <wp:docPr descr="" title="" id="20" name="Picture"/>
            <a:graphic>
              <a:graphicData uri="http://schemas.openxmlformats.org/drawingml/2006/picture">
                <pic:pic>
                  <pic:nvPicPr>
                    <pic:cNvPr descr="38.jpg" id="21" name="Picture"/>
                    <pic:cNvPicPr>
                      <a:picLocks noChangeArrowheads="1" noChangeAspect="1"/>
                    </pic:cNvPicPr>
                  </pic:nvPicPr>
                  <pic:blipFill>
                    <a:blip r:embed="rId19"/>
                    <a:stretch>
                      <a:fillRect/>
                    </a:stretch>
                  </pic:blipFill>
                  <pic:spPr bwMode="auto">
                    <a:xfrm>
                      <a:off x="0" y="0"/>
                      <a:ext cx="2451100" cy="1739900"/>
                    </a:xfrm>
                    <a:prstGeom prst="rect">
                      <a:avLst/>
                    </a:prstGeom>
                    <a:noFill/>
                    <a:ln w="9525">
                      <a:noFill/>
                      <a:headEnd/>
                      <a:tailEnd/>
                    </a:ln>
                  </pic:spPr>
                </pic:pic>
              </a:graphicData>
            </a:graphic>
          </wp:inline>
        </w:drawing>
      </w:r>
      <w:r>
        <w:br/>
      </w:r>
      <w:r>
        <w:t xml:space="preserve">③</w:t>
      </w:r>
    </w:p>
    <w:p>
      <w:pPr>
        <w:pStyle w:val="BodyText"/>
      </w:pPr>
      <w:r>
        <w:drawing>
          <wp:inline>
            <wp:extent cx="2755900" cy="1676400"/>
            <wp:effectExtent b="0" l="0" r="0" t="0"/>
            <wp:docPr descr="" title="" id="23" name="Picture"/>
            <a:graphic>
              <a:graphicData uri="http://schemas.openxmlformats.org/drawingml/2006/picture">
                <pic:pic>
                  <pic:nvPicPr>
                    <pic:cNvPr descr="39.jpg" id="24" name="Picture"/>
                    <pic:cNvPicPr>
                      <a:picLocks noChangeArrowheads="1" noChangeAspect="1"/>
                    </pic:cNvPicPr>
                  </pic:nvPicPr>
                  <pic:blipFill>
                    <a:blip r:embed="rId22"/>
                    <a:stretch>
                      <a:fillRect/>
                    </a:stretch>
                  </pic:blipFill>
                  <pic:spPr bwMode="auto">
                    <a:xfrm>
                      <a:off x="0" y="0"/>
                      <a:ext cx="2755900" cy="1676400"/>
                    </a:xfrm>
                    <a:prstGeom prst="rect">
                      <a:avLst/>
                    </a:prstGeom>
                    <a:noFill/>
                    <a:ln w="9525">
                      <a:noFill/>
                      <a:headEnd/>
                      <a:tailEnd/>
                    </a:ln>
                  </pic:spPr>
                </pic:pic>
              </a:graphicData>
            </a:graphic>
          </wp:inline>
        </w:drawing>
      </w:r>
      <w:r>
        <w:br/>
      </w:r>
      <w:r>
        <w:t xml:space="preserve">④</w:t>
      </w:r>
    </w:p>
    <w:p>
      <w:pPr>
        <w:pStyle w:val="BodyText"/>
      </w:pPr>
      <w:r>
        <w:t xml:space="preserve">A. </w:t>
      </w:r>
      <w:r>
        <w:rPr>
          <w:rFonts w:hint="eastAsia"/>
        </w:rPr>
        <w:t xml:space="preserve">①图：古人利用圆木滚动来搬运巨石，是为了减小摩擦B.</w:t>
      </w:r>
      <w:r>
        <w:t xml:space="preserve"> </w:t>
      </w:r>
      <w:r>
        <w:rPr>
          <w:rFonts w:hint="eastAsia"/>
        </w:rPr>
        <w:t xml:space="preserve">②图：船闸是我国古代劳动人民智慧的结晶，它的工作利用了连通器原理C.</w:t>
      </w:r>
      <w:r>
        <w:t xml:space="preserve"> </w:t>
      </w:r>
      <w:r>
        <w:rPr>
          <w:rFonts w:hint="eastAsia"/>
        </w:rPr>
        <w:t xml:space="preserve">③图：中医使用</w:t>
      </w:r>
      <w:r>
        <w:t xml:space="preserve"> </w:t>
      </w:r>
      <w:r>
        <w:rPr>
          <w:rFonts w:hint="eastAsia"/>
        </w:rPr>
        <w:t xml:space="preserve">“拔火罐”技术利用了大气压强</w:t>
      </w:r>
    </w:p>
    <w:p>
      <w:pPr>
        <w:pStyle w:val="BodyText"/>
      </w:pPr>
      <w:r>
        <w:rPr>
          <w:rFonts w:hint="eastAsia"/>
        </w:rPr>
        <w:t xml:space="preserve">【解析】【详解】A．古人利用圆木滚动来搬运巨石，</w:t>
      </w:r>
      <w:r>
        <w:t xml:space="preserve"> </w:t>
      </w:r>
      <w:r>
        <w:rPr>
          <w:rFonts w:hint="eastAsia"/>
        </w:rPr>
        <w:t xml:space="preserve">用滚动摩擦代替滑动摩擦，减小了摩擦力，故A正确，不</w:t>
      </w:r>
    </w:p>
    <w:p>
      <w:pPr>
        <w:pStyle w:val="BodyText"/>
      </w:pPr>
      <w:r>
        <w:rPr>
          <w:rFonts w:hint="eastAsia"/>
        </w:rPr>
        <w:t xml:space="preserve">符合题意；</w:t>
      </w:r>
    </w:p>
    <w:p>
      <w:pPr>
        <w:pStyle w:val="BodyText"/>
      </w:pPr>
      <w:r>
        <w:rPr>
          <w:rFonts w:hint="eastAsia"/>
        </w:rPr>
        <w:t xml:space="preserve">B．船闸是由闸室和上、下游闸门以及上、下游阀门组成；若船要从上游驶向下游，先打开上游阀门，使闸室和上游构成连通器，水相平后，打开上游闸门，船驶入闸室；然后打开下游阀门，使下游和闸室构成连通器，闸室和下游水位相平时，打开下游闸门，船驶入下游，分析可知，船闸是利用连通器原理工作的，故B正确，不符合题意；</w:t>
      </w:r>
    </w:p>
    <w:p>
      <w:pPr>
        <w:pStyle w:val="BodyText"/>
      </w:pPr>
      <w:r>
        <w:rPr>
          <w:rFonts w:hint="eastAsia"/>
        </w:rPr>
        <w:t xml:space="preserve">C．拔火罐时，先把酒精在罐内烧一下，罐内空气受热排出，此时迅速把罐扣在皮肤上，罐内的空气冷却后压强降低，小于外面的大气压，外面的大气压就将罐紧紧地压在皮肤上，故C正确，不符合题意；D．司南能够指南北是受地磁场的作用，故D错误，符合题意。</w:t>
      </w:r>
    </w:p>
    <w:p>
      <w:pPr>
        <w:pStyle w:val="BodyText"/>
      </w:pPr>
      <w:r>
        <w:rPr>
          <w:rFonts w:hint="eastAsia"/>
        </w:rPr>
        <w:t xml:space="preserve">故选</w:t>
      </w:r>
      <w:r>
        <w:t xml:space="preserve"> D。</w:t>
      </w:r>
    </w:p>
    <w:p>
      <w:pPr>
        <w:pStyle w:val="Compact"/>
        <w:numPr>
          <w:ilvl w:val="0"/>
          <w:numId w:val="1007"/>
        </w:numPr>
      </w:pPr>
      <w:r>
        <w:rPr>
          <w:rFonts w:hint="eastAsia"/>
        </w:rPr>
        <w:t xml:space="preserve">下列能探究“导体在磁场中产生电流的条件”的实验装置是（</w:t>
      </w:r>
      <w:r>
        <w:t xml:space="preserve"> </w:t>
      </w:r>
      <w:r>
        <w:rPr>
          <w:rFonts w:hint="eastAsia"/>
        </w:rPr>
        <w:t xml:space="preserve">）</w:t>
      </w:r>
    </w:p>
    <w:p>
      <w:pPr>
        <w:pStyle w:val="FirstParagraph"/>
      </w:pPr>
      <w:r>
        <w:drawing>
          <wp:inline>
            <wp:extent cx="4876800" cy="6438900"/>
            <wp:effectExtent b="0" l="0" r="0" t="0"/>
            <wp:docPr descr="" title="" id="26" name="Picture"/>
            <a:graphic>
              <a:graphicData uri="http://schemas.openxmlformats.org/drawingml/2006/picture">
                <pic:pic>
                  <pic:nvPicPr>
                    <pic:cNvPr descr="40.jpg" id="27" name="Picture"/>
                    <pic:cNvPicPr>
                      <a:picLocks noChangeArrowheads="1" noChangeAspect="1"/>
                    </pic:cNvPicPr>
                  </pic:nvPicPr>
                  <pic:blipFill>
                    <a:blip r:embed="rId25"/>
                    <a:stretch>
                      <a:fillRect/>
                    </a:stretch>
                  </pic:blipFill>
                  <pic:spPr bwMode="auto">
                    <a:xfrm>
                      <a:off x="0" y="0"/>
                      <a:ext cx="4876800" cy="6438900"/>
                    </a:xfrm>
                    <a:prstGeom prst="rect">
                      <a:avLst/>
                    </a:prstGeom>
                    <a:noFill/>
                    <a:ln w="9525">
                      <a:noFill/>
                      <a:headEnd/>
                      <a:tailEnd/>
                    </a:ln>
                  </pic:spPr>
                </pic:pic>
              </a:graphicData>
            </a:graphic>
          </wp:inline>
        </w:drawing>
      </w:r>
    </w:p>
    <w:p>
      <w:pPr>
        <w:pStyle w:val="FirstParagraph"/>
      </w:pPr>
      <w:r>
        <w:drawing>
          <wp:inline>
            <wp:extent cx="3035300" cy="2730500"/>
            <wp:effectExtent b="0" l="0" r="0" t="0"/>
            <wp:docPr descr="" title="" id="29" name="Picture"/>
            <a:graphic>
              <a:graphicData uri="http://schemas.openxmlformats.org/drawingml/2006/picture">
                <pic:pic>
                  <pic:nvPicPr>
                    <pic:cNvPr descr="41.jpg" id="30" name="Picture"/>
                    <pic:cNvPicPr>
                      <a:picLocks noChangeArrowheads="1" noChangeAspect="1"/>
                    </pic:cNvPicPr>
                  </pic:nvPicPr>
                  <pic:blipFill>
                    <a:blip r:embed="rId28"/>
                    <a:stretch>
                      <a:fillRect/>
                    </a:stretch>
                  </pic:blipFill>
                  <pic:spPr bwMode="auto">
                    <a:xfrm>
                      <a:off x="0" y="0"/>
                      <a:ext cx="3035300" cy="2730500"/>
                    </a:xfrm>
                    <a:prstGeom prst="rect">
                      <a:avLst/>
                    </a:prstGeom>
                    <a:noFill/>
                    <a:ln w="9525">
                      <a:noFill/>
                      <a:headEnd/>
                      <a:tailEnd/>
                    </a:ln>
                  </pic:spPr>
                </pic:pic>
              </a:graphicData>
            </a:graphic>
          </wp:inline>
        </w:drawing>
      </w:r>
    </w:p>
    <w:p>
      <w:pPr>
        <w:pStyle w:val="FirstParagraph"/>
      </w:pPr>
      <w:r>
        <w:drawing>
          <wp:inline>
            <wp:extent cx="3644900" cy="2971800"/>
            <wp:effectExtent b="0" l="0" r="0" t="0"/>
            <wp:docPr descr="" title="" id="32" name="Picture"/>
            <a:graphic>
              <a:graphicData uri="http://schemas.openxmlformats.org/drawingml/2006/picture">
                <pic:pic>
                  <pic:nvPicPr>
                    <pic:cNvPr descr="42.jpg" id="33" name="Picture"/>
                    <pic:cNvPicPr>
                      <a:picLocks noChangeArrowheads="1" noChangeAspect="1"/>
                    </pic:cNvPicPr>
                  </pic:nvPicPr>
                  <pic:blipFill>
                    <a:blip r:embed="rId31"/>
                    <a:stretch>
                      <a:fillRect/>
                    </a:stretch>
                  </pic:blipFill>
                  <pic:spPr bwMode="auto">
                    <a:xfrm>
                      <a:off x="0" y="0"/>
                      <a:ext cx="3644900" cy="2971800"/>
                    </a:xfrm>
                    <a:prstGeom prst="rect">
                      <a:avLst/>
                    </a:prstGeom>
                    <a:noFill/>
                    <a:ln w="9525">
                      <a:noFill/>
                      <a:headEnd/>
                      <a:tailEnd/>
                    </a:ln>
                  </pic:spPr>
                </pic:pic>
              </a:graphicData>
            </a:graphic>
          </wp:inline>
        </w:drawing>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【详解】A．图中是奥斯特实验，研究的是电流的磁效应，故A不符合题意；</w:t>
      </w:r>
    </w:p>
    <w:p>
      <w:pPr>
        <w:pStyle w:val="BodyText"/>
      </w:pPr>
      <w:r>
        <w:rPr>
          <w:rFonts w:hint="eastAsia"/>
        </w:rPr>
        <w:t xml:space="preserve">B．图中闭合电路的一部分导体AB在磁场中切割磁感线运动时，会产生感应电流，该图可以用于探究导体在磁场中产生电流的条件，故B符合题意；C．该图是电动机的原理图，能够说明通电导体在磁场中受力运动，故C不符合题意；D．该图研究的是电磁铁磁性与线圈匝数的关系，故D不符合题意。</w:t>
      </w:r>
    </w:p>
    <w:p>
      <w:pPr>
        <w:pStyle w:val="BodyText"/>
      </w:pPr>
      <w:r>
        <w:rPr>
          <w:rFonts w:hint="eastAsia"/>
        </w:rPr>
        <w:t xml:space="preserve">故选</w:t>
      </w:r>
      <w:r>
        <w:t xml:space="preserve"> B。</w:t>
      </w:r>
    </w:p>
    <w:p>
      <w:pPr>
        <w:pStyle w:val="Compact"/>
        <w:numPr>
          <w:ilvl w:val="0"/>
          <w:numId w:val="1011"/>
        </w:numPr>
      </w:pPr>
      <w:r>
        <w:rPr>
          <w:rFonts w:hint="eastAsia"/>
        </w:rPr>
        <w:t xml:space="preserve">图中的电动独轮车依靠电力驱动，低碳环保。当电源开关S闭合时指示灯亮起，独轮车处于待机状态，当人站在独轮车上时开关</w:t>
      </w:r>
      <w:r>
        <w:t xml:space="preserve"> </w:t>
      </w:r>
      <m:oMath>
        <m:sSub>
          <m:e>
            <m:r>
              <m:rPr>
                <m:sty m:val="p"/>
              </m:rPr>
              <m:t>S</m:t>
            </m:r>
          </m:e>
          <m:sub>
            <m:r>
              <m:t>1</m:t>
            </m:r>
          </m:sub>
        </m:sSub>
      </m:oMath>
      <w:r>
        <w:t xml:space="preserve"> </w:t>
      </w:r>
      <w:r>
        <w:rPr>
          <w:rFonts w:hint="eastAsia"/>
        </w:rPr>
        <w:t xml:space="preserve">自动闭合，电动机工作，独轮车才开始运动。下列电路设计符合上述要求的是（</w:t>
      </w:r>
      <w:r>
        <w:t xml:space="preserve"> </w:t>
      </w:r>
      <w:r>
        <w:rPr>
          <w:rFonts w:hint="eastAsia"/>
        </w:rPr>
        <w:t xml:space="preserve">）</w:t>
      </w:r>
    </w:p>
    <w:p>
      <w:pPr>
        <w:pStyle w:val="FirstParagraph"/>
      </w:pPr>
      <w:r>
        <w:drawing>
          <wp:inline>
            <wp:extent cx="2235200" cy="3149600"/>
            <wp:effectExtent b="0" l="0" r="0" t="0"/>
            <wp:docPr descr="" title="" id="35" name="Picture"/>
            <a:graphic>
              <a:graphicData uri="http://schemas.openxmlformats.org/drawingml/2006/picture">
                <pic:pic>
                  <pic:nvPicPr>
                    <pic:cNvPr descr="43.jpg" id="36" name="Picture"/>
                    <pic:cNvPicPr>
                      <a:picLocks noChangeArrowheads="1" noChangeAspect="1"/>
                    </pic:cNvPicPr>
                  </pic:nvPicPr>
                  <pic:blipFill>
                    <a:blip r:embed="rId34"/>
                    <a:stretch>
                      <a:fillRect/>
                    </a:stretch>
                  </pic:blipFill>
                  <pic:spPr bwMode="auto">
                    <a:xfrm>
                      <a:off x="0" y="0"/>
                      <a:ext cx="2235200" cy="3149600"/>
                    </a:xfrm>
                    <a:prstGeom prst="rect">
                      <a:avLst/>
                    </a:prstGeom>
                    <a:noFill/>
                    <a:ln w="9525">
                      <a:noFill/>
                      <a:headEnd/>
                      <a:tailEnd/>
                    </a:ln>
                  </pic:spPr>
                </pic:pic>
              </a:graphicData>
            </a:graphic>
          </wp:inline>
        </w:drawing>
      </w:r>
    </w:p>
    <w:p>
      <w:pPr>
        <w:pStyle w:val="FirstParagraph"/>
      </w:pPr>
      <w:r>
        <w:drawing>
          <wp:inline>
            <wp:extent cx="2806700" cy="2806700"/>
            <wp:effectExtent b="0" l="0" r="0" t="0"/>
            <wp:docPr descr="" title="" id="38" name="Picture"/>
            <a:graphic>
              <a:graphicData uri="http://schemas.openxmlformats.org/drawingml/2006/picture">
                <pic:pic>
                  <pic:nvPicPr>
                    <pic:cNvPr descr="44.jpg" id="39" name="Picture"/>
                    <pic:cNvPicPr>
                      <a:picLocks noChangeArrowheads="1" noChangeAspect="1"/>
                    </pic:cNvPicPr>
                  </pic:nvPicPr>
                  <pic:blipFill>
                    <a:blip r:embed="rId37"/>
                    <a:stretch>
                      <a:fillRect/>
                    </a:stretch>
                  </pic:blipFill>
                  <pic:spPr bwMode="auto">
                    <a:xfrm>
                      <a:off x="0" y="0"/>
                      <a:ext cx="2806700" cy="2806700"/>
                    </a:xfrm>
                    <a:prstGeom prst="rect">
                      <a:avLst/>
                    </a:prstGeom>
                    <a:noFill/>
                    <a:ln w="9525">
                      <a:noFill/>
                      <a:headEnd/>
                      <a:tailEnd/>
                    </a:ln>
                  </pic:spPr>
                </pic:pic>
              </a:graphicData>
            </a:graphic>
          </wp:inline>
        </w:drawing>
      </w:r>
    </w:p>
    <w:p>
      <w:pPr>
        <w:pStyle w:val="FirstParagraph"/>
      </w:pPr>
      <w:r>
        <w:drawing>
          <wp:inline>
            <wp:extent cx="2768600" cy="3009900"/>
            <wp:effectExtent b="0" l="0" r="0" t="0"/>
            <wp:docPr descr="" title="" id="41" name="Picture"/>
            <a:graphic>
              <a:graphicData uri="http://schemas.openxmlformats.org/drawingml/2006/picture">
                <pic:pic>
                  <pic:nvPicPr>
                    <pic:cNvPr descr="45.jpg" id="42" name="Picture"/>
                    <pic:cNvPicPr>
                      <a:picLocks noChangeArrowheads="1" noChangeAspect="1"/>
                    </pic:cNvPicPr>
                  </pic:nvPicPr>
                  <pic:blipFill>
                    <a:blip r:embed="rId40"/>
                    <a:stretch>
                      <a:fillRect/>
                    </a:stretch>
                  </pic:blipFill>
                  <pic:spPr bwMode="auto">
                    <a:xfrm>
                      <a:off x="0" y="0"/>
                      <a:ext cx="2768600" cy="3009900"/>
                    </a:xfrm>
                    <a:prstGeom prst="rect">
                      <a:avLst/>
                    </a:prstGeom>
                    <a:noFill/>
                    <a:ln w="9525">
                      <a:noFill/>
                      <a:headEnd/>
                      <a:tailEnd/>
                    </a:ln>
                  </pic:spPr>
                </pic:pic>
              </a:graphicData>
            </a:graphic>
          </wp:inline>
        </w:drawing>
      </w:r>
    </w:p>
    <w:p>
      <w:pPr>
        <w:pStyle w:val="FirstParagraph"/>
      </w:pPr>
      <w:r>
        <w:drawing>
          <wp:inline>
            <wp:extent cx="2730500" cy="2946400"/>
            <wp:effectExtent b="0" l="0" r="0" t="0"/>
            <wp:docPr descr="" title="" id="44" name="Picture"/>
            <a:graphic>
              <a:graphicData uri="http://schemas.openxmlformats.org/drawingml/2006/picture">
                <pic:pic>
                  <pic:nvPicPr>
                    <pic:cNvPr descr="46.jpg" id="45" name="Picture"/>
                    <pic:cNvPicPr>
                      <a:picLocks noChangeArrowheads="1" noChangeAspect="1"/>
                    </pic:cNvPicPr>
                  </pic:nvPicPr>
                  <pic:blipFill>
                    <a:blip r:embed="rId43"/>
                    <a:stretch>
                      <a:fillRect/>
                    </a:stretch>
                  </pic:blipFill>
                  <pic:spPr bwMode="auto">
                    <a:xfrm>
                      <a:off x="0" y="0"/>
                      <a:ext cx="2730500" cy="2946400"/>
                    </a:xfrm>
                    <a:prstGeom prst="rect">
                      <a:avLst/>
                    </a:prstGeom>
                    <a:noFill/>
                    <a:ln w="9525">
                      <a:noFill/>
                      <a:headEnd/>
                      <a:tailEnd/>
                    </a:ln>
                  </pic:spPr>
                </pic:pic>
              </a:graphicData>
            </a:graphic>
          </wp:inline>
        </w:drawing>
      </w:r>
    </w:p>
    <w:p>
      <w:pPr>
        <w:pStyle w:val="FirstParagraph"/>
      </w:pPr>
      <w:r>
        <w:drawing>
          <wp:inline>
            <wp:extent cx="2730500" cy="3009900"/>
            <wp:effectExtent b="0" l="0" r="0" t="0"/>
            <wp:docPr descr="" title="" id="47" name="Picture"/>
            <a:graphic>
              <a:graphicData uri="http://schemas.openxmlformats.org/drawingml/2006/picture">
                <pic:pic>
                  <pic:nvPicPr>
                    <pic:cNvPr descr="47.jpg" id="48" name="Picture"/>
                    <pic:cNvPicPr>
                      <a:picLocks noChangeArrowheads="1" noChangeAspect="1"/>
                    </pic:cNvPicPr>
                  </pic:nvPicPr>
                  <pic:blipFill>
                    <a:blip r:embed="rId46"/>
                    <a:stretch>
                      <a:fillRect/>
                    </a:stretch>
                  </pic:blipFill>
                  <pic:spPr bwMode="auto">
                    <a:xfrm>
                      <a:off x="0" y="0"/>
                      <a:ext cx="2730500" cy="3009900"/>
                    </a:xfrm>
                    <a:prstGeom prst="rect">
                      <a:avLst/>
                    </a:prstGeom>
                    <a:noFill/>
                    <a:ln w="9525">
                      <a:noFill/>
                      <a:headEnd/>
                      <a:tailEnd/>
                    </a:ln>
                  </pic:spPr>
                </pic:pic>
              </a:graphicData>
            </a:graphic>
          </wp:inline>
        </w:drawing>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【详解】当电源开关S闭合时指示灯亮起，独轮车处于待机状态，当人站在独轮车上时开关</w:t>
      </w:r>
      <w:r>
        <w:t xml:space="preserve"> </w:t>
      </w:r>
      <m:oMath>
        <m:sSub>
          <m:e>
            <m:r>
              <m:rPr>
                <m:sty m:val="p"/>
              </m:rPr>
              <m:t>S</m:t>
            </m:r>
          </m:e>
          <m:sub>
            <m:r>
              <m:t>1</m:t>
            </m:r>
          </m:sub>
        </m:sSub>
      </m:oMath>
      <w:r>
        <w:t xml:space="preserve"> </w:t>
      </w:r>
      <w:r>
        <w:rPr>
          <w:rFonts w:hint="eastAsia"/>
        </w:rPr>
        <w:t xml:space="preserve">自动闭合，电动机工作，独轮车才开始运动，说明指示灯和电动机并联，可以独立工作，同时开关</w:t>
      </w:r>
      <w:r>
        <w:t xml:space="preserve"> S </w:t>
      </w:r>
      <w:r>
        <w:rPr>
          <w:rFonts w:hint="eastAsia"/>
        </w:rPr>
        <w:t xml:space="preserve">处在干路，开关</w:t>
      </w:r>
      <m:oMath>
        <m:sSub>
          <m:e>
            <m:r>
              <m:rPr>
                <m:sty m:val="p"/>
              </m:rPr>
              <m:t>S</m:t>
            </m:r>
          </m:e>
          <m:sub>
            <m:r>
              <m:t>1</m:t>
            </m:r>
          </m:sub>
        </m:sSub>
      </m:oMath>
      <w:r>
        <w:t xml:space="preserve"> </w:t>
      </w:r>
      <w:r>
        <w:rPr>
          <w:rFonts w:hint="eastAsia"/>
        </w:rPr>
        <w:t xml:space="preserve">处在电动机所在支路，故C符合题意，ABD不符合题意。</w:t>
      </w:r>
    </w:p>
    <w:p>
      <w:pPr>
        <w:pStyle w:val="BodyText"/>
      </w:pPr>
      <w:r>
        <w:rPr>
          <w:rFonts w:hint="eastAsia"/>
        </w:rPr>
        <w:t xml:space="preserve">故选</w:t>
      </w:r>
      <w:r>
        <w:t xml:space="preserve"> C。</w:t>
      </w:r>
    </w:p>
    <w:p>
      <w:pPr>
        <w:pStyle w:val="Compact"/>
        <w:numPr>
          <w:ilvl w:val="0"/>
          <w:numId w:val="1016"/>
        </w:numPr>
      </w:pPr>
      <w:r>
        <w:rPr>
          <w:rFonts w:hint="eastAsia"/>
        </w:rPr>
        <w:t xml:space="preserve">修建房屋时，质量为60kg的建筑工人使用滑轮组提升建材。他用竖直向下的拉力在</w:t>
      </w:r>
      <w:r>
        <w:t xml:space="preserve"> </w:t>
      </w:r>
      <w:r>
        <w:rPr>
          <w:rFonts w:hint="eastAsia"/>
        </w:rPr>
        <w:t xml:space="preserve">15s内将重为480N的建材匀速提升了</w:t>
      </w:r>
      <w:r>
        <w:t xml:space="preserve"> </w:t>
      </w:r>
      <w:r>
        <w:rPr>
          <w:rFonts w:hint="eastAsia"/>
        </w:rPr>
        <w:t xml:space="preserve">3m，每个滑轮重</w:t>
      </w:r>
      <w:r>
        <w:t xml:space="preserve"> </w:t>
      </w:r>
      <w:r>
        <w:rPr>
          <w:rFonts w:hint="eastAsia"/>
        </w:rPr>
        <w:t xml:space="preserve">20N，不计滑轮摩擦和绳重，</w:t>
      </w:r>
      <w:r>
        <w:t xml:space="preserve"> </w:t>
      </w:r>
      <m:oMath>
        <m:r>
          <m:t>g</m:t>
        </m:r>
      </m:oMath>
      <w:r>
        <w:t xml:space="preserve"> </w:t>
      </w:r>
      <w:r>
        <w:rPr>
          <w:rFonts w:hint="eastAsia"/>
        </w:rPr>
        <w:t xml:space="preserve">取</w:t>
      </w:r>
      <w:r>
        <w:t xml:space="preserve"> </w:t>
      </w:r>
      <m:oMath>
        <m:r>
          <m:t>1</m:t>
        </m:r>
        <m:r>
          <m:t>0</m:t>
        </m:r>
        <m:r>
          <m:rPr>
            <m:sty m:val="p"/>
          </m:rPr>
          <m:t>N</m:t>
        </m:r>
        <m:r>
          <m:rPr>
            <m:sty m:val="p"/>
          </m:rPr>
          <m:t>/</m:t>
        </m:r>
        <m:r>
          <m:rPr>
            <m:sty m:val="p"/>
          </m:rPr>
          <m:t>k</m:t>
        </m:r>
        <m:r>
          <m:rPr>
            <m:sty m:val="p"/>
          </m:rPr>
          <m:t>g</m:t>
        </m:r>
      </m:oMath>
      <w:r>
        <w:t xml:space="preserve"> </w:t>
      </w:r>
      <w:r>
        <w:rPr>
          <w:rFonts w:hint="eastAsia"/>
        </w:rPr>
        <w:t xml:space="preserve">。下列结论正确的是（</w:t>
      </w:r>
      <w:r>
        <w:t xml:space="preserve"> </w:t>
      </w:r>
      <w:r>
        <w:rPr>
          <w:rFonts w:hint="eastAsia"/>
        </w:rPr>
        <w:t xml:space="preserve">）</w:t>
      </w:r>
    </w:p>
    <w:p>
      <w:pPr>
        <w:pStyle w:val="FirstParagraph"/>
      </w:pPr>
      <w:r>
        <w:drawing>
          <wp:inline>
            <wp:extent cx="3289300" cy="5270500"/>
            <wp:effectExtent b="0" l="0" r="0" t="0"/>
            <wp:docPr descr="" title="" id="50" name="Picture"/>
            <a:graphic>
              <a:graphicData uri="http://schemas.openxmlformats.org/drawingml/2006/picture">
                <pic:pic>
                  <pic:nvPicPr>
                    <pic:cNvPr descr="48.jpg" id="51" name="Picture"/>
                    <pic:cNvPicPr>
                      <a:picLocks noChangeArrowheads="1" noChangeAspect="1"/>
                    </pic:cNvPicPr>
                  </pic:nvPicPr>
                  <pic:blipFill>
                    <a:blip r:embed="rId49"/>
                    <a:stretch>
                      <a:fillRect/>
                    </a:stretch>
                  </pic:blipFill>
                  <pic:spPr bwMode="auto">
                    <a:xfrm>
                      <a:off x="0" y="0"/>
                      <a:ext cx="3289300" cy="5270500"/>
                    </a:xfrm>
                    <a:prstGeom prst="rect">
                      <a:avLst/>
                    </a:prstGeom>
                    <a:noFill/>
                    <a:ln w="9525">
                      <a:noFill/>
                      <a:headEnd/>
                      <a:tailEnd/>
                    </a:ln>
                  </pic:spPr>
                </pic:pic>
              </a:graphicData>
            </a:graphic>
          </wp:inline>
        </w:drawing>
      </w:r>
    </w:p>
    <w:p>
      <w:pPr>
        <w:pStyle w:val="BodyText"/>
      </w:pPr>
      <w:r>
        <w:t xml:space="preserve">A. </w:t>
      </w:r>
      <w:r>
        <w:rPr>
          <w:rFonts w:hint="eastAsia"/>
        </w:rPr>
        <w:t xml:space="preserve">工人拉动绳子</w:t>
      </w:r>
      <w:r>
        <w:t xml:space="preserve"> </w:t>
      </w:r>
      <w:r>
        <w:rPr>
          <w:rFonts w:hint="eastAsia"/>
        </w:rPr>
        <w:t xml:space="preserve">速度为</w:t>
      </w:r>
    </w:p>
    <w:p>
      <w:pPr>
        <w:pStyle w:val="BodyText"/>
      </w:pPr>
      <w:r>
        <w:t xml:space="preserve">0.2m/sB. </w:t>
      </w:r>
      <w:r>
        <w:rPr>
          <w:rFonts w:hint="eastAsia"/>
        </w:rPr>
        <w:t xml:space="preserve">工人对绳子拉力的功率50W</w:t>
      </w:r>
    </w:p>
    <w:p>
      <w:pPr>
        <w:pStyle w:val="BodyText"/>
      </w:pPr>
      <w:r>
        <w:t xml:space="preserve">C. </w:t>
      </w:r>
      <w:r>
        <w:rPr>
          <w:rFonts w:hint="eastAsia"/>
        </w:rPr>
        <w:t xml:space="preserve">此装置的机械效率为96%</w:t>
      </w:r>
    </w:p>
    <w:p>
      <w:pPr>
        <w:pStyle w:val="BodyText"/>
      </w:pPr>
      <w:r>
        <w:t xml:space="preserve">D. </w:t>
      </w:r>
      <w:r>
        <w:rPr>
          <w:rFonts w:hint="eastAsia"/>
        </w:rPr>
        <w:t xml:space="preserve">若工人脚与地接触面积共</w:t>
      </w:r>
      <w:r>
        <w:t xml:space="preserve"> </w:t>
      </w:r>
      <m:oMath>
        <m:r>
          <m:t>4</m:t>
        </m:r>
        <m:r>
          <m:t>0</m:t>
        </m:r>
        <m:r>
          <m:t>0</m:t>
        </m:r>
        <m:sSup>
          <m:e>
            <m:r>
              <m:rPr>
                <m:sty m:val="p"/>
              </m:rPr>
              <m:t>c</m:t>
            </m:r>
            <m:r>
              <m:rPr>
                <m:sty m:val="p"/>
              </m:rPr>
              <m:t>m</m:t>
            </m:r>
          </m:e>
          <m:sup>
            <m:r>
              <m:t>2</m:t>
            </m:r>
          </m:sup>
        </m:sSup>
      </m:oMath>
      <w:r>
        <w:t xml:space="preserve"> </w:t>
      </w:r>
      <w:r>
        <w:rPr>
          <w:rFonts w:hint="eastAsia"/>
        </w:rPr>
        <w:t xml:space="preserve">，则他对地的压强为</w:t>
      </w:r>
      <w:r>
        <w:t xml:space="preserve"> </w:t>
      </w:r>
      <m:oMath>
        <m:r>
          <m:t>1</m:t>
        </m:r>
        <m:r>
          <m:rPr>
            <m:sty m:val="p"/>
          </m:rPr>
          <m:t>.</m:t>
        </m:r>
        <m:r>
          <m:t>5</m:t>
        </m:r>
        <m:r>
          <m:rPr>
            <m:sty m:val="p"/>
          </m:rPr>
          <m:t>×</m:t>
        </m:r>
        <m:r>
          <m:t>1</m:t>
        </m:r>
        <m:sSup>
          <m:e>
            <m:r>
              <m:t>0</m:t>
            </m:r>
          </m:e>
          <m:sup>
            <m:r>
              <m:t>4</m:t>
            </m:r>
          </m:sup>
        </m:sSup>
        <m:r>
          <m:rPr>
            <m:sty m:val="p"/>
          </m:rPr>
          <m:t>P</m:t>
        </m:r>
        <m:r>
          <m:rPr>
            <m:sty m:val="p"/>
          </m:rPr>
          <m:t>a</m:t>
        </m:r>
      </m:oMath>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【详解】A．物体上升的速度</w:t>
      </w:r>
    </w:p>
    <w:p>
      <w:pPr>
        <w:pStyle w:val="BodyText"/>
      </w:pPr>
      <w:r>
        <w:t xml:space="preserve">$$</w:t>
      </w:r>
      <w:r>
        <w:t xml:space="preserve"> </w:t>
      </w:r>
      <w:r>
        <w:t xml:space="preserve">v _ {</w:t>
      </w:r>
      <w:r>
        <w:t xml:space="preserve">} =</w:t>
      </w:r>
      <w:r>
        <w:t xml:space="preserve"> </w:t>
      </w:r>
      <w:r>
        <w:t xml:space="preserve"> </w:t>
      </w:r>
      <w:r>
        <w:t xml:space="preserve">=</w:t>
      </w:r>
      <w:r>
        <w:t xml:space="preserve"> </w:t>
      </w:r>
      <w:r>
        <w:t xml:space="preserve"> </w:t>
      </w:r>
      <w:r>
        <w:t xml:space="preserve">=</w:t>
      </w:r>
    </w:p>
    <w:p>
      <w:pPr>
        <w:pStyle w:val="Compact"/>
        <w:numPr>
          <w:ilvl w:val="0"/>
          <w:numId w:val="1017"/>
        </w:numPr>
      </w:pPr>
      <w:r>
        <w:t xml:space="preserve">2</w:t>
      </w:r>
      <w:r>
        <w:t xml:space="preserve"> </w:t>
      </w:r>
    </w:p>
    <w:p>
      <w:pPr>
        <w:pStyle w:val="FirstParagraph"/>
      </w:pPr>
      <w:r>
        <w:t xml:space="preserve">$$</w:t>
      </w:r>
    </w:p>
    <w:p>
      <w:pPr>
        <w:pStyle w:val="BodyText"/>
      </w:pPr>
      <w:r>
        <w:rPr>
          <w:rFonts w:hint="eastAsia"/>
        </w:rPr>
        <w:t xml:space="preserve">由图可知，承担物重的绳子股数</w:t>
      </w:r>
      <w:r>
        <w:t xml:space="preserve"> </w:t>
      </w:r>
      <m:oMath>
        <m:r>
          <m:t>n</m:t>
        </m:r>
        <m:r>
          <m:rPr>
            <m:sty m:val="p"/>
          </m:rPr>
          <m:t>=</m:t>
        </m:r>
        <m:r>
          <m:t>2</m:t>
        </m:r>
      </m:oMath>
      <w:r>
        <w:t xml:space="preserve"> </w:t>
      </w:r>
      <w:r>
        <w:rPr>
          <w:rFonts w:hint="eastAsia"/>
        </w:rPr>
        <w:t xml:space="preserve">，工人拉动绳子的速度为</w:t>
      </w:r>
    </w:p>
    <w:p>
      <w:pPr>
        <w:pStyle w:val="BodyText"/>
      </w:pPr>
      <w:r>
        <w:t xml:space="preserve">$$</w:t>
      </w:r>
      <w:r>
        <w:t xml:space="preserve"> </w:t>
      </w:r>
      <w:r>
        <w:t xml:space="preserve">v _ {</w:t>
      </w:r>
      <w:r>
        <w:t xml:space="preserve">} = n v _ {</w:t>
      </w:r>
      <w:r>
        <w:t xml:space="preserve">} = 2</w:t>
      </w:r>
      <w:r>
        <w:t xml:space="preserve"> </w:t>
      </w:r>
    </w:p>
    <w:p>
      <w:pPr>
        <w:numPr>
          <w:ilvl w:val="0"/>
          <w:numId w:val="1018"/>
        </w:numPr>
      </w:pPr>
      <w:r>
        <w:t xml:space="preserve">2</w:t>
      </w:r>
      <w:r>
        <w:t xml:space="preserve"> </w:t>
      </w:r>
      <w:r>
        <w:t xml:space="preserve"> </w:t>
      </w:r>
      <w:r>
        <w:t xml:space="preserve">=</w:t>
      </w:r>
    </w:p>
    <w:p>
      <w:pPr>
        <w:numPr>
          <w:ilvl w:val="0"/>
          <w:numId w:val="1018"/>
        </w:numPr>
      </w:pPr>
      <w:r>
        <w:t xml:space="preserve">4</w:t>
      </w:r>
      <w:r>
        <w:t xml:space="preserve"> </w:t>
      </w:r>
    </w:p>
    <w:p>
      <w:pPr>
        <w:pStyle w:val="FirstParagraph"/>
      </w:pPr>
      <w:r>
        <w:t xml:space="preserve">$$</w:t>
      </w:r>
    </w:p>
    <w:p>
      <w:pPr>
        <w:pStyle w:val="BodyText"/>
      </w:pPr>
      <w:r>
        <w:rPr>
          <w:rFonts w:hint="eastAsia"/>
        </w:rPr>
        <w:t xml:space="preserve">故</w:t>
      </w:r>
      <w:r>
        <w:t xml:space="preserve"> A </w:t>
      </w:r>
      <w:r>
        <w:rPr>
          <w:rFonts w:hint="eastAsia"/>
        </w:rPr>
        <w:t xml:space="preserve">错误；</w:t>
      </w:r>
    </w:p>
    <w:p>
      <w:pPr>
        <w:pStyle w:val="BodyText"/>
      </w:pPr>
      <w:r>
        <w:rPr>
          <w:rFonts w:hint="eastAsia"/>
        </w:rPr>
        <w:t xml:space="preserve">B．绳子的拉力</w:t>
      </w:r>
    </w:p>
    <w:p>
      <w:pPr>
        <w:pStyle w:val="BodyText"/>
      </w:pPr>
      <m:oMathPara>
        <m:oMathParaPr>
          <m:jc m:val="center"/>
        </m:oMathParaPr>
        <m:oMath>
          <m:r>
            <m:t>F</m:t>
          </m:r>
          <m:r>
            <m:rPr>
              <m:sty m:val="p"/>
            </m:rPr>
            <m:t>=</m:t>
          </m:r>
          <m:f>
            <m:fPr>
              <m:type m:val="bar"/>
            </m:fPr>
            <m:num>
              <m:r>
                <m:t>1</m:t>
              </m:r>
            </m:num>
            <m:den>
              <m:r>
                <m:t>n</m:t>
              </m:r>
            </m:den>
          </m:f>
          <m:d>
            <m:dPr>
              <m:begChr m:val="("/>
              <m:sepChr m:val=""/>
              <m:endChr m:val=")"/>
              <m:grow/>
            </m:dPr>
            <m:e>
              <m:r>
                <m:t>G</m:t>
              </m:r>
              <m:r>
                <m:rPr>
                  <m:sty m:val="p"/>
                </m:rPr>
                <m:t>+</m:t>
              </m:r>
              <m:sSub>
                <m:e>
                  <m:r>
                    <m:t>G</m:t>
                  </m:r>
                </m:e>
                <m:sub>
                  <m:r>
                    <m:rPr>
                      <m:nor/>
                      <m:sty m:val="p"/>
                    </m:rPr>
                    <m:t>动</m:t>
                  </m:r>
                </m:sub>
              </m:sSub>
            </m:e>
          </m:d>
          <m:r>
            <m:rPr>
              <m:sty m:val="p"/>
            </m:rPr>
            <m:t>=</m:t>
          </m:r>
          <m:f>
            <m:fPr>
              <m:type m:val="bar"/>
            </m:fPr>
            <m:num>
              <m:r>
                <m:t>1</m:t>
              </m:r>
            </m:num>
            <m:den>
              <m:r>
                <m:t>2</m:t>
              </m:r>
            </m:den>
          </m:f>
          <m:r>
            <m:rPr>
              <m:sty m:val="p"/>
            </m:rPr>
            <m:t>×</m:t>
          </m:r>
          <m:d>
            <m:dPr>
              <m:begChr m:val="("/>
              <m:sepChr m:val=""/>
              <m:endChr m:val=")"/>
              <m:grow/>
            </m:dPr>
            <m:e>
              <m:r>
                <m:t>4</m:t>
              </m:r>
              <m:r>
                <m:t>8</m:t>
              </m:r>
              <m:r>
                <m:t>0</m:t>
              </m:r>
              <m:r>
                <m:rPr>
                  <m:sty m:val="p"/>
                </m:rPr>
                <m:t>N</m:t>
              </m:r>
              <m:r>
                <m:rPr>
                  <m:sty m:val="p"/>
                </m:rPr>
                <m:t>+</m:t>
              </m:r>
              <m:r>
                <m:t>2</m:t>
              </m:r>
              <m:r>
                <m:t>0</m:t>
              </m:r>
              <m:r>
                <m:rPr>
                  <m:sty m:val="p"/>
                </m:rPr>
                <m:t>N</m:t>
              </m:r>
            </m:e>
          </m:d>
          <m:r>
            <m:rPr>
              <m:sty m:val="p"/>
            </m:rPr>
            <m:t>=</m:t>
          </m:r>
          <m:r>
            <m:t>2</m:t>
          </m:r>
          <m:r>
            <m:t>5</m:t>
          </m:r>
          <m:r>
            <m:t>0</m:t>
          </m:r>
          <m:r>
            <m:rPr>
              <m:sty m:val="p"/>
            </m:rPr>
            <m:t>N</m:t>
          </m:r>
        </m:oMath>
      </m:oMathPara>
    </w:p>
    <w:p>
      <w:pPr>
        <w:pStyle w:val="FirstParagraph"/>
      </w:pPr>
      <w:r>
        <w:rPr>
          <w:rFonts w:hint="eastAsia"/>
        </w:rPr>
        <w:t xml:space="preserve">工人对绳子拉力的功率</w:t>
      </w:r>
    </w:p>
    <w:p>
      <w:pPr>
        <w:pStyle w:val="BodyText"/>
      </w:pPr>
      <w:r>
        <w:t xml:space="preserve">$$</w:t>
      </w:r>
      <w:r>
        <w:t xml:space="preserve"> </w:t>
      </w:r>
      <w:r>
        <w:t xml:space="preserve">P = F v _ {</w:t>
      </w:r>
      <w:r>
        <w:t xml:space="preserve">} = 2 5 0</w:t>
      </w:r>
      <w:r>
        <w:t xml:space="preserve"> </w:t>
      </w:r>
      <w:r>
        <w:t xml:space="preserve"> </w:t>
      </w:r>
    </w:p>
    <w:p>
      <w:pPr>
        <w:pStyle w:val="Compact"/>
        <w:numPr>
          <w:ilvl w:val="0"/>
          <w:numId w:val="1019"/>
        </w:numPr>
      </w:pPr>
      <w:r>
        <w:t xml:space="preserve">4</w:t>
      </w:r>
      <w:r>
        <w:t xml:space="preserve"> </w:t>
      </w:r>
      <w:r>
        <w:t xml:space="preserve"> </w:t>
      </w:r>
      <w:r>
        <w:t xml:space="preserve">= 1 0 0</w:t>
      </w:r>
      <w:r>
        <w:t xml:space="preserve"> </w:t>
      </w:r>
    </w:p>
    <w:p>
      <w:pPr>
        <w:pStyle w:val="FirstParagraph"/>
      </w:pPr>
      <w:r>
        <w:t xml:space="preserve">$$</w:t>
      </w:r>
    </w:p>
    <w:p>
      <w:pPr>
        <w:pStyle w:val="BodyText"/>
      </w:pPr>
      <w:r>
        <w:rPr>
          <w:rFonts w:hint="eastAsia"/>
        </w:rPr>
        <w:t xml:space="preserve">故</w:t>
      </w:r>
      <w:r>
        <w:t xml:space="preserve"> B </w:t>
      </w:r>
      <w:r>
        <w:rPr>
          <w:rFonts w:hint="eastAsia"/>
        </w:rPr>
        <w:t xml:space="preserve">错误；</w:t>
      </w:r>
    </w:p>
    <w:p>
      <w:pPr>
        <w:pStyle w:val="BodyText"/>
      </w:pPr>
      <w:r>
        <w:rPr>
          <w:rFonts w:hint="eastAsia"/>
        </w:rPr>
        <w:t xml:space="preserve">C．此装置的机械效率为</w:t>
      </w:r>
    </w:p>
    <w:p>
      <w:pPr>
        <w:pStyle w:val="BodyText"/>
      </w:pPr>
      <m:oMathPara>
        <m:oMathParaPr>
          <m:jc m:val="center"/>
        </m:oMathParaPr>
        <m:oMath>
          <m:r>
            <m:t>η</m:t>
          </m:r>
          <m:r>
            <m:rPr>
              <m:sty m:val="p"/>
            </m:rPr>
            <m:t>=</m:t>
          </m:r>
          <m:f>
            <m:fPr>
              <m:type m:val="bar"/>
            </m:fPr>
            <m:num>
              <m:sSub>
                <m:e>
                  <m:r>
                    <m:t>W</m:t>
                  </m:r>
                </m:e>
                <m:sub>
                  <m:r>
                    <m:rPr>
                      <m:nor/>
                      <m:sty m:val="p"/>
                    </m:rPr>
                    <m:t>有用</m:t>
                  </m:r>
                </m:sub>
              </m:sSub>
            </m:num>
            <m:den>
              <m:sSub>
                <m:e>
                  <m:r>
                    <m:t>W</m:t>
                  </m:r>
                </m:e>
                <m:sub>
                  <m:r>
                    <m:rPr>
                      <m:nor/>
                      <m:sty m:val="p"/>
                    </m:rPr>
                    <m:t>总</m:t>
                  </m:r>
                </m:sub>
              </m:sSub>
            </m:den>
          </m:f>
          <m:r>
            <m:rPr>
              <m:sty m:val="p"/>
            </m:rPr>
            <m:t>=</m:t>
          </m:r>
          <m:f>
            <m:fPr>
              <m:type m:val="bar"/>
            </m:fPr>
            <m:num>
              <m:r>
                <m:t>G</m:t>
              </m:r>
              <m:r>
                <m:t>h</m:t>
              </m:r>
            </m:num>
            <m:den>
              <m:r>
                <m:t>F</m:t>
              </m:r>
              <m:r>
                <m:t>s</m:t>
              </m:r>
            </m:den>
          </m:f>
          <m:r>
            <m:rPr>
              <m:sty m:val="p"/>
            </m:rPr>
            <m:t>=</m:t>
          </m:r>
          <m:f>
            <m:fPr>
              <m:type m:val="bar"/>
            </m:fPr>
            <m:num>
              <m:r>
                <m:t>G</m:t>
              </m:r>
              <m:r>
                <m:t>h</m:t>
              </m:r>
            </m:num>
            <m:den>
              <m:r>
                <m:t>F</m:t>
              </m:r>
              <m:r>
                <m:t>n</m:t>
              </m:r>
              <m:r>
                <m:t>h</m:t>
              </m:r>
            </m:den>
          </m:f>
          <m:r>
            <m:rPr>
              <m:sty m:val="p"/>
            </m:rPr>
            <m:t>=</m:t>
          </m:r>
          <m:f>
            <m:fPr>
              <m:type m:val="bar"/>
            </m:fPr>
            <m:num>
              <m:r>
                <m:t>G</m:t>
              </m:r>
            </m:num>
            <m:den>
              <m:r>
                <m:t>n</m:t>
              </m:r>
              <m:r>
                <m:t>F</m:t>
              </m:r>
            </m:den>
          </m:f>
          <m:r>
            <m:rPr>
              <m:sty m:val="p"/>
            </m:rPr>
            <m:t>=</m:t>
          </m:r>
          <m:f>
            <m:fPr>
              <m:type m:val="bar"/>
            </m:fPr>
            <m:num>
              <m:r>
                <m:t>480</m:t>
              </m:r>
              <m:r>
                <m:rPr>
                  <m:sty m:val="p"/>
                </m:rPr>
                <m:t>N</m:t>
              </m:r>
            </m:num>
            <m:den>
              <m:r>
                <m:t>2</m:t>
              </m:r>
              <m:r>
                <m:rPr>
                  <m:sty m:val="p"/>
                </m:rPr>
                <m:t>×</m:t>
              </m:r>
              <m:r>
                <m:t>250</m:t>
              </m:r>
              <m:r>
                <m:rPr>
                  <m:sty m:val="p"/>
                </m:rPr>
                <m:t>N</m:t>
              </m:r>
            </m:den>
          </m:f>
          <m:r>
            <m:rPr>
              <m:sty m:val="p"/>
            </m:rPr>
            <m:t>=</m:t>
          </m:r>
          <m:r>
            <m:t>96</m:t>
          </m:r>
          <m:r>
            <m:rPr>
              <m:sty m:val="p"/>
            </m:rPr>
            <m:t>%</m:t>
          </m:r>
        </m:oMath>
      </m:oMathPara>
    </w:p>
    <w:p>
      <w:pPr>
        <w:pStyle w:val="FirstParagraph"/>
      </w:pPr>
      <w:r>
        <w:rPr>
          <w:rFonts w:hint="eastAsia"/>
        </w:rPr>
        <w:t xml:space="preserve">故</w:t>
      </w:r>
      <w:r>
        <w:t xml:space="preserve"> C </w:t>
      </w:r>
      <w:r>
        <w:rPr>
          <w:rFonts w:hint="eastAsia"/>
        </w:rPr>
        <w:t xml:space="preserve">正确；</w:t>
      </w:r>
    </w:p>
    <w:p>
      <w:pPr>
        <w:pStyle w:val="BodyText"/>
      </w:pPr>
      <w:r>
        <w:rPr>
          <w:rFonts w:hint="eastAsia"/>
        </w:rPr>
        <w:t xml:space="preserve">D．工人受到重力、支持力和绳子的拉力，在三个力的作用下，处于平衡状态，则</w:t>
      </w:r>
    </w:p>
    <w:p>
      <w:pPr>
        <w:pStyle w:val="BodyText"/>
      </w:pPr>
      <m:oMathPara>
        <m:oMathParaPr>
          <m:jc m:val="center"/>
        </m:oMathParaPr>
        <m:oMath>
          <m:sSub>
            <m:e>
              <m:r>
                <m:t>F</m:t>
              </m:r>
            </m:e>
            <m:sub>
              <m:r>
                <m:rPr>
                  <m:nor/>
                  <m:sty m:val="p"/>
                </m:rPr>
                <m:t>支</m:t>
              </m:r>
            </m:sub>
          </m:sSub>
          <m:r>
            <m:rPr>
              <m:sty m:val="p"/>
            </m:rPr>
            <m:t>=</m:t>
          </m:r>
          <m:r>
            <m:t>G</m:t>
          </m:r>
          <m:r>
            <m:rPr>
              <m:sty m:val="p"/>
            </m:rPr>
            <m:t>−</m:t>
          </m:r>
          <m:r>
            <m:t>F</m:t>
          </m:r>
          <m:r>
            <m:rPr>
              <m:sty m:val="p"/>
            </m:rPr>
            <m:t>=</m:t>
          </m:r>
          <m:r>
            <m:t>6</m:t>
          </m:r>
          <m:r>
            <m:t>0</m:t>
          </m:r>
          <m:r>
            <m:rPr>
              <m:sty m:val="p"/>
            </m:rPr>
            <m:t>k</m:t>
          </m:r>
          <m:r>
            <m:rPr>
              <m:sty m:val="p"/>
            </m:rPr>
            <m:t>g</m:t>
          </m:r>
          <m:r>
            <m:rPr>
              <m:sty m:val="p"/>
            </m:rPr>
            <m:t>×</m:t>
          </m:r>
          <m:r>
            <m:t>1</m:t>
          </m:r>
          <m:r>
            <m:t>0</m:t>
          </m:r>
          <m:r>
            <m:rPr>
              <m:sty m:val="p"/>
            </m:rPr>
            <m:t>N</m:t>
          </m:r>
          <m:r>
            <m:rPr>
              <m:sty m:val="p"/>
            </m:rPr>
            <m:t>/</m:t>
          </m:r>
          <m:r>
            <m:rPr>
              <m:sty m:val="p"/>
            </m:rPr>
            <m:t>k</m:t>
          </m:r>
          <m:r>
            <m:rPr>
              <m:sty m:val="p"/>
            </m:rPr>
            <m:t>g</m:t>
          </m:r>
          <m:r>
            <m:rPr>
              <m:sty m:val="p"/>
            </m:rPr>
            <m:t>−</m:t>
          </m:r>
          <m:r>
            <m:t>2</m:t>
          </m:r>
          <m:r>
            <m:t>5</m:t>
          </m:r>
          <m:r>
            <m:t>0</m:t>
          </m:r>
          <m:r>
            <m:rPr>
              <m:sty m:val="p"/>
            </m:rPr>
            <m:t>N</m:t>
          </m:r>
          <m:r>
            <m:rPr>
              <m:sty m:val="p"/>
            </m:rPr>
            <m:t>=</m:t>
          </m:r>
          <m:r>
            <m:t>3</m:t>
          </m:r>
          <m:r>
            <m:t>5</m:t>
          </m:r>
          <m:r>
            <m:t>0</m:t>
          </m:r>
          <m:r>
            <m:rPr>
              <m:sty m:val="p"/>
            </m:rPr>
            <m:t>N</m:t>
          </m:r>
        </m:oMath>
      </m:oMathPara>
    </w:p>
    <w:p>
      <w:pPr>
        <w:pStyle w:val="FirstParagraph"/>
      </w:pPr>
      <w:r>
        <w:rPr>
          <w:rFonts w:hint="eastAsia"/>
        </w:rPr>
        <w:t xml:space="preserve">地面对工人的支持力和工人对地面的压力是一对相互作用力，二者大小相等，则</w:t>
      </w:r>
    </w:p>
    <w:p>
      <w:pPr>
        <w:pStyle w:val="BodyText"/>
      </w:pPr>
      <m:oMathPara>
        <m:oMathParaPr>
          <m:jc m:val="center"/>
        </m:oMathParaPr>
        <m:oMath>
          <m:sSub>
            <m:e>
              <m:r>
                <m:t>F</m:t>
              </m:r>
            </m:e>
            <m:sub>
              <m:r>
                <m:rPr>
                  <m:nor/>
                  <m:sty m:val="p"/>
                </m:rPr>
                <m:t>压</m:t>
              </m:r>
            </m:sub>
          </m:sSub>
          <m:r>
            <m:rPr>
              <m:sty m:val="p"/>
            </m:rPr>
            <m:t>=</m:t>
          </m:r>
          <m:sSub>
            <m:e>
              <m:r>
                <m:t>F</m:t>
              </m:r>
            </m:e>
            <m:sub>
              <m:r>
                <m:rPr>
                  <m:nor/>
                  <m:sty m:val="p"/>
                </m:rPr>
                <m:t>支</m:t>
              </m:r>
            </m:sub>
          </m:sSub>
          <m:r>
            <m:rPr>
              <m:sty m:val="p"/>
            </m:rPr>
            <m:t>=</m:t>
          </m:r>
          <m:r>
            <m:t>3</m:t>
          </m:r>
          <m:r>
            <m:t>5</m:t>
          </m:r>
          <m:r>
            <m:t>0</m:t>
          </m:r>
          <m:r>
            <m:rPr>
              <m:sty m:val="p"/>
            </m:rPr>
            <m:t>N</m:t>
          </m:r>
        </m:oMath>
      </m:oMathPara>
    </w:p>
    <w:p>
      <w:pPr>
        <w:pStyle w:val="FirstParagraph"/>
      </w:pPr>
      <w:r>
        <w:rPr>
          <w:rFonts w:hint="eastAsia"/>
        </w:rPr>
        <w:t xml:space="preserve">若工人脚与地接触面积共</w:t>
      </w:r>
      <w:r>
        <w:t xml:space="preserve"> </w:t>
      </w:r>
      <m:oMath>
        <m:r>
          <m:t>4</m:t>
        </m:r>
        <m:r>
          <m:t>0</m:t>
        </m:r>
        <m:r>
          <m:t>0</m:t>
        </m:r>
        <m:sSup>
          <m:e>
            <m:r>
              <m:rPr>
                <m:sty m:val="p"/>
              </m:rPr>
              <m:t>c</m:t>
            </m:r>
            <m:r>
              <m:rPr>
                <m:sty m:val="p"/>
              </m:rPr>
              <m:t>m</m:t>
            </m:r>
          </m:e>
          <m:sup>
            <m:r>
              <m:t>2</m:t>
            </m:r>
          </m:sup>
        </m:sSup>
      </m:oMath>
      <w:r>
        <w:t xml:space="preserve"> </w:t>
      </w:r>
      <w:r>
        <w:rPr>
          <w:rFonts w:hint="eastAsia"/>
        </w:rPr>
        <w:t xml:space="preserve">，则他对地的压强为</w:t>
      </w:r>
    </w:p>
    <w:p>
      <w:pPr>
        <w:pStyle w:val="BodyText"/>
      </w:pPr>
      <w:r>
        <w:t xml:space="preserve">$$</w:t>
      </w:r>
      <w:r>
        <w:t xml:space="preserve"> </w:t>
      </w:r>
      <w:r>
        <w:t xml:space="preserve">p =</w:t>
      </w:r>
      <w:r>
        <w:t xml:space="preserve"> </w:t>
      </w:r>
      <w:r>
        <w:t xml:space="preserve"> </w:t>
      </w:r>
      <w:r>
        <w:t xml:space="preserve">=</w:t>
      </w:r>
      <w:r>
        <w:t xml:space="preserve"> </w:t>
      </w:r>
      <w:r>
        <w:t xml:space="preserve"> </w:t>
      </w:r>
      <w:r>
        <w:t xml:space="preserve">=</w:t>
      </w:r>
    </w:p>
    <w:p>
      <w:pPr>
        <w:pStyle w:val="Compact"/>
        <w:numPr>
          <w:ilvl w:val="0"/>
          <w:numId w:val="1020"/>
        </w:numPr>
      </w:pPr>
      <w:r>
        <w:t xml:space="preserve">7 5</w:t>
      </w:r>
      <w:r>
        <w:t xml:space="preserve"> </w:t>
      </w:r>
      <w:r>
        <w:t xml:space="preserve"> </w:t>
      </w:r>
      <w:r>
        <w:t xml:space="preserve">0 ^ {3}</w:t>
      </w:r>
      <w:r>
        <w:t xml:space="preserve"> </w:t>
      </w:r>
    </w:p>
    <w:p>
      <w:pPr>
        <w:pStyle w:val="FirstParagraph"/>
      </w:pPr>
      <w:r>
        <w:t xml:space="preserve">$$</w:t>
      </w:r>
    </w:p>
    <w:p>
      <w:pPr>
        <w:pStyle w:val="BodyText"/>
      </w:pPr>
      <w:r>
        <w:rPr>
          <w:rFonts w:hint="eastAsia"/>
        </w:rPr>
        <w:t xml:space="preserve">故</w:t>
      </w:r>
      <w:r>
        <w:t xml:space="preserve"> D </w:t>
      </w:r>
      <w:r>
        <w:rPr>
          <w:rFonts w:hint="eastAsia"/>
        </w:rPr>
        <w:t xml:space="preserve">错误。</w:t>
      </w:r>
    </w:p>
    <w:p>
      <w:pPr>
        <w:pStyle w:val="BodyText"/>
      </w:pPr>
      <w:r>
        <w:rPr>
          <w:rFonts w:hint="eastAsia"/>
        </w:rPr>
        <w:t xml:space="preserve">故选</w:t>
      </w:r>
      <w:r>
        <w:t xml:space="preserve"> </w:t>
      </w:r>
      <m:oMath>
        <m:sSub>
          <m:e>
            <m:r>
              <m:rPr>
                <m:sty m:val="p"/>
              </m:rPr>
              <m:t>C</m:t>
            </m:r>
          </m:e>
          <m:sub>
            <m:r>
              <m:rPr>
                <m:sty m:val="p"/>
              </m:rPr>
              <m:t>∘</m:t>
            </m:r>
          </m:sub>
        </m:sSub>
      </m:oMath>
    </w:p>
    <w:p>
      <w:pPr>
        <w:pStyle w:val="Compact"/>
        <w:numPr>
          <w:ilvl w:val="0"/>
          <w:numId w:val="1021"/>
        </w:numPr>
      </w:pPr>
      <w:r>
        <w:rPr>
          <w:rFonts w:hint="eastAsia"/>
        </w:rPr>
        <w:t xml:space="preserve">噪声污染是当代社会四大污染之一，若青少年长期处于噪声环境中会影响身心健康。为了监测噪声的强弱，同学们找来定值电阻</w:t>
      </w:r>
      <w:r>
        <w:t xml:space="preserve"> </w:t>
      </w:r>
      <m:oMath>
        <m:sSub>
          <m:e>
            <m:r>
              <m:t>R</m:t>
            </m:r>
          </m:e>
          <m:sub>
            <m:r>
              <m:t>0</m:t>
            </m:r>
          </m:sub>
        </m:sSub>
      </m:oMath>
      <w:r>
        <w:t xml:space="preserve"> </w:t>
      </w:r>
      <w:r>
        <w:rPr>
          <w:rFonts w:hint="eastAsia"/>
        </w:rPr>
        <w:t xml:space="preserve">、声敏电阻</w:t>
      </w:r>
      <w:r>
        <w:t xml:space="preserve"> </w:t>
      </w:r>
      <w:r>
        <w:rPr>
          <w:rFonts w:hint="eastAsia"/>
        </w:rPr>
        <w:t xml:space="preserve">R（阻值会随声音强弱发生变化）、电流表、学生电源等器材，设计了可用电流表的示数来反映噪声强弱的装置，其中R的阻值随声音强弱变化的关系如甲图所示，该装置电路如乙图所示。在某次测试中，当噪声</w:t>
      </w:r>
      <w:r>
        <w:t xml:space="preserve"> </w:t>
      </w:r>
      <w:r>
        <w:rPr>
          <w:rFonts w:hint="eastAsia"/>
        </w:rPr>
        <w:t xml:space="preserve">80dB时，电流表示数为</w:t>
      </w:r>
    </w:p>
    <w:p>
      <w:pPr>
        <w:pStyle w:val="FirstParagraph"/>
      </w:pPr>
      <w:r>
        <w:rPr>
          <w:rFonts w:hint="eastAsia"/>
        </w:rPr>
        <w:t xml:space="preserve">0.4A；当噪声50dB时，电流表示数为</w:t>
      </w:r>
    </w:p>
    <w:p>
      <w:pPr>
        <w:pStyle w:val="BodyText"/>
      </w:pPr>
      <w:r>
        <w:rPr>
          <w:rFonts w:hint="eastAsia"/>
        </w:rPr>
        <w:t xml:space="preserve">0.2A。下列选项正确的是（</w:t>
      </w:r>
      <w:r>
        <w:t xml:space="preserve"> </w:t>
      </w:r>
      <w:r>
        <w:rPr>
          <w:rFonts w:hint="eastAsia"/>
        </w:rPr>
        <w:t xml:space="preserve">）</w:t>
      </w:r>
    </w:p>
    <w:p>
      <w:pPr>
        <w:pStyle w:val="BodyText"/>
      </w:pPr>
      <w:r>
        <w:drawing>
          <wp:inline>
            <wp:extent cx="4597400" cy="3543300"/>
            <wp:effectExtent b="0" l="0" r="0" t="0"/>
            <wp:docPr descr="" title="" id="53" name="Picture"/>
            <a:graphic>
              <a:graphicData uri="http://schemas.openxmlformats.org/drawingml/2006/picture">
                <pic:pic>
                  <pic:nvPicPr>
                    <pic:cNvPr descr="49.jpg" id="54" name="Picture"/>
                    <pic:cNvPicPr>
                      <a:picLocks noChangeArrowheads="1" noChangeAspect="1"/>
                    </pic:cNvPicPr>
                  </pic:nvPicPr>
                  <pic:blipFill>
                    <a:blip r:embed="rId52"/>
                    <a:stretch>
                      <a:fillRect/>
                    </a:stretch>
                  </pic:blipFill>
                  <pic:spPr bwMode="auto">
                    <a:xfrm>
                      <a:off x="0" y="0"/>
                      <a:ext cx="4597400" cy="35433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933700" cy="2413000"/>
            <wp:effectExtent b="0" l="0" r="0" t="0"/>
            <wp:docPr descr="" title="" id="56" name="Picture"/>
            <a:graphic>
              <a:graphicData uri="http://schemas.openxmlformats.org/drawingml/2006/picture">
                <pic:pic>
                  <pic:nvPicPr>
                    <pic:cNvPr descr="50.jpg" id="57" name="Picture"/>
                    <pic:cNvPicPr>
                      <a:picLocks noChangeArrowheads="1" noChangeAspect="1"/>
                    </pic:cNvPicPr>
                  </pic:nvPicPr>
                  <pic:blipFill>
                    <a:blip r:embed="rId55"/>
                    <a:stretch>
                      <a:fillRect/>
                    </a:stretch>
                  </pic:blipFill>
                  <pic:spPr bwMode="auto">
                    <a:xfrm>
                      <a:off x="0" y="0"/>
                      <a:ext cx="2933700" cy="24130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电路中的电流随声音强度增大而减小</w:t>
      </w:r>
      <w:r>
        <w:t xml:space="preserve"> B.</w:t>
      </w:r>
      <w:r>
        <w:t xml:space="preserve"> </w:t>
      </w:r>
      <m:oMath>
        <m:sSub>
          <m:e>
            <m:r>
              <m:t>R</m:t>
            </m:r>
          </m:e>
          <m:sub>
            <m:r>
              <m:t>0</m:t>
            </m:r>
          </m:sub>
        </m:sSub>
      </m:oMath>
      <w:r>
        <w:t xml:space="preserve"> </w:t>
      </w:r>
      <w:r>
        <w:rPr>
          <w:rFonts w:hint="eastAsia"/>
        </w:rPr>
        <w:t xml:space="preserve">阻值是</w:t>
      </w:r>
      <w:r>
        <w:t xml:space="preserve"> 15ΩC. </w:t>
      </w:r>
      <w:r>
        <w:rPr>
          <w:rFonts w:hint="eastAsia"/>
        </w:rPr>
        <w:t xml:space="preserve">电源电压</w:t>
      </w:r>
      <w:r>
        <w:t xml:space="preserve"> 10V D. </w:t>
      </w:r>
      <w:r>
        <w:rPr>
          <w:rFonts w:hint="eastAsia"/>
        </w:rPr>
        <w:t xml:space="preserve">当电流表示数0.3A，噪声强度为</w:t>
      </w:r>
      <w:r>
        <w:t xml:space="preserve"> 60dB</w:t>
      </w:r>
    </w:p>
    <w:p>
      <w:pPr>
        <w:pStyle w:val="BodyText"/>
      </w:pPr>
      <w:r>
        <w:rPr>
          <w:rFonts w:hint="eastAsia"/>
        </w:rPr>
        <w:t xml:space="preserve">【解析】</w:t>
      </w:r>
    </w:p>
    <w:p>
      <w:pPr>
        <w:pStyle w:val="BodyText"/>
      </w:pPr>
      <w:r>
        <w:rPr>
          <w:rFonts w:hint="eastAsia"/>
        </w:rPr>
        <w:t xml:space="preserve">【详解】A．分析电路可知，</w:t>
      </w:r>
      <w:r>
        <w:t xml:space="preserve"> </w:t>
      </w:r>
      <m:oMath>
        <m:sSub>
          <m:e>
            <m:r>
              <m:t>R</m:t>
            </m:r>
          </m:e>
          <m:sub>
            <m:r>
              <m:t>0</m:t>
            </m:r>
          </m:sub>
        </m:sSub>
      </m:oMath>
      <w:r>
        <w:t xml:space="preserve"> </w:t>
      </w:r>
      <w:r>
        <w:rPr>
          <w:rFonts w:hint="eastAsia"/>
        </w:rPr>
        <w:t xml:space="preserve">和</w:t>
      </w:r>
      <w:r>
        <w:t xml:space="preserve"> </w:t>
      </w:r>
      <w:r>
        <w:rPr>
          <w:rFonts w:hint="eastAsia"/>
        </w:rPr>
        <w:t xml:space="preserve">串联，电流表测电路电流。声音强度增大时，</w:t>
      </w:r>
      <w:r>
        <w:t xml:space="preserve"> </w:t>
      </w:r>
      <w:r>
        <w:rPr>
          <w:rFonts w:hint="eastAsia"/>
        </w:rPr>
        <w:t xml:space="preserve">阻值变小，则总电阻变小，根据</w:t>
      </w:r>
      <w:r>
        <w:t xml:space="preserve"> </w:t>
      </w:r>
      <m:oMath>
        <m:r>
          <m:t>I</m:t>
        </m:r>
        <m:r>
          <m:rPr>
            <m:sty m:val="p"/>
          </m:rPr>
          <m:t>=</m:t>
        </m:r>
        <m:f>
          <m:fPr>
            <m:type m:val="bar"/>
          </m:fPr>
          <m:num>
            <m:r>
              <m:t>U</m:t>
            </m:r>
          </m:num>
          <m:den>
            <m:r>
              <m:t>R</m:t>
            </m:r>
          </m:den>
        </m:f>
      </m:oMath>
      <w:r>
        <w:t xml:space="preserve"> </w:t>
      </w:r>
      <w:r>
        <w:rPr>
          <w:rFonts w:hint="eastAsia"/>
        </w:rPr>
        <w:t xml:space="preserve">可知电路中的电流变大，故A错误；BC．当噪声80dB时，电流表示数为</w:t>
      </w:r>
    </w:p>
    <w:p>
      <w:pPr>
        <w:pStyle w:val="BodyText"/>
      </w:pPr>
      <w:r>
        <w:rPr>
          <w:rFonts w:hint="eastAsia"/>
        </w:rPr>
        <w:t xml:space="preserve">0.4A，此时</w:t>
      </w:r>
      <w:r>
        <w:t xml:space="preserve"> </w:t>
      </w:r>
      <w:r>
        <w:rPr>
          <w:rFonts w:hint="eastAsia"/>
        </w:rPr>
        <w:t xml:space="preserve">阻值为</w:t>
      </w:r>
      <w:r>
        <w:t xml:space="preserve"> </w:t>
      </w:r>
      <w:r>
        <w:rPr>
          <w:rFonts w:hint="eastAsia"/>
        </w:rPr>
        <w:t xml:space="preserve">，则电源电压为</w:t>
      </w:r>
      <m:oMath>
        <m:r>
          <m:t>U</m:t>
        </m:r>
        <m:r>
          <m:rPr>
            <m:sty m:val="p"/>
          </m:rPr>
          <m:t>=</m:t>
        </m:r>
        <m:r>
          <m:t>0</m:t>
        </m:r>
        <m:r>
          <m:rPr>
            <m:sty m:val="p"/>
          </m:rPr>
          <m:t>.</m:t>
        </m:r>
        <m:r>
          <m:t>4</m:t>
        </m:r>
        <m:r>
          <m:rPr>
            <m:sty m:val="p"/>
          </m:rPr>
          <m:t>A</m:t>
        </m:r>
        <m:r>
          <m:rPr>
            <m:sty m:val="p"/>
          </m:rPr>
          <m:t>×</m:t>
        </m:r>
        <m:d>
          <m:dPr>
            <m:begChr m:val="("/>
            <m:sepChr m:val=""/>
            <m:endChr m:val=")"/>
            <m:grow/>
          </m:dPr>
          <m:e>
            <m:r>
              <m:t>1</m:t>
            </m:r>
            <m:r>
              <m:t>0</m:t>
            </m:r>
            <m:r>
              <m:rPr>
                <m:sty m:val="p"/>
              </m:rPr>
              <m:t>Ω</m:t>
            </m:r>
            <m:r>
              <m:rPr>
                <m:sty m:val="p"/>
              </m:rPr>
              <m:t>+</m:t>
            </m:r>
            <m:sSub>
              <m:e>
                <m:r>
                  <m:t>R</m:t>
                </m:r>
              </m:e>
              <m:sub>
                <m:r>
                  <m:t>0</m:t>
                </m:r>
              </m:sub>
            </m:sSub>
          </m:e>
        </m:d>
      </m:oMath>
      <w:r>
        <w:t xml:space="preserve"> </w:t>
      </w:r>
      <w:r>
        <w:t xml:space="preserve">①</w:t>
      </w:r>
    </w:p>
    <w:p>
      <w:pPr>
        <w:pStyle w:val="BodyText"/>
      </w:pPr>
      <w:r>
        <w:rPr>
          <w:rFonts w:hint="eastAsia"/>
        </w:rPr>
        <w:t xml:space="preserve">当噪声</w:t>
      </w:r>
      <w:r>
        <w:t xml:space="preserve"> </w:t>
      </w:r>
      <w:r>
        <w:rPr>
          <w:rFonts w:hint="eastAsia"/>
        </w:rPr>
        <w:t xml:space="preserve">50dB时，电流表示数为</w:t>
      </w:r>
    </w:p>
    <w:p>
      <w:pPr>
        <w:pStyle w:val="BodyText"/>
      </w:pPr>
      <w:r>
        <w:rPr>
          <w:rFonts w:hint="eastAsia"/>
        </w:rPr>
        <w:t xml:space="preserve">0.2A，此时</w:t>
      </w:r>
      <w:r>
        <w:t xml:space="preserve"> </w:t>
      </w:r>
      <w:r>
        <w:rPr>
          <w:rFonts w:hint="eastAsia"/>
        </w:rPr>
        <w:t xml:space="preserve">阻值为</w:t>
      </w:r>
      <w:r>
        <w:t xml:space="preserve"> </w:t>
      </w:r>
      <w:r>
        <w:rPr>
          <w:rFonts w:hint="eastAsia"/>
        </w:rPr>
        <w:t xml:space="preserve">，则电源电压为</w:t>
      </w:r>
      <m:oMath>
        <m:r>
          <m:t>U</m:t>
        </m:r>
        <m:r>
          <m:rPr>
            <m:sty m:val="p"/>
          </m:rPr>
          <m:t>=</m:t>
        </m:r>
        <m:r>
          <m:t>0</m:t>
        </m:r>
        <m:r>
          <m:rPr>
            <m:sty m:val="p"/>
          </m:rPr>
          <m:t>.</m:t>
        </m:r>
        <m:r>
          <m:t>2</m:t>
        </m:r>
        <m:r>
          <m:rPr>
            <m:sty m:val="bi"/>
          </m:rPr>
          <m:t>A</m:t>
        </m:r>
        <m:r>
          <m:rPr>
            <m:sty m:val="p"/>
          </m:rPr>
          <m:t>×</m:t>
        </m:r>
        <m:d>
          <m:dPr>
            <m:begChr m:val="("/>
            <m:sepChr m:val=""/>
            <m:endChr m:val=")"/>
            <m:grow/>
          </m:dPr>
          <m:e>
            <m:r>
              <m:t>2</m:t>
            </m:r>
            <m:r>
              <m:t>5</m:t>
            </m:r>
            <m:r>
              <m:rPr>
                <m:sty m:val="p"/>
              </m:rPr>
              <m:t>Ω</m:t>
            </m:r>
            <m:r>
              <m:rPr>
                <m:sty m:val="p"/>
              </m:rPr>
              <m:t>+</m:t>
            </m:r>
            <m:sSub>
              <m:e>
                <m:r>
                  <m:t>R</m:t>
                </m:r>
              </m:e>
              <m:sub>
                <m:r>
                  <m:t>0</m:t>
                </m:r>
              </m:sub>
            </m:sSub>
          </m:e>
        </m:d>
      </m:oMath>
      <w:r>
        <w:t xml:space="preserve"> </w:t>
      </w:r>
      <w:r>
        <w:t xml:space="preserve">②</w:t>
      </w:r>
    </w:p>
    <w:p>
      <w:pPr>
        <w:pStyle w:val="BodyText"/>
      </w:pPr>
      <w:r>
        <w:rPr>
          <w:rFonts w:hint="eastAsia"/>
        </w:rPr>
        <w:t xml:space="preserve">联立①②，解得</w:t>
      </w:r>
      <w:r>
        <w:t xml:space="preserve"> </w:t>
      </w:r>
      <m:oMath>
        <m:sSub>
          <m:e>
            <m:r>
              <m:t>R</m:t>
            </m:r>
          </m:e>
          <m:sub>
            <m:r>
              <m:t>0</m:t>
            </m:r>
          </m:sub>
        </m:sSub>
        <m:r>
          <m:rPr>
            <m:sty m:val="p"/>
          </m:rPr>
          <m:t>=</m:t>
        </m:r>
        <m:r>
          <m:t>5</m:t>
        </m:r>
        <m:r>
          <m:rPr>
            <m:sty m:val="p"/>
          </m:rPr>
          <m:t>Ω</m:t>
        </m:r>
      </m:oMath>
      <w:r>
        <w:t xml:space="preserve"> </w:t>
      </w:r>
      <w:r>
        <w:rPr>
          <w:rFonts w:hint="eastAsia"/>
        </w:rPr>
        <w:t xml:space="preserve">，电源电压</w:t>
      </w:r>
      <w:r>
        <w:t xml:space="preserve"> </w:t>
      </w:r>
      <m:oMath>
        <m:r>
          <m:t>U</m:t>
        </m:r>
        <m:r>
          <m:rPr>
            <m:sty m:val="p"/>
          </m:rPr>
          <m:t>=</m:t>
        </m:r>
        <m:r>
          <m:t>6</m:t>
        </m:r>
        <m:r>
          <m:rPr>
            <m:sty m:val="p"/>
          </m:rPr>
          <m:t>V</m:t>
        </m:r>
      </m:oMath>
      <w:r>
        <w:t xml:space="preserve"> </w:t>
      </w:r>
      <w:r>
        <w:rPr>
          <w:rFonts w:hint="eastAsia"/>
        </w:rPr>
        <w:t xml:space="preserve">，故</w:t>
      </w:r>
      <w:r>
        <w:t xml:space="preserve"> </w:t>
      </w:r>
      <w:r>
        <w:rPr>
          <w:rFonts w:hint="eastAsia"/>
        </w:rPr>
        <w:t xml:space="preserve">BC错误；D．当电流表示数0.3A，总电阻为</w:t>
      </w:r>
    </w:p>
    <w:p>
      <w:pPr>
        <w:pStyle w:val="BodyText"/>
      </w:pPr>
      <m:oMathPara>
        <m:oMathParaPr>
          <m:jc m:val="center"/>
        </m:oMathParaPr>
        <m:oMath>
          <m:sSub>
            <m:e>
              <m:r>
                <m:t>R</m:t>
              </m:r>
            </m:e>
            <m:sub>
              <m:r>
                <m:rPr>
                  <m:nor/>
                  <m:sty m:val="p"/>
                </m:rPr>
                <m:t>总</m:t>
              </m:r>
            </m:sub>
          </m:sSub>
          <m:r>
            <m:rPr>
              <m:sty m:val="p"/>
            </m:rPr>
            <m:t>=</m:t>
          </m:r>
          <m:f>
            <m:fPr>
              <m:type m:val="bar"/>
            </m:fPr>
            <m:num>
              <m:r>
                <m:t>U</m:t>
              </m:r>
            </m:num>
            <m:den>
              <m:r>
                <m:t>I</m:t>
              </m:r>
            </m:den>
          </m:f>
          <m:r>
            <m:rPr>
              <m:sty m:val="p"/>
            </m:rPr>
            <m:t>=</m:t>
          </m:r>
          <m:f>
            <m:fPr>
              <m:type m:val="bar"/>
            </m:fPr>
            <m:num>
              <m:r>
                <m:t>6</m:t>
              </m:r>
              <m:r>
                <m:rPr>
                  <m:sty m:val="p"/>
                </m:rPr>
                <m:t>V</m:t>
              </m:r>
            </m:num>
            <m:den>
              <m:r>
                <m:t>0</m:t>
              </m:r>
              <m:r>
                <m:rPr>
                  <m:sty m:val="p"/>
                </m:rPr>
                <m:t>.</m:t>
              </m:r>
              <m:r>
                <m:t>3</m:t>
              </m:r>
              <m:r>
                <m:rPr>
                  <m:sty m:val="p"/>
                </m:rPr>
                <m:t>A</m:t>
              </m:r>
            </m:den>
          </m:f>
          <m:r>
            <m:rPr>
              <m:sty m:val="p"/>
            </m:rPr>
            <m:t>=</m:t>
          </m:r>
          <m:r>
            <m:t>2</m:t>
          </m:r>
          <m:r>
            <m:t>0</m:t>
          </m:r>
          <m:r>
            <m:rPr>
              <m:sty m:val="p"/>
            </m:rPr>
            <m:t>Ω</m:t>
          </m:r>
        </m:oMath>
      </m:oMathPara>
    </w:p>
    <w:p>
      <w:pPr>
        <w:pStyle w:val="FirstParagraph"/>
      </w:pPr>
      <w:r>
        <w:rPr>
          <w:rFonts w:hint="eastAsia"/>
        </w:rPr>
        <w:t xml:space="preserve">则此时</w:t>
      </w:r>
      <w:r>
        <w:t xml:space="preserve"> </w:t>
      </w:r>
      <w:r>
        <w:rPr>
          <w:rFonts w:hint="eastAsia"/>
        </w:rPr>
        <w:t xml:space="preserve">阻值为</w:t>
      </w:r>
    </w:p>
    <w:p>
      <w:pPr>
        <w:pStyle w:val="BodyText"/>
      </w:pPr>
      <m:oMathPara>
        <m:oMathParaPr>
          <m:jc m:val="center"/>
        </m:oMathParaPr>
        <m:oMath>
          <m:r>
            <m:t>R</m:t>
          </m:r>
          <m:r>
            <m:rPr>
              <m:sty m:val="p"/>
            </m:rPr>
            <m:t>=</m:t>
          </m:r>
          <m:sSub>
            <m:e>
              <m:r>
                <m:t>R</m:t>
              </m:r>
            </m:e>
            <m:sub>
              <m:r>
                <m:rPr>
                  <m:nor/>
                  <m:sty m:val="p"/>
                </m:rPr>
                <m:t>总</m:t>
              </m:r>
            </m:sub>
          </m:sSub>
          <m:r>
            <m:rPr>
              <m:sty m:val="p"/>
            </m:rPr>
            <m:t>−</m:t>
          </m:r>
          <m:sSub>
            <m:e>
              <m:r>
                <m:t>R</m:t>
              </m:r>
            </m:e>
            <m:sub>
              <m:r>
                <m:t>0</m:t>
              </m:r>
            </m:sub>
          </m:sSub>
          <m:r>
            <m:rPr>
              <m:sty m:val="p"/>
            </m:rPr>
            <m:t>=</m:t>
          </m:r>
          <m:r>
            <m:t>2</m:t>
          </m:r>
          <m:r>
            <m:t>0</m:t>
          </m:r>
          <m:r>
            <m:rPr>
              <m:sty m:val="p"/>
            </m:rPr>
            <m:t>Ω</m:t>
          </m:r>
          <m:r>
            <m:rPr>
              <m:sty m:val="p"/>
            </m:rPr>
            <m:t>−</m:t>
          </m:r>
          <m:r>
            <m:t>5</m:t>
          </m:r>
          <m:r>
            <m:rPr>
              <m:sty m:val="p"/>
            </m:rPr>
            <m:t>Ω</m:t>
          </m:r>
          <m:r>
            <m:rPr>
              <m:sty m:val="p"/>
            </m:rPr>
            <m:t>=</m:t>
          </m:r>
          <m:r>
            <m:t>1</m:t>
          </m:r>
          <m:r>
            <m:t>5</m:t>
          </m:r>
          <m:r>
            <m:rPr>
              <m:sty m:val="p"/>
            </m:rPr>
            <m:t>Ω</m:t>
          </m:r>
        </m:oMath>
      </m:oMathPara>
    </w:p>
    <w:p>
      <w:pPr>
        <w:pStyle w:val="FirstParagraph"/>
      </w:pPr>
      <w:r>
        <w:rPr>
          <w:rFonts w:hint="eastAsia"/>
        </w:rPr>
        <w:t xml:space="preserve">由甲图可知，此时噪声强度为</w:t>
      </w:r>
      <w:r>
        <w:t xml:space="preserve"> </w:t>
      </w:r>
      <w:r>
        <w:rPr>
          <w:rFonts w:hint="eastAsia"/>
        </w:rPr>
        <w:t xml:space="preserve">60dB，故D正确。</w:t>
      </w:r>
    </w:p>
    <w:p>
      <w:pPr>
        <w:pStyle w:val="BodyText"/>
      </w:pPr>
      <w:r>
        <w:rPr>
          <w:rFonts w:hint="eastAsia"/>
        </w:rPr>
        <w:t xml:space="preserve">故选D。</w:t>
      </w:r>
    </w:p>
    <w:bookmarkStart w:id="79" w:name="二填空题本题共计-5个小题每空-2分共-24分"/>
    <w:p>
      <w:pPr>
        <w:pStyle w:val="Heading2"/>
      </w:pPr>
      <w:r>
        <w:rPr>
          <w:rFonts w:hint="eastAsia"/>
        </w:rPr>
        <w:t xml:space="preserve">二、填空题（本题共计</w:t>
      </w:r>
      <w:r>
        <w:t xml:space="preserve"> </w:t>
      </w:r>
      <w:r>
        <w:rPr>
          <w:rFonts w:hint="eastAsia"/>
        </w:rPr>
        <w:t xml:space="preserve">5个小题，每空</w:t>
      </w:r>
      <w:r>
        <w:t xml:space="preserve"> </w:t>
      </w:r>
      <w:r>
        <w:rPr>
          <w:rFonts w:hint="eastAsia"/>
        </w:rPr>
        <w:t xml:space="preserve">2分，共</w:t>
      </w:r>
      <w:r>
        <w:t xml:space="preserve"> </w:t>
      </w:r>
      <w:r>
        <w:rPr>
          <w:rFonts w:hint="eastAsia"/>
        </w:rPr>
        <w:t xml:space="preserve">24分）</w:t>
      </w:r>
    </w:p>
    <w:p>
      <w:pPr>
        <w:pStyle w:val="Compact"/>
        <w:numPr>
          <w:ilvl w:val="0"/>
          <w:numId w:val="1022"/>
        </w:numPr>
      </w:pPr>
      <w:r>
        <w:rPr>
          <w:rFonts w:hint="eastAsia"/>
        </w:rPr>
        <w:t xml:space="preserve">亮亮在探究凸透镜成像规律时，用甲图所示的方法测凸透镜的焦距，图中光屏上呈现最小最亮的光斑，则该凸透镜的焦距是</w:t>
      </w:r>
      <w:r>
        <w:t xml:space="preserve"> </w:t>
      </w:r>
      <w:r>
        <w:rPr>
          <w:rFonts w:hint="eastAsia"/>
        </w:rPr>
        <w:t xml:space="preserve">cm（估读到分度值的下一位）。当凸透镜和蜡烛的位置如乙图所示时，光屏上呈现一个清晰的像，此时成像的原理与</w:t>
      </w:r>
      <w:r>
        <w:t xml:space="preserve"> </w:t>
      </w:r>
      <w:r>
        <w:rPr>
          <w:rFonts w:hint="eastAsia"/>
        </w:rPr>
        <w:t xml:space="preserve">（选填“照相机”、“投影仪”或“放大镜”）相同。</w:t>
      </w:r>
    </w:p>
    <w:p>
      <w:pPr>
        <w:pStyle w:val="FirstParagraph"/>
      </w:pPr>
      <w:r>
        <w:drawing>
          <wp:inline>
            <wp:extent cx="4356100" cy="2260600"/>
            <wp:effectExtent b="0" l="0" r="0" t="0"/>
            <wp:docPr descr="" title="" id="59" name="Picture"/>
            <a:graphic>
              <a:graphicData uri="http://schemas.openxmlformats.org/drawingml/2006/picture">
                <pic:pic>
                  <pic:nvPicPr>
                    <pic:cNvPr descr="51.jpg" id="60" name="Picture"/>
                    <pic:cNvPicPr>
                      <a:picLocks noChangeArrowheads="1" noChangeAspect="1"/>
                    </pic:cNvPicPr>
                  </pic:nvPicPr>
                  <pic:blipFill>
                    <a:blip r:embed="rId58"/>
                    <a:stretch>
                      <a:fillRect/>
                    </a:stretch>
                  </pic:blipFill>
                  <pic:spPr bwMode="auto">
                    <a:xfrm>
                      <a:off x="0" y="0"/>
                      <a:ext cx="4356100" cy="2260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34000" cy="1723143"/>
            <wp:effectExtent b="0" l="0" r="0" t="0"/>
            <wp:docPr descr="" title="" id="62" name="Picture"/>
            <a:graphic>
              <a:graphicData uri="http://schemas.openxmlformats.org/drawingml/2006/picture">
                <pic:pic>
                  <pic:nvPicPr>
                    <pic:cNvPr descr="52.jpg" id="63" name="Picture"/>
                    <pic:cNvPicPr>
                      <a:picLocks noChangeArrowheads="1" noChangeAspect="1"/>
                    </pic:cNvPicPr>
                  </pic:nvPicPr>
                  <pic:blipFill>
                    <a:blip r:embed="rId61"/>
                    <a:stretch>
                      <a:fillRect/>
                    </a:stretch>
                  </pic:blipFill>
                  <pic:spPr bwMode="auto">
                    <a:xfrm>
                      <a:off x="0" y="0"/>
                      <a:ext cx="5334000" cy="1723143"/>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w:t>
      </w:r>
    </w:p>
    <w:p>
      <w:pPr>
        <w:pStyle w:val="BodyText"/>
      </w:pPr>
      <w:r>
        <w:t xml:space="preserve">10.0 ②. </w:t>
      </w:r>
      <w:r>
        <w:rPr>
          <w:rFonts w:hint="eastAsia"/>
        </w:rPr>
        <w:t xml:space="preserve">投影仪</w:t>
      </w:r>
    </w:p>
    <w:p>
      <w:pPr>
        <w:pStyle w:val="BodyText"/>
      </w:pPr>
      <w:r>
        <w:rPr>
          <w:rFonts w:hint="eastAsia"/>
        </w:rPr>
        <w:t xml:space="preserve">【解析】</w:t>
      </w:r>
    </w:p>
    <w:p>
      <w:pPr>
        <w:pStyle w:val="BodyText"/>
      </w:pPr>
      <w:r>
        <w:rPr>
          <w:rFonts w:hint="eastAsia"/>
        </w:rPr>
        <w:t xml:space="preserve">【详解】[1]由图甲可知，刻度尺的分度值为</w:t>
      </w:r>
      <w:r>
        <w:t xml:space="preserve"> </w:t>
      </w:r>
      <w:r>
        <w:rPr>
          <w:rFonts w:hint="eastAsia"/>
        </w:rPr>
        <w:t xml:space="preserve">1cm，光屏上出现的最小、最亮的光斑即为焦点，焦点到凸透镜的距离是</w:t>
      </w:r>
    </w:p>
    <w:p>
      <w:pPr>
        <w:pStyle w:val="BodyText"/>
      </w:pPr>
      <w:r>
        <w:t xml:space="preserve">$$</w:t>
      </w:r>
      <w:r>
        <w:t xml:space="preserve"> </w:t>
      </w:r>
      <w:r>
        <w:t xml:space="preserve">6</w:t>
      </w:r>
    </w:p>
    <w:p>
      <w:pPr>
        <w:numPr>
          <w:ilvl w:val="0"/>
          <w:numId w:val="1023"/>
        </w:numPr>
      </w:pPr>
      <w:r>
        <w:t xml:space="preserve">0</w:t>
      </w:r>
      <w:r>
        <w:t xml:space="preserve"> </w:t>
      </w:r>
      <w:r>
        <w:t xml:space="preserve"> </w:t>
      </w:r>
      <w:r>
        <w:t xml:space="preserve">- 5</w:t>
      </w:r>
    </w:p>
    <w:p>
      <w:pPr>
        <w:numPr>
          <w:ilvl w:val="0"/>
          <w:numId w:val="1023"/>
        </w:numPr>
      </w:pPr>
      <w:r>
        <w:t xml:space="preserve">0</w:t>
      </w:r>
      <w:r>
        <w:t xml:space="preserve"> </w:t>
      </w:r>
      <w:r>
        <w:t xml:space="preserve"> </w:t>
      </w:r>
      <w:r>
        <w:t xml:space="preserve">= 1</w:t>
      </w:r>
    </w:p>
    <w:p>
      <w:pPr>
        <w:numPr>
          <w:ilvl w:val="0"/>
          <w:numId w:val="1023"/>
        </w:numPr>
      </w:pPr>
      <w:r>
        <w:t xml:space="preserve">0</w:t>
      </w:r>
      <w:r>
        <w:t xml:space="preserve"> </w:t>
      </w:r>
    </w:p>
    <w:p>
      <w:pPr>
        <w:pStyle w:val="FirstParagraph"/>
      </w:pPr>
      <w:r>
        <w:t xml:space="preserve">$$</w:t>
      </w:r>
    </w:p>
    <w:p>
      <w:pPr>
        <w:pStyle w:val="BodyText"/>
      </w:pPr>
      <w:r>
        <w:rPr>
          <w:rFonts w:hint="eastAsia"/>
        </w:rPr>
        <w:t xml:space="preserve">所以凸透镜的焦距是</w:t>
      </w:r>
    </w:p>
    <w:p>
      <w:pPr>
        <w:pStyle w:val="BodyText"/>
      </w:pPr>
      <w:r>
        <w:t xml:space="preserve">10.0cm。</w:t>
      </w:r>
    </w:p>
    <w:p>
      <w:pPr>
        <w:pStyle w:val="BodyText"/>
      </w:pPr>
      <w:r>
        <w:rPr>
          <w:rFonts w:hint="eastAsia"/>
        </w:rPr>
        <w:t xml:space="preserve">[2]当凸透镜和蜡烛的位置如乙图所示时，光屏上呈现一个清晰的像，由图乙可知，物距小于像距，根据凸透镜成像规律可知，此时成倒立放大的实像，此时的成像原理与投影仪相同。</w:t>
      </w:r>
    </w:p>
    <w:p>
      <w:pPr>
        <w:pStyle w:val="Compact"/>
        <w:numPr>
          <w:ilvl w:val="0"/>
          <w:numId w:val="1024"/>
        </w:numPr>
      </w:pPr>
      <w:r>
        <w:rPr>
          <w:rFonts w:hint="eastAsia"/>
        </w:rPr>
        <w:t xml:space="preserve">芳芳学习了密度知识后，在实验室对一块从涪江边捡回的鹅卵石进行密度测量，他先用天平测量鹅卵石的质量，当天平平衡时，游码位置及右盘中的砝码如甲图所示，鹅卵石的质量为______g，然后用量筒测鹅卵石的体积如乙图所示，鹅卵石体积为</w:t>
      </w:r>
      <w:r>
        <w:t xml:space="preserve"> </w:t>
      </w:r>
      <m:oMath>
        <m:sSup>
          <m:e>
            <m:r>
              <m:rPr>
                <m:sty m:val="p"/>
              </m:rPr>
              <m:t>.</m:t>
            </m:r>
            <m:r>
              <m:rPr>
                <m:sty m:val="p"/>
              </m:rPr>
              <m:t>c</m:t>
            </m:r>
            <m:r>
              <m:rPr>
                <m:sty m:val="p"/>
              </m:rPr>
              <m:t>m</m:t>
            </m:r>
          </m:e>
          <m:sup>
            <m:r>
              <m:t>3</m:t>
            </m:r>
          </m:sup>
        </m:sSup>
      </m:oMath>
      <w:r>
        <w:t xml:space="preserve"> </w:t>
      </w:r>
      <w:r>
        <w:rPr>
          <w:rFonts w:hint="eastAsia"/>
        </w:rPr>
        <w:t xml:space="preserve">，则鹅卵石的密度为</w:t>
      </w:r>
      <w:r>
        <w:t xml:space="preserve"> </w:t>
      </w:r>
      <m:oMath>
        <m:r>
          <m:rPr>
            <m:sty m:val="p"/>
          </m:rPr>
          <m:t>.</m:t>
        </m:r>
        <m:r>
          <m:rPr>
            <m:sty m:val="p"/>
          </m:rPr>
          <m:t>g</m:t>
        </m:r>
        <m:r>
          <m:rPr>
            <m:sty m:val="p"/>
          </m:rPr>
          <m:t>/</m:t>
        </m:r>
        <m:sSup>
          <m:e>
            <m:r>
              <m:rPr>
                <m:sty m:val="p"/>
              </m:rPr>
              <m:t>c</m:t>
            </m:r>
            <m:r>
              <m:rPr>
                <m:sty m:val="p"/>
              </m:rPr>
              <m:t>m</m:t>
            </m:r>
          </m:e>
          <m:sup>
            <m:r>
              <m:t>3</m:t>
            </m:r>
          </m:sup>
        </m:sSup>
      </m:oMath>
      <w:r>
        <w:t xml:space="preserve"> </w:t>
      </w:r>
      <w:r>
        <w:t xml:space="preserve">。</w:t>
      </w:r>
    </w:p>
    <w:p>
      <w:pPr>
        <w:pStyle w:val="FirstParagraph"/>
      </w:pPr>
      <w:r>
        <w:drawing>
          <wp:inline>
            <wp:extent cx="5054600" cy="1879600"/>
            <wp:effectExtent b="0" l="0" r="0" t="0"/>
            <wp:docPr descr="" title="" id="65" name="Picture"/>
            <a:graphic>
              <a:graphicData uri="http://schemas.openxmlformats.org/drawingml/2006/picture">
                <pic:pic>
                  <pic:nvPicPr>
                    <pic:cNvPr descr="53.jpg" id="66" name="Picture"/>
                    <pic:cNvPicPr>
                      <a:picLocks noChangeArrowheads="1" noChangeAspect="1"/>
                    </pic:cNvPicPr>
                  </pic:nvPicPr>
                  <pic:blipFill>
                    <a:blip r:embed="rId64"/>
                    <a:stretch>
                      <a:fillRect/>
                    </a:stretch>
                  </pic:blipFill>
                  <pic:spPr bwMode="auto">
                    <a:xfrm>
                      <a:off x="0" y="0"/>
                      <a:ext cx="5054600" cy="1879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590800" cy="3746500"/>
            <wp:effectExtent b="0" l="0" r="0" t="0"/>
            <wp:docPr descr="" title="" id="68" name="Picture"/>
            <a:graphic>
              <a:graphicData uri="http://schemas.openxmlformats.org/drawingml/2006/picture">
                <pic:pic>
                  <pic:nvPicPr>
                    <pic:cNvPr descr="54.jpg" id="69" name="Picture"/>
                    <pic:cNvPicPr>
                      <a:picLocks noChangeArrowheads="1" noChangeAspect="1"/>
                    </pic:cNvPicPr>
                  </pic:nvPicPr>
                  <pic:blipFill>
                    <a:blip r:embed="rId67"/>
                    <a:stretch>
                      <a:fillRect/>
                    </a:stretch>
                  </pic:blipFill>
                  <pic:spPr bwMode="auto">
                    <a:xfrm>
                      <a:off x="0" y="0"/>
                      <a:ext cx="2590800" cy="37465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 44 ②. 20 ③.</w:t>
      </w:r>
    </w:p>
    <w:p>
      <w:pPr>
        <w:pStyle w:val="BodyText"/>
      </w:pPr>
      <w:r>
        <w:t xml:space="preserve">2.2</w:t>
      </w:r>
    </w:p>
    <w:p>
      <w:pPr>
        <w:pStyle w:val="BodyText"/>
      </w:pPr>
      <w:r>
        <w:rPr>
          <w:rFonts w:hint="eastAsia"/>
        </w:rPr>
        <w:t xml:space="preserve">【解析】</w:t>
      </w:r>
    </w:p>
    <w:p>
      <w:pPr>
        <w:pStyle w:val="BodyText"/>
      </w:pPr>
      <w:r>
        <w:rPr>
          <w:rFonts w:hint="eastAsia"/>
        </w:rPr>
        <w:t xml:space="preserve">【详解】[1]</w:t>
      </w:r>
      <w:r>
        <w:t xml:space="preserve"> </w:t>
      </w:r>
      <w:r>
        <w:rPr>
          <w:rFonts w:hint="eastAsia"/>
        </w:rPr>
        <w:t xml:space="preserve">如甲图所示，天平横梁标尺分度值为</w:t>
      </w:r>
      <w:r>
        <w:t xml:space="preserve"> </w:t>
      </w:r>
      <m:oMath>
        <m:r>
          <m:t>0</m:t>
        </m:r>
        <m:r>
          <m:rPr>
            <m:sty m:val="p"/>
          </m:rPr>
          <m:t>.</m:t>
        </m:r>
        <m:r>
          <m:t>2</m:t>
        </m:r>
        <m:r>
          <m:rPr>
            <m:sty m:val="p"/>
          </m:rPr>
          <m:t>g</m:t>
        </m:r>
      </m:oMath>
      <w:r>
        <w:t xml:space="preserve"> </w:t>
      </w:r>
      <w:r>
        <w:rPr>
          <w:rFonts w:hint="eastAsia"/>
        </w:rPr>
        <w:t xml:space="preserve">，示数为44g，即鹅卵石的质量为</w:t>
      </w:r>
      <w:r>
        <w:t xml:space="preserve"> 44g。</w:t>
      </w:r>
    </w:p>
    <w:p>
      <w:pPr>
        <w:pStyle w:val="BodyText"/>
      </w:pPr>
      <w:r>
        <w:t xml:space="preserve">[2] </w:t>
      </w:r>
      <w:r>
        <w:rPr>
          <w:rFonts w:hint="eastAsia"/>
        </w:rPr>
        <w:t xml:space="preserve">如乙图所示，量筒分度值为</w:t>
      </w:r>
      <w:r>
        <w:t xml:space="preserve"> </w:t>
      </w:r>
      <w:r>
        <w:rPr>
          <w:rFonts w:hint="eastAsia"/>
        </w:rPr>
        <w:t xml:space="preserve">，根据排水法，鹅卵石体积为</w:t>
      </w:r>
    </w:p>
    <w:p>
      <w:pPr>
        <w:pStyle w:val="BodyText"/>
      </w:pPr>
      <m:oMathPara>
        <m:oMathParaPr>
          <m:jc m:val="center"/>
        </m:oMathParaPr>
        <m:oMath>
          <m:r>
            <m:t>V</m:t>
          </m:r>
          <m:r>
            <m:rPr>
              <m:sty m:val="p"/>
            </m:rPr>
            <m:t>=</m:t>
          </m:r>
          <m:r>
            <m:t>4</m:t>
          </m:r>
          <m:r>
            <m:t>0</m:t>
          </m:r>
          <m:r>
            <m:rPr>
              <m:sty m:val="p"/>
            </m:rPr>
            <m:t>m</m:t>
          </m:r>
          <m:r>
            <m:rPr>
              <m:sty m:val="p"/>
            </m:rPr>
            <m:t>L</m:t>
          </m:r>
          <m:r>
            <m:rPr>
              <m:sty m:val="p"/>
            </m:rPr>
            <m:t>−</m:t>
          </m:r>
          <m:r>
            <m:t>2</m:t>
          </m:r>
          <m:r>
            <m:t>0</m:t>
          </m:r>
          <m:r>
            <m:rPr>
              <m:sty m:val="p"/>
            </m:rPr>
            <m:t>m</m:t>
          </m:r>
          <m:r>
            <m:rPr>
              <m:sty m:val="p"/>
            </m:rPr>
            <m:t>L</m:t>
          </m:r>
          <m:r>
            <m:rPr>
              <m:sty m:val="p"/>
            </m:rPr>
            <m:t>=</m:t>
          </m:r>
          <m:r>
            <m:t>2</m:t>
          </m:r>
          <m:r>
            <m:t>0</m:t>
          </m:r>
          <m:r>
            <m:rPr>
              <m:sty m:val="p"/>
            </m:rPr>
            <m:t>m</m:t>
          </m:r>
          <m:r>
            <m:rPr>
              <m:sty m:val="p"/>
            </m:rPr>
            <m:t>L</m:t>
          </m:r>
          <m:r>
            <m:rPr>
              <m:sty m:val="p"/>
            </m:rPr>
            <m:t>=</m:t>
          </m:r>
          <m:r>
            <m:t>2</m:t>
          </m:r>
          <m:r>
            <m:t>0</m:t>
          </m:r>
          <m:sSup>
            <m:e>
              <m:r>
                <m:rPr>
                  <m:sty m:val="p"/>
                </m:rPr>
                <m:t>c</m:t>
              </m:r>
              <m:r>
                <m:rPr>
                  <m:sty m:val="p"/>
                </m:rPr>
                <m:t>m</m:t>
              </m:r>
            </m:e>
            <m:sup>
              <m:r>
                <m:t>3</m:t>
              </m:r>
            </m:sup>
          </m:sSup>
        </m:oMath>
      </m:oMathPara>
    </w:p>
    <w:p>
      <w:pPr>
        <w:pStyle w:val="FirstParagraph"/>
      </w:pPr>
      <w:r>
        <w:t xml:space="preserve">[3] </w:t>
      </w:r>
      <w:r>
        <w:rPr>
          <w:rFonts w:hint="eastAsia"/>
        </w:rPr>
        <w:t xml:space="preserve">则鹅卵石的密度为</w:t>
      </w:r>
    </w:p>
    <w:p>
      <w:pPr>
        <w:pStyle w:val="BodyText"/>
      </w:pPr>
      <w:r>
        <w:t xml:space="preserve">$$</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25"/>
        </w:numPr>
      </w:pPr>
      <w:r>
        <w:t xml:space="preserve">2</w:t>
      </w:r>
      <w:r>
        <w:t xml:space="preserve"> </w:t>
      </w:r>
      <w:r>
        <w:t xml:space="preserve"> </w:t>
      </w:r>
      <w:r>
        <w:t xml:space="preserve">^ {3}</w:t>
      </w:r>
    </w:p>
    <w:p>
      <w:pPr>
        <w:pStyle w:val="FirstParagraph"/>
      </w:pPr>
      <w:r>
        <w:t xml:space="preserve">$$</w:t>
      </w:r>
    </w:p>
    <w:p>
      <w:pPr>
        <w:pStyle w:val="Compact"/>
        <w:numPr>
          <w:ilvl w:val="0"/>
          <w:numId w:val="1026"/>
        </w:numPr>
      </w:pPr>
      <w:r>
        <w:rPr>
          <w:rFonts w:hint="eastAsia"/>
        </w:rPr>
        <w:t xml:space="preserve">中国人民解放军海军山东舰是中国完全自主设计建造的第一艘航空母舰，当舰载机从航母上起飞后，航母所受的浮力将</w:t>
      </w:r>
      <w:r>
        <w:t xml:space="preserve"> </w:t>
      </w:r>
      <w:r>
        <w:rPr>
          <w:rFonts w:hint="eastAsia"/>
        </w:rPr>
        <w:t xml:space="preserve">（选填“变大”、“变小”或“不变”）。舰载机飞行时机翼上方空气的流速比机翼下方的流速大，于是机翼上方的空气压强</w:t>
      </w:r>
      <w:r>
        <w:t xml:space="preserve"> </w:t>
      </w:r>
      <w:r>
        <w:rPr>
          <w:rFonts w:hint="eastAsia"/>
        </w:rPr>
        <w:t xml:space="preserve">（选填“大于”或“小于”）下方的空气压强，这个压强差就使飞机获得了升力。</w:t>
      </w:r>
    </w:p>
    <w:p>
      <w:pPr>
        <w:pStyle w:val="FirstParagraph"/>
      </w:pPr>
      <w:r>
        <w:rPr>
          <w:rFonts w:hint="eastAsia"/>
        </w:rPr>
        <w:t xml:space="preserve">【答案】</w:t>
      </w:r>
      <w:r>
        <w:t xml:space="preserve"> ①. </w:t>
      </w:r>
      <w:r>
        <w:rPr>
          <w:rFonts w:hint="eastAsia"/>
        </w:rPr>
        <w:t xml:space="preserve">变小</w:t>
      </w:r>
      <w:r>
        <w:t xml:space="preserve"> ②. </w:t>
      </w:r>
      <w:r>
        <w:rPr>
          <w:rFonts w:hint="eastAsia"/>
        </w:rPr>
        <w:t xml:space="preserve">小于</w:t>
      </w:r>
    </w:p>
    <w:p>
      <w:pPr>
        <w:pStyle w:val="BodyText"/>
      </w:pPr>
      <w:r>
        <w:rPr>
          <w:rFonts w:hint="eastAsia"/>
        </w:rPr>
        <w:t xml:space="preserve">【解析】</w:t>
      </w:r>
    </w:p>
    <w:p>
      <w:pPr>
        <w:pStyle w:val="BodyText"/>
      </w:pPr>
      <w:r>
        <w:rPr>
          <w:rFonts w:hint="eastAsia"/>
        </w:rPr>
        <w:t xml:space="preserve">【详解】[1]航母始终漂浮，浮力等于重力，飞机飞离航母后，航母的总重力减小，所以浮力会变小。</w:t>
      </w:r>
    </w:p>
    <w:p>
      <w:pPr>
        <w:pStyle w:val="BodyText"/>
      </w:pPr>
      <w:r>
        <w:rPr>
          <w:rFonts w:hint="eastAsia"/>
        </w:rPr>
        <w:t xml:space="preserve">[2]流体流速越快的位置压强越小，飞机飞行时能获得向上的压强差，是因为机翼上方空气流速大于机翼下方空气流速，所以，上方压强小于下方，从而产生向上的升力。</w:t>
      </w:r>
    </w:p>
    <w:p>
      <w:pPr>
        <w:pStyle w:val="Compact"/>
        <w:numPr>
          <w:ilvl w:val="0"/>
          <w:numId w:val="1027"/>
        </w:numPr>
      </w:pPr>
      <w:r>
        <w:rPr>
          <w:rFonts w:hint="eastAsia"/>
        </w:rPr>
        <w:t xml:space="preserve">在甲图所示的电路中，闭合开关</w:t>
      </w:r>
      <w:r>
        <w:t xml:space="preserve"> </w:t>
      </w:r>
      <m:oMath>
        <m:sSub>
          <m:e>
            <m:r>
              <m:rPr>
                <m:sty m:val="p"/>
              </m:rPr>
              <m:t>S</m:t>
            </m:r>
          </m:e>
          <m:sub>
            <m:r>
              <m:t>1</m:t>
            </m:r>
          </m:sub>
        </m:sSub>
      </m:oMath>
      <w:r>
        <w:t xml:space="preserve"> </w:t>
      </w:r>
      <w:r>
        <w:rPr>
          <w:rFonts w:hint="eastAsia"/>
        </w:rPr>
        <w:t xml:space="preserve">，再闭合开关</w:t>
      </w:r>
      <w:r>
        <w:t xml:space="preserve"> </w:t>
      </w:r>
      <m:oMath>
        <m:sSub>
          <m:e>
            <m:r>
              <m:rPr>
                <m:sty m:val="bi"/>
              </m:rPr>
              <m:t>S</m:t>
            </m:r>
          </m:e>
          <m:sub>
            <m:r>
              <m:t>2</m:t>
            </m:r>
          </m:sub>
        </m:sSub>
      </m:oMath>
      <w:r>
        <w:t xml:space="preserve"> </w:t>
      </w:r>
      <w:r>
        <w:rPr>
          <w:rFonts w:hint="eastAsia"/>
        </w:rPr>
        <w:t xml:space="preserve">，电流表</w:t>
      </w:r>
      <w:r>
        <w:t xml:space="preserve"> </w:t>
      </w:r>
      <m:oMath>
        <m:sSub>
          <m:e>
            <m:r>
              <m:rPr>
                <m:sty m:val="bi"/>
              </m:rPr>
              <m:t>A</m:t>
            </m:r>
          </m:e>
          <m:sub>
            <m:r>
              <m:t>1</m:t>
            </m:r>
          </m:sub>
        </m:sSub>
      </m:oMath>
      <w:r>
        <w:t xml:space="preserve"> </w:t>
      </w:r>
      <w:r>
        <w:rPr>
          <w:rFonts w:hint="eastAsia"/>
        </w:rPr>
        <w:t xml:space="preserve">的示数变大，此时两电流表指针都指在刻度盘的中央，均如乙图所示，则通过</w:t>
      </w:r>
      <w:r>
        <w:t xml:space="preserve"> </w:t>
      </w:r>
      <m:oMath>
        <m:sSub>
          <m:e>
            <m:r>
              <m:t>R</m:t>
            </m:r>
          </m:e>
          <m:sub>
            <m:r>
              <m:rPr>
                <m:sty m:val="p"/>
              </m:rPr>
              <m:t>1</m:t>
            </m:r>
          </m:sub>
        </m:sSub>
      </m:oMath>
      <w:r>
        <w:t xml:space="preserve"> </w:t>
      </w:r>
      <w:r>
        <w:rPr>
          <w:rFonts w:hint="eastAsia"/>
        </w:rPr>
        <w:t xml:space="preserve">的电流为</w:t>
      </w:r>
      <w:r>
        <w:t xml:space="preserve"> </w:t>
      </w:r>
      <w:r>
        <w:rPr>
          <w:rFonts w:hint="eastAsia"/>
        </w:rPr>
        <w:t xml:space="preserve">_A，</w:t>
      </w:r>
      <w:r>
        <w:t xml:space="preserve"> </w:t>
      </w:r>
      <m:oMath>
        <m:sSub>
          <m:e>
            <m:r>
              <m:t>R</m:t>
            </m:r>
          </m:e>
          <m:sub>
            <m:r>
              <m:t>1</m:t>
            </m:r>
          </m:sub>
        </m:sSub>
        <m:r>
          <m:rPr>
            <m:sty m:val="p"/>
          </m:rPr>
          <m:t>:</m:t>
        </m:r>
        <m:sSub>
          <m:e>
            <m:r>
              <m:t>R</m:t>
            </m:r>
          </m:e>
          <m:sub>
            <m:r>
              <m:t>2</m:t>
            </m:r>
          </m:sub>
        </m:sSub>
        <m:r>
          <m:rPr>
            <m:sty m:val="p"/>
          </m:rPr>
          <m:t>=</m:t>
        </m:r>
      </m:oMath>
      <w:r>
        <w:t xml:space="preserve"> </w:t>
      </w:r>
      <w:r>
        <w:rPr>
          <w:rFonts w:hint="eastAsia"/>
        </w:rPr>
        <w:t xml:space="preserve">_，在相同时间内两电阻产生的热量之比</w:t>
      </w:r>
      <w:r>
        <w:t xml:space="preserve"> </w:t>
      </w:r>
      <m:oMath>
        <m:sSub>
          <m:e>
            <m:r>
              <m:rPr>
                <m:scr m:val="script"/>
                <m:sty m:val="p"/>
              </m:rPr>
              <m:t>Q</m:t>
            </m:r>
          </m:e>
          <m:sub>
            <m:r>
              <m:t>1</m:t>
            </m:r>
          </m:sub>
        </m:sSub>
        <m:r>
          <m:rPr>
            <m:sty m:val="p"/>
          </m:rPr>
          <m:t>:</m:t>
        </m:r>
        <m:sSub>
          <m:e>
            <m:r>
              <m:rPr>
                <m:scr m:val="script"/>
                <m:sty m:val="p"/>
              </m:rPr>
              <m:t>Q</m:t>
            </m:r>
          </m:e>
          <m:sub>
            <m:r>
              <m:t>2</m:t>
            </m:r>
          </m:sub>
        </m:sSub>
        <m:r>
          <m:rPr>
            <m:sty m:val="p"/>
          </m:rPr>
          <m:t>=</m:t>
        </m:r>
      </m:oMath>
      <w:r>
        <w:t xml:space="preserve"> </w:t>
      </w:r>
      <w:r>
        <w:t xml:space="preserve">0</w:t>
      </w:r>
    </w:p>
    <w:p>
      <w:pPr>
        <w:pStyle w:val="FirstParagraph"/>
      </w:pPr>
      <w:r>
        <w:drawing>
          <wp:inline>
            <wp:extent cx="4521200" cy="2870200"/>
            <wp:effectExtent b="0" l="0" r="0" t="0"/>
            <wp:docPr descr="" title="" id="71" name="Picture"/>
            <a:graphic>
              <a:graphicData uri="http://schemas.openxmlformats.org/drawingml/2006/picture">
                <pic:pic>
                  <pic:nvPicPr>
                    <pic:cNvPr descr="55.jpg" id="72" name="Picture"/>
                    <pic:cNvPicPr>
                      <a:picLocks noChangeArrowheads="1" noChangeAspect="1"/>
                    </pic:cNvPicPr>
                  </pic:nvPicPr>
                  <pic:blipFill>
                    <a:blip r:embed="rId70"/>
                    <a:stretch>
                      <a:fillRect/>
                    </a:stretch>
                  </pic:blipFill>
                  <pic:spPr bwMode="auto">
                    <a:xfrm>
                      <a:off x="0" y="0"/>
                      <a:ext cx="4521200" cy="2870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800600" cy="3683000"/>
            <wp:effectExtent b="0" l="0" r="0" t="0"/>
            <wp:docPr descr="" title="" id="74" name="Picture"/>
            <a:graphic>
              <a:graphicData uri="http://schemas.openxmlformats.org/drawingml/2006/picture">
                <pic:pic>
                  <pic:nvPicPr>
                    <pic:cNvPr descr="56.jpg" id="75" name="Picture"/>
                    <pic:cNvPicPr>
                      <a:picLocks noChangeArrowheads="1" noChangeAspect="1"/>
                    </pic:cNvPicPr>
                  </pic:nvPicPr>
                  <pic:blipFill>
                    <a:blip r:embed="rId73"/>
                    <a:stretch>
                      <a:fillRect/>
                    </a:stretch>
                  </pic:blipFill>
                  <pic:spPr bwMode="auto">
                    <a:xfrm>
                      <a:off x="0" y="0"/>
                      <a:ext cx="4800600" cy="36830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w:t>
      </w:r>
      <w:r>
        <w:t xml:space="preserve"> ①.</w:t>
      </w:r>
    </w:p>
    <w:p>
      <w:pPr>
        <w:pStyle w:val="BodyText"/>
      </w:pPr>
      <w:r>
        <w:t xml:space="preserve">1.2 ②. 1∶4 ③. 4∶1</w:t>
      </w:r>
    </w:p>
    <w:p>
      <w:pPr>
        <w:pStyle w:val="BodyText"/>
      </w:pPr>
      <w:r>
        <w:rPr>
          <w:rFonts w:hint="eastAsia"/>
        </w:rPr>
        <w:t xml:space="preserve">【解析】</w:t>
      </w:r>
    </w:p>
    <w:p>
      <w:pPr>
        <w:pStyle w:val="BodyText"/>
      </w:pPr>
      <w:r>
        <w:rPr>
          <w:rFonts w:hint="eastAsia"/>
        </w:rPr>
        <w:t xml:space="preserve">【详解】[1]图甲中，闭合开关</w:t>
      </w:r>
      <w:r>
        <w:t xml:space="preserve"> </w:t>
      </w:r>
      <m:oMath>
        <m:sSub>
          <m:e>
            <m:r>
              <m:rPr>
                <m:sty m:val="p"/>
              </m:rPr>
              <m:t>S</m:t>
            </m:r>
          </m:e>
          <m:sub>
            <m:r>
              <m:t>1</m:t>
            </m:r>
          </m:sub>
        </m:sSub>
      </m:oMath>
      <w:r>
        <w:t xml:space="preserve"> </w:t>
      </w:r>
      <w:r>
        <w:rPr>
          <w:rFonts w:hint="eastAsia"/>
        </w:rPr>
        <w:t xml:space="preserve">，则电路</w:t>
      </w:r>
      <w:r>
        <w:t xml:space="preserve"> </w:t>
      </w:r>
      <m:oMath>
        <m:sSub>
          <m:e>
            <m:r>
              <m:t>R</m:t>
            </m:r>
          </m:e>
          <m:sub>
            <m:r>
              <m:t>2</m:t>
            </m:r>
          </m:sub>
        </m:sSub>
      </m:oMath>
      <w:r>
        <w:t xml:space="preserve"> </w:t>
      </w:r>
      <w:r>
        <w:rPr>
          <w:rFonts w:hint="eastAsia"/>
        </w:rPr>
        <w:t xml:space="preserve">的简单电路，两个电流表都测通过</w:t>
      </w:r>
      <w:r>
        <w:t xml:space="preserve"> </w:t>
      </w:r>
      <m:oMath>
        <m:sSub>
          <m:e>
            <m:r>
              <m:t>R</m:t>
            </m:r>
          </m:e>
          <m:sub>
            <m:r>
              <m:t>2</m:t>
            </m:r>
          </m:sub>
        </m:sSub>
      </m:oMath>
      <w:r>
        <w:t xml:space="preserve"> </w:t>
      </w:r>
      <w:r>
        <w:rPr>
          <w:rFonts w:hint="eastAsia"/>
        </w:rPr>
        <w:t xml:space="preserve">的电流；再闭合开关</w:t>
      </w:r>
      <m:oMath>
        <m:sSub>
          <m:e>
            <m:r>
              <m:rPr>
                <m:sty m:val="bi"/>
              </m:rPr>
              <m:t>S</m:t>
            </m:r>
          </m:e>
          <m:sub>
            <m:r>
              <m:t>2</m:t>
            </m:r>
          </m:sub>
        </m:sSub>
      </m:oMath>
      <w:r>
        <w:t xml:space="preserve"> </w:t>
      </w:r>
      <w:r>
        <w:rPr>
          <w:rFonts w:hint="eastAsia"/>
        </w:rPr>
        <w:t xml:space="preserve">，则</w:t>
      </w:r>
      <w:r>
        <w:t xml:space="preserve"> $R _ { 1 } ,  R _ { 2 } $ </w:t>
      </w:r>
      <w:r>
        <w:rPr>
          <w:rFonts w:hint="eastAsia"/>
        </w:rPr>
        <w:t xml:space="preserve">并联，</w:t>
      </w:r>
      <w:r>
        <w:t xml:space="preserve"> </w:t>
      </w:r>
      <w:r>
        <w:t xml:space="preserve">${ \bf A } _ { 2 }$</w:t>
      </w:r>
      <w:r>
        <w:t xml:space="preserve"> </w:t>
      </w:r>
      <w:r>
        <w:rPr>
          <w:rFonts w:hint="eastAsia"/>
        </w:rPr>
        <w:t xml:space="preserve">测通过</w:t>
      </w:r>
      <w:r>
        <w:t xml:space="preserve"> </w:t>
      </w:r>
      <m:oMath>
        <m:sSub>
          <m:e>
            <m:r>
              <m:t>R</m:t>
            </m:r>
          </m:e>
          <m:sub>
            <m:r>
              <m:t>2</m:t>
            </m:r>
          </m:sub>
        </m:sSub>
      </m:oMath>
      <w:r>
        <w:t xml:space="preserve"> </w:t>
      </w:r>
      <w:r>
        <w:rPr>
          <w:rFonts w:hint="eastAsia"/>
        </w:rPr>
        <w:t xml:space="preserve">的电流，示数不变，A</w:t>
      </w:r>
      <w:r>
        <w:t xml:space="preserve">1</w:t>
      </w:r>
      <w:r>
        <w:rPr>
          <w:rFonts w:hint="eastAsia"/>
        </w:rPr>
        <w:t xml:space="preserve">测干路电流，由并联电路电流特点可知，</w:t>
      </w:r>
      <w:r>
        <w:t xml:space="preserve"> </w:t>
      </w:r>
      <m:oMath>
        <m:sSub>
          <m:e>
            <m:r>
              <m:rPr>
                <m:sty m:val="bi"/>
              </m:rPr>
              <m:t>A</m:t>
            </m:r>
          </m:e>
          <m:sub>
            <m:r>
              <m:t>1</m:t>
            </m:r>
          </m:sub>
        </m:sSub>
      </m:oMath>
      <w:r>
        <w:t xml:space="preserve"> </w:t>
      </w:r>
      <w:r>
        <w:rPr>
          <w:rFonts w:hint="eastAsia"/>
        </w:rPr>
        <w:t xml:space="preserve">示数大于</w:t>
      </w:r>
      <w:r>
        <w:t xml:space="preserve"> </w:t>
      </w:r>
      <w:r>
        <w:t xml:space="preserve">${ \bf A } _ { 2 }$</w:t>
      </w:r>
      <w:r>
        <w:t xml:space="preserve"> </w:t>
      </w:r>
      <w:r>
        <w:rPr>
          <w:rFonts w:hint="eastAsia"/>
        </w:rPr>
        <w:t xml:space="preserve">示数，因此</w:t>
      </w:r>
      <w:r>
        <w:t xml:space="preserve"> </w:t>
      </w:r>
      <m:oMath>
        <m:sSub>
          <m:e>
            <m:r>
              <m:rPr>
                <m:sty m:val="bi"/>
              </m:rPr>
              <m:t>A</m:t>
            </m:r>
          </m:e>
          <m:sub>
            <m:r>
              <m:t>1</m:t>
            </m:r>
          </m:sub>
        </m:sSub>
      </m:oMath>
      <w:r>
        <w:t xml:space="preserve"> </w:t>
      </w:r>
      <w:r>
        <w:rPr>
          <w:rFonts w:hint="eastAsia"/>
        </w:rPr>
        <w:t xml:space="preserve">使用的大量程，分度值为0.1A，示数为</w:t>
      </w:r>
    </w:p>
    <w:p>
      <w:pPr>
        <w:pStyle w:val="BodyText"/>
      </w:pPr>
      <w:r>
        <w:rPr>
          <w:rFonts w:hint="eastAsia"/>
        </w:rPr>
        <w:t xml:space="preserve">1.5A，即干路电流为</w:t>
      </w:r>
    </w:p>
    <w:p>
      <w:pPr>
        <w:pStyle w:val="BodyText"/>
      </w:pPr>
      <w:r>
        <w:t xml:space="preserve">$$</w:t>
      </w:r>
      <w:r>
        <w:t xml:space="preserve"> </w:t>
      </w:r>
      <w:r>
        <w:t xml:space="preserve">I = I _ {1} + I _ {2} =</w:t>
      </w:r>
    </w:p>
    <w:p>
      <w:pPr>
        <w:pStyle w:val="Compact"/>
        <w:numPr>
          <w:ilvl w:val="0"/>
          <w:numId w:val="1028"/>
        </w:numPr>
      </w:pPr>
      <w:r>
        <w:t xml:space="preserve">5</w:t>
      </w:r>
      <w:r>
        <w:t xml:space="preserve"> </w:t>
      </w:r>
    </w:p>
    <w:p>
      <w:pPr>
        <w:pStyle w:val="FirstParagraph"/>
      </w:pPr>
      <w:r>
        <w:t xml:space="preserve">$$</w:t>
      </w:r>
    </w:p>
    <w:p>
      <w:pPr>
        <w:pStyle w:val="BodyText"/>
      </w:pPr>
      <w:r>
        <w:t xml:space="preserve">${ \bf A } _ { 2 }$</w:t>
      </w:r>
      <w:r>
        <w:t xml:space="preserve"> </w:t>
      </w:r>
      <w:r>
        <w:rPr>
          <w:rFonts w:hint="eastAsia"/>
        </w:rPr>
        <w:t xml:space="preserve">使用的小量程，分度值为0.02A，示数为0.3A，则通过</w:t>
      </w:r>
      <w:r>
        <w:t xml:space="preserve"> </w:t>
      </w:r>
      <m:oMath>
        <m:sSub>
          <m:e>
            <m:r>
              <m:t>R</m:t>
            </m:r>
          </m:e>
          <m:sub>
            <m:r>
              <m:rPr>
                <m:sty m:val="p"/>
              </m:rPr>
              <m:t>1</m:t>
            </m:r>
          </m:sub>
        </m:sSub>
      </m:oMath>
      <w:r>
        <w:t xml:space="preserve"> </w:t>
      </w:r>
      <w:r>
        <w:rPr>
          <w:rFonts w:hint="eastAsia"/>
        </w:rPr>
        <w:t xml:space="preserve">的电流为</w:t>
      </w:r>
    </w:p>
    <w:p>
      <w:pPr>
        <w:pStyle w:val="BodyText"/>
      </w:pPr>
      <w:r>
        <w:t xml:space="preserve">$$</w:t>
      </w:r>
      <w:r>
        <w:t xml:space="preserve"> </w:t>
      </w:r>
      <w:r>
        <w:t xml:space="preserve">I _ {1} = I - I _ {2} =</w:t>
      </w:r>
    </w:p>
    <w:p>
      <w:pPr>
        <w:numPr>
          <w:ilvl w:val="0"/>
          <w:numId w:val="1029"/>
        </w:numPr>
      </w:pPr>
      <w:r>
        <w:t xml:space="preserve">5</w:t>
      </w:r>
      <w:r>
        <w:t xml:space="preserve"> </w:t>
      </w:r>
      <w:r>
        <w:t xml:space="preserve"> </w:t>
      </w:r>
      <w:r>
        <w:t xml:space="preserve">-</w:t>
      </w:r>
    </w:p>
    <w:p>
      <w:pPr>
        <w:numPr>
          <w:ilvl w:val="0"/>
          <w:numId w:val="1029"/>
        </w:numPr>
      </w:pPr>
      <w:r>
        <w:t xml:space="preserve">3</w:t>
      </w:r>
      <w:r>
        <w:t xml:space="preserve"> </w:t>
      </w:r>
      <w:r>
        <w:t xml:space="preserve"> </w:t>
      </w:r>
      <w:r>
        <w:t xml:space="preserve">=</w:t>
      </w:r>
    </w:p>
    <w:p>
      <w:pPr>
        <w:numPr>
          <w:ilvl w:val="0"/>
          <w:numId w:val="1029"/>
        </w:numPr>
      </w:pPr>
      <w:r>
        <w:t xml:space="preserve">2</w:t>
      </w:r>
      <w:r>
        <w:t xml:space="preserve"> </w:t>
      </w:r>
    </w:p>
    <w:p>
      <w:pPr>
        <w:pStyle w:val="FirstParagraph"/>
      </w:pPr>
      <w:r>
        <w:t xml:space="preserve">$$</w:t>
      </w:r>
    </w:p>
    <w:p>
      <w:pPr>
        <w:pStyle w:val="BodyText"/>
      </w:pPr>
      <w:r>
        <w:rPr>
          <w:rFonts w:hint="eastAsia"/>
        </w:rPr>
        <w:t xml:space="preserve">[2]由欧姆定律可知，两电阻的阻值之比</w:t>
      </w:r>
    </w:p>
    <w:p>
      <w:pPr>
        <w:pStyle w:val="BodyText"/>
      </w:pPr>
      <m:oMathPara>
        <m:oMathParaPr>
          <m:jc m:val="center"/>
        </m:oMathParaPr>
        <m:oMath>
          <m:f>
            <m:fPr>
              <m:type m:val="bar"/>
            </m:fPr>
            <m:num>
              <m:sSub>
                <m:e>
                  <m:r>
                    <m:t>R</m:t>
                  </m:r>
                </m:e>
                <m:sub>
                  <m:r>
                    <m:t>1</m:t>
                  </m:r>
                </m:sub>
              </m:sSub>
            </m:num>
            <m:den>
              <m:sSub>
                <m:e>
                  <m:r>
                    <m:t>R</m:t>
                  </m:r>
                </m:e>
                <m:sub>
                  <m:r>
                    <m:t>2</m:t>
                  </m:r>
                </m:sub>
              </m:sSub>
            </m:den>
          </m:f>
          <m:r>
            <m:rPr>
              <m:sty m:val="p"/>
            </m:rPr>
            <m:t>=</m:t>
          </m:r>
          <m:f>
            <m:fPr>
              <m:type m:val="bar"/>
            </m:fPr>
            <m:num>
              <m:f>
                <m:fPr>
                  <m:type m:val="bar"/>
                </m:fPr>
                <m:num>
                  <m:r>
                    <m:t>U</m:t>
                  </m:r>
                </m:num>
                <m:den>
                  <m:sSub>
                    <m:e>
                      <m:r>
                        <m:t>I</m:t>
                      </m:r>
                    </m:e>
                    <m:sub>
                      <m:r>
                        <m:t>1</m:t>
                      </m:r>
                    </m:sub>
                  </m:sSub>
                </m:den>
              </m:f>
            </m:num>
            <m:den>
              <m:f>
                <m:fPr>
                  <m:type m:val="bar"/>
                </m:fPr>
                <m:num>
                  <m:r>
                    <m:t>U</m:t>
                  </m:r>
                </m:num>
                <m:den>
                  <m:sSub>
                    <m:e>
                      <m:r>
                        <m:t>I</m:t>
                      </m:r>
                    </m:e>
                    <m:sub>
                      <m:r>
                        <m:t>2</m:t>
                      </m:r>
                    </m:sub>
                  </m:sSub>
                </m:den>
              </m:f>
            </m:den>
          </m:f>
          <m:r>
            <m:rPr>
              <m:sty m:val="p"/>
            </m:rPr>
            <m:t>=</m:t>
          </m:r>
          <m:f>
            <m:fPr>
              <m:type m:val="bar"/>
            </m:fPr>
            <m:num>
              <m:sSub>
                <m:e>
                  <m:r>
                    <m:t>I</m:t>
                  </m:r>
                </m:e>
                <m:sub>
                  <m:r>
                    <m:t>2</m:t>
                  </m:r>
                </m:sub>
              </m:sSub>
            </m:num>
            <m:den>
              <m:sSub>
                <m:e>
                  <m:r>
                    <m:t>I</m:t>
                  </m:r>
                </m:e>
                <m:sub>
                  <m:r>
                    <m:t>1</m:t>
                  </m:r>
                </m:sub>
              </m:sSub>
            </m:den>
          </m:f>
          <m:r>
            <m:rPr>
              <m:sty m:val="p"/>
            </m:rPr>
            <m:t>=</m:t>
          </m:r>
          <m:f>
            <m:fPr>
              <m:type m:val="bar"/>
            </m:fPr>
            <m:num>
              <m:r>
                <m:t>0</m:t>
              </m:r>
              <m:r>
                <m:rPr>
                  <m:sty m:val="p"/>
                </m:rPr>
                <m:t>.</m:t>
              </m:r>
              <m:r>
                <m:t>3</m:t>
              </m:r>
              <m:r>
                <m:rPr>
                  <m:sty m:val="p"/>
                </m:rPr>
                <m:t>A</m:t>
              </m:r>
            </m:num>
            <m:den>
              <m:r>
                <m:t>1</m:t>
              </m:r>
              <m:r>
                <m:rPr>
                  <m:sty m:val="p"/>
                </m:rPr>
                <m:t>.</m:t>
              </m:r>
              <m:r>
                <m:t>2</m:t>
              </m:r>
              <m:r>
                <m:rPr>
                  <m:sty m:val="p"/>
                </m:rPr>
                <m:t>A</m:t>
              </m:r>
            </m:den>
          </m:f>
          <m:r>
            <m:rPr>
              <m:sty m:val="p"/>
            </m:rPr>
            <m:t>=</m:t>
          </m:r>
          <m:f>
            <m:fPr>
              <m:type m:val="bar"/>
            </m:fPr>
            <m:num>
              <m:r>
                <m:t>1</m:t>
              </m:r>
            </m:num>
            <m:den>
              <m:r>
                <m:t>4</m:t>
              </m:r>
            </m:den>
          </m:f>
        </m:oMath>
      </m:oMathPara>
    </w:p>
    <w:p>
      <w:pPr>
        <w:pStyle w:val="FirstParagraph"/>
      </w:pPr>
      <w:r>
        <w:rPr>
          <w:rFonts w:hint="eastAsia"/>
        </w:rPr>
        <w:t xml:space="preserve">[3]由</w:t>
      </w:r>
      <w:r>
        <w:t xml:space="preserve"> </w:t>
      </w:r>
      <m:oMath>
        <m:r>
          <m:t>Q</m:t>
        </m:r>
        <m:r>
          <m:rPr>
            <m:sty m:val="p"/>
          </m:rPr>
          <m:t>=</m:t>
        </m:r>
        <m:f>
          <m:fPr>
            <m:type m:val="bar"/>
          </m:fPr>
          <m:num>
            <m:sSup>
              <m:e>
                <m:r>
                  <m:t>U</m:t>
                </m:r>
              </m:e>
              <m:sup>
                <m:r>
                  <m:t>2</m:t>
                </m:r>
              </m:sup>
            </m:sSup>
          </m:num>
          <m:den>
            <m:r>
              <m:t>R</m:t>
            </m:r>
          </m:den>
        </m:f>
        <m:r>
          <m:t>t</m:t>
        </m:r>
      </m:oMath>
      <w:r>
        <w:t xml:space="preserve"> </w:t>
      </w:r>
      <w:r>
        <w:rPr>
          <w:rFonts w:hint="eastAsia"/>
        </w:rPr>
        <w:t xml:space="preserve">可得在相同时间内两电阻产生的热量之比</w:t>
      </w:r>
    </w:p>
    <w:p>
      <w:pPr>
        <w:pStyle w:val="BodyText"/>
      </w:pPr>
      <m:oMathPara>
        <m:oMathParaPr>
          <m:jc m:val="center"/>
        </m:oMathParaPr>
        <m:oMath>
          <m:f>
            <m:fPr>
              <m:type m:val="bar"/>
            </m:fPr>
            <m:num>
              <m:sSub>
                <m:e>
                  <m:r>
                    <m:t>Q</m:t>
                  </m:r>
                </m:e>
                <m:sub>
                  <m:r>
                    <m:t>1</m:t>
                  </m:r>
                </m:sub>
              </m:sSub>
            </m:num>
            <m:den>
              <m:sSub>
                <m:e>
                  <m:r>
                    <m:t>Q</m:t>
                  </m:r>
                </m:e>
                <m:sub>
                  <m:r>
                    <m:t>2</m:t>
                  </m:r>
                </m:sub>
              </m:sSub>
            </m:den>
          </m:f>
          <m:r>
            <m:rPr>
              <m:sty m:val="p"/>
            </m:rPr>
            <m:t>=</m:t>
          </m:r>
          <m:f>
            <m:fPr>
              <m:type m:val="bar"/>
            </m:fPr>
            <m:num>
              <m:f>
                <m:fPr>
                  <m:type m:val="bar"/>
                </m:fPr>
                <m:num>
                  <m:sSup>
                    <m:e>
                      <m:r>
                        <m:t>U</m:t>
                      </m:r>
                    </m:e>
                    <m:sup>
                      <m:r>
                        <m:t>2</m:t>
                      </m:r>
                    </m:sup>
                  </m:sSup>
                  <m:r>
                    <m:t>t</m:t>
                  </m:r>
                </m:num>
                <m:den>
                  <m:sSub>
                    <m:e>
                      <m:r>
                        <m:t>R</m:t>
                      </m:r>
                    </m:e>
                    <m:sub>
                      <m:r>
                        <m:t>1</m:t>
                      </m:r>
                    </m:sub>
                  </m:sSub>
                </m:den>
              </m:f>
            </m:num>
            <m:den>
              <m:f>
                <m:fPr>
                  <m:type m:val="bar"/>
                </m:fPr>
                <m:num>
                  <m:sSup>
                    <m:e>
                      <m:r>
                        <m:t>U</m:t>
                      </m:r>
                    </m:e>
                    <m:sup>
                      <m:r>
                        <m:t>2</m:t>
                      </m:r>
                    </m:sup>
                  </m:sSup>
                  <m:r>
                    <m:t>t</m:t>
                  </m:r>
                </m:num>
                <m:den>
                  <m:sSub>
                    <m:e>
                      <m:r>
                        <m:t>R</m:t>
                      </m:r>
                    </m:e>
                    <m:sub>
                      <m:r>
                        <m:t>2</m:t>
                      </m:r>
                    </m:sub>
                  </m:sSub>
                </m:den>
              </m:f>
            </m:den>
          </m:f>
          <m:r>
            <m:rPr>
              <m:sty m:val="p"/>
            </m:rPr>
            <m:t>=</m:t>
          </m:r>
          <m:f>
            <m:fPr>
              <m:type m:val="bar"/>
            </m:fPr>
            <m:num>
              <m:sSub>
                <m:e>
                  <m:r>
                    <m:t>R</m:t>
                  </m:r>
                </m:e>
                <m:sub>
                  <m:r>
                    <m:t>2</m:t>
                  </m:r>
                </m:sub>
              </m:sSub>
            </m:num>
            <m:den>
              <m:sSub>
                <m:e>
                  <m:r>
                    <m:t>R</m:t>
                  </m:r>
                </m:e>
                <m:sub>
                  <m:r>
                    <m:t>1</m:t>
                  </m:r>
                </m:sub>
              </m:sSub>
            </m:den>
          </m:f>
          <m:r>
            <m:rPr>
              <m:sty m:val="p"/>
            </m:rPr>
            <m:t>=</m:t>
          </m:r>
          <m:f>
            <m:fPr>
              <m:type m:val="bar"/>
            </m:fPr>
            <m:num>
              <m:r>
                <m:t>4</m:t>
              </m:r>
            </m:num>
            <m:den>
              <m:r>
                <m:t>1</m:t>
              </m:r>
            </m:den>
          </m:f>
        </m:oMath>
      </m:oMathPara>
    </w:p>
    <w:p>
      <w:pPr>
        <w:pStyle w:val="Compact"/>
        <w:numPr>
          <w:ilvl w:val="0"/>
          <w:numId w:val="1030"/>
        </w:numPr>
      </w:pPr>
      <w:r>
        <w:rPr>
          <w:rFonts w:hint="eastAsia"/>
        </w:rPr>
        <w:t xml:space="preserve">芳芳用如图所示的装置进行实验探究（不计弹簧测力计的重力）：当水平向左的拉力</w:t>
      </w:r>
      <w:r>
        <w:t xml:space="preserve"> </w:t>
      </w:r>
      <m:oMath>
        <m:r>
          <m:t>F</m:t>
        </m:r>
        <m:r>
          <m:rPr>
            <m:sty m:val="p"/>
          </m:rPr>
          <m:t>=</m:t>
        </m:r>
        <m:r>
          <m:t>1</m:t>
        </m:r>
        <m:r>
          <m:t>0</m:t>
        </m:r>
        <m:r>
          <m:rPr>
            <m:sty m:val="p"/>
          </m:rPr>
          <m:t>N</m:t>
        </m:r>
      </m:oMath>
      <w:r>
        <w:t xml:space="preserve"> </w:t>
      </w:r>
      <w:r>
        <w:rPr>
          <w:rFonts w:hint="eastAsia"/>
        </w:rPr>
        <w:t xml:space="preserve">时，物体B水平向左匀速运动（B足够长），弹簧测力计示数为</w:t>
      </w:r>
      <w:r>
        <w:t xml:space="preserve"> </w:t>
      </w:r>
      <w:r>
        <w:rPr>
          <w:rFonts w:hint="eastAsia"/>
        </w:rPr>
        <w:t xml:space="preserve">4N且保持不变，此时物体A受到的摩擦力大小为_N，物体B对地面的摩擦力大小为______N。</w:t>
      </w:r>
    </w:p>
    <w:p>
      <w:pPr>
        <w:pStyle w:val="FirstParagraph"/>
      </w:pPr>
      <w:r>
        <w:drawing>
          <wp:inline>
            <wp:extent cx="4991100" cy="2171700"/>
            <wp:effectExtent b="0" l="0" r="0" t="0"/>
            <wp:docPr descr="" title="" id="77" name="Picture"/>
            <a:graphic>
              <a:graphicData uri="http://schemas.openxmlformats.org/drawingml/2006/picture">
                <pic:pic>
                  <pic:nvPicPr>
                    <pic:cNvPr descr="57.jpg" id="78" name="Picture"/>
                    <pic:cNvPicPr>
                      <a:picLocks noChangeArrowheads="1" noChangeAspect="1"/>
                    </pic:cNvPicPr>
                  </pic:nvPicPr>
                  <pic:blipFill>
                    <a:blip r:embed="rId76"/>
                    <a:stretch>
                      <a:fillRect/>
                    </a:stretch>
                  </pic:blipFill>
                  <pic:spPr bwMode="auto">
                    <a:xfrm>
                      <a:off x="0" y="0"/>
                      <a:ext cx="4991100" cy="21717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4 ②. 6</w:t>
      </w:r>
    </w:p>
    <w:p>
      <w:pPr>
        <w:pStyle w:val="BodyText"/>
      </w:pPr>
      <w:r>
        <w:rPr>
          <w:rFonts w:hint="eastAsia"/>
        </w:rPr>
        <w:t xml:space="preserve">【解析】</w:t>
      </w:r>
    </w:p>
    <w:p>
      <w:pPr>
        <w:pStyle w:val="BodyText"/>
      </w:pPr>
      <w:r>
        <w:rPr>
          <w:rFonts w:hint="eastAsia"/>
        </w:rPr>
        <w:t xml:space="preserve">【详解】[1]</w:t>
      </w:r>
      <w:r>
        <w:t xml:space="preserve"> </w:t>
      </w:r>
      <w:r>
        <w:rPr>
          <w:rFonts w:hint="eastAsia"/>
        </w:rPr>
        <w:t xml:space="preserve">对物体A受力分析可知，水平方向上受到向左的摩擦力和向右的弹簧的拉力，又物体A保持静止，则物体A受力平衡，即摩擦力的大小和弹簧的拉力大小相等，则物体A受到的摩擦力为</w:t>
      </w:r>
      <w:r>
        <w:t xml:space="preserve"> 4N。</w:t>
      </w:r>
    </w:p>
    <w:p>
      <w:pPr>
        <w:pStyle w:val="BodyText"/>
      </w:pPr>
      <w:r>
        <w:t xml:space="preserve">[2] </w:t>
      </w:r>
      <w:r>
        <w:rPr>
          <w:rFonts w:hint="eastAsia"/>
        </w:rPr>
        <w:t xml:space="preserve">力的作用是相互的，B对A的摩擦力水平向左，大小为4N，则物体A对物体B的摩擦力大小为4N，方向水平向右，此时物体B水平向左匀速运动，水平方向上受到A对其向右的摩擦力、地面对其向右的摩擦力和向左的拉力，根据力的平衡条件，地面对B的摩擦力为</w:t>
      </w:r>
    </w:p>
    <w:p>
      <w:pPr>
        <w:pStyle w:val="BodyText"/>
      </w:pPr>
      <m:oMathPara>
        <m:oMathParaPr>
          <m:jc m:val="center"/>
        </m:oMathParaPr>
        <m:oMath>
          <m:sSub>
            <m:e>
              <m:r>
                <m:t>f</m:t>
              </m:r>
            </m:e>
            <m:sub>
              <m:r>
                <m:rPr>
                  <m:nor/>
                  <m:sty m:val="p"/>
                </m:rPr>
                <m:t>地</m:t>
              </m:r>
            </m:sub>
          </m:sSub>
          <m:r>
            <m:rPr>
              <m:sty m:val="p"/>
            </m:rPr>
            <m:t>=</m:t>
          </m:r>
          <m:r>
            <m:t>F</m:t>
          </m:r>
          <m:r>
            <m:rPr>
              <m:sty m:val="p"/>
            </m:rPr>
            <m:t>−</m:t>
          </m:r>
          <m:sSub>
            <m:e>
              <m:r>
                <m:t>f</m:t>
              </m:r>
            </m:e>
            <m:sub>
              <m:r>
                <m:rPr>
                  <m:sty m:val="p"/>
                </m:rPr>
                <m:t>A</m:t>
              </m:r>
            </m:sub>
          </m:sSub>
          <m:r>
            <m:rPr>
              <m:sty m:val="p"/>
            </m:rPr>
            <m:t>=</m:t>
          </m:r>
          <m:r>
            <m:t>1</m:t>
          </m:r>
          <m:r>
            <m:t>0</m:t>
          </m:r>
          <m:r>
            <m:rPr>
              <m:sty m:val="p"/>
            </m:rPr>
            <m:t>N</m:t>
          </m:r>
          <m:r>
            <m:rPr>
              <m:sty m:val="p"/>
            </m:rPr>
            <m:t>−</m:t>
          </m:r>
          <m:r>
            <m:t>4</m:t>
          </m:r>
          <m:r>
            <m:rPr>
              <m:sty m:val="p"/>
            </m:rPr>
            <m:t>N</m:t>
          </m:r>
          <m:r>
            <m:rPr>
              <m:sty m:val="p"/>
            </m:rPr>
            <m:t>=</m:t>
          </m:r>
          <m:r>
            <m:t>6</m:t>
          </m:r>
          <m:r>
            <m:rPr>
              <m:sty m:val="p"/>
            </m:rPr>
            <m:t>N</m:t>
          </m:r>
        </m:oMath>
      </m:oMathPara>
    </w:p>
    <w:p>
      <w:pPr>
        <w:pStyle w:val="FirstParagraph"/>
      </w:pPr>
      <w:r>
        <w:rPr>
          <w:rFonts w:hint="eastAsia"/>
        </w:rPr>
        <w:t xml:space="preserve">力的作用是相互的，所以物体B对地面的摩擦力大小为6N。</w:t>
      </w:r>
    </w:p>
    <w:bookmarkEnd w:id="79"/>
    <w:bookmarkStart w:id="125" w:name="Xde9110a80739935329cc7bb861df18e2490fb75"/>
    <w:p>
      <w:pPr>
        <w:pStyle w:val="Heading2"/>
      </w:pPr>
      <w:r>
        <w:rPr>
          <w:rFonts w:hint="eastAsia"/>
        </w:rPr>
        <w:t xml:space="preserve">三、作图与实验探究题（本题共计</w:t>
      </w:r>
      <w:r>
        <w:t xml:space="preserve"> </w:t>
      </w:r>
      <w:r>
        <w:rPr>
          <w:rFonts w:hint="eastAsia"/>
        </w:rPr>
        <w:t xml:space="preserve">3个小题，第</w:t>
      </w:r>
      <w:r>
        <w:t xml:space="preserve"> </w:t>
      </w:r>
      <w:r>
        <w:rPr>
          <w:rFonts w:hint="eastAsia"/>
        </w:rPr>
        <w:t xml:space="preserve">16题</w:t>
      </w:r>
      <w:r>
        <w:t xml:space="preserve"> </w:t>
      </w:r>
      <w:r>
        <w:rPr>
          <w:rFonts w:hint="eastAsia"/>
        </w:rPr>
        <w:t xml:space="preserve">4分，第</w:t>
      </w:r>
      <w:r>
        <w:t xml:space="preserve"> </w:t>
      </w:r>
      <w:r>
        <w:rPr>
          <w:rFonts w:hint="eastAsia"/>
        </w:rPr>
        <w:t xml:space="preserve">17题8分，第</w:t>
      </w:r>
      <w:r>
        <w:t xml:space="preserve"> </w:t>
      </w:r>
      <w:r>
        <w:rPr>
          <w:rFonts w:hint="eastAsia"/>
        </w:rPr>
        <w:t xml:space="preserve">18题</w:t>
      </w:r>
      <w:r>
        <w:t xml:space="preserve"> </w:t>
      </w:r>
      <w:r>
        <w:rPr>
          <w:rFonts w:hint="eastAsia"/>
        </w:rPr>
        <w:t xml:space="preserve">10分，共</w:t>
      </w:r>
      <w:r>
        <w:t xml:space="preserve"> 22 </w:t>
      </w:r>
      <w:r>
        <w:rPr>
          <w:rFonts w:hint="eastAsia"/>
        </w:rPr>
        <w:t xml:space="preserve">分）</w:t>
      </w:r>
    </w:p>
    <w:p>
      <w:pPr>
        <w:pStyle w:val="Compact"/>
        <w:numPr>
          <w:ilvl w:val="0"/>
          <w:numId w:val="1031"/>
        </w:numPr>
      </w:pPr>
      <w:r>
        <w:rPr>
          <w:rFonts w:hint="eastAsia"/>
        </w:rPr>
        <w:t xml:space="preserve">如图所示，一小球静止在水面上。请作出图中小球受到的重力和浮力的示意图。</w:t>
      </w:r>
    </w:p>
    <w:p>
      <w:pPr>
        <w:pStyle w:val="FirstParagraph"/>
      </w:pPr>
      <w:r>
        <w:drawing>
          <wp:inline>
            <wp:extent cx="3746500" cy="2095500"/>
            <wp:effectExtent b="0" l="0" r="0" t="0"/>
            <wp:docPr descr="" title="" id="81" name="Picture"/>
            <a:graphic>
              <a:graphicData uri="http://schemas.openxmlformats.org/drawingml/2006/picture">
                <pic:pic>
                  <pic:nvPicPr>
                    <pic:cNvPr descr="58.jpg" id="82" name="Picture"/>
                    <pic:cNvPicPr>
                      <a:picLocks noChangeArrowheads="1" noChangeAspect="1"/>
                    </pic:cNvPicPr>
                  </pic:nvPicPr>
                  <pic:blipFill>
                    <a:blip r:embed="rId80"/>
                    <a:stretch>
                      <a:fillRect/>
                    </a:stretch>
                  </pic:blipFill>
                  <pic:spPr bwMode="auto">
                    <a:xfrm>
                      <a:off x="0" y="0"/>
                      <a:ext cx="3746500" cy="2095500"/>
                    </a:xfrm>
                    <a:prstGeom prst="rect">
                      <a:avLst/>
                    </a:prstGeom>
                    <a:noFill/>
                    <a:ln w="9525">
                      <a:noFill/>
                      <a:headEnd/>
                      <a:tailEnd/>
                    </a:ln>
                  </pic:spPr>
                </pic:pic>
              </a:graphicData>
            </a:graphic>
          </wp:inline>
        </w:drawing>
      </w:r>
    </w:p>
    <w:p>
      <w:pPr>
        <w:pStyle w:val="BodyText"/>
      </w:pPr>
      <w:r>
        <w:drawing>
          <wp:inline>
            <wp:extent cx="5334000" cy="2950723"/>
            <wp:effectExtent b="0" l="0" r="0" t="0"/>
            <wp:docPr descr="" title="" id="84" name="Picture"/>
            <a:graphic>
              <a:graphicData uri="http://schemas.openxmlformats.org/drawingml/2006/picture">
                <pic:pic>
                  <pic:nvPicPr>
                    <pic:cNvPr descr="59.jpg" id="85" name="Picture"/>
                    <pic:cNvPicPr>
                      <a:picLocks noChangeArrowheads="1" noChangeAspect="1"/>
                    </pic:cNvPicPr>
                  </pic:nvPicPr>
                  <pic:blipFill>
                    <a:blip r:embed="rId83"/>
                    <a:stretch>
                      <a:fillRect/>
                    </a:stretch>
                  </pic:blipFill>
                  <pic:spPr bwMode="auto">
                    <a:xfrm>
                      <a:off x="0" y="0"/>
                      <a:ext cx="5334000" cy="2950723"/>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【详解】小球静止在水面上，受到重力和浮力作用，且两个力是一对平衡力，重力方向竖直向下，浮力方向竖直向上，如图所示：</w:t>
      </w:r>
    </w:p>
    <w:p>
      <w:pPr>
        <w:pStyle w:val="BodyText"/>
      </w:pPr>
      <w:r>
        <w:drawing>
          <wp:inline>
            <wp:extent cx="3568700" cy="2616200"/>
            <wp:effectExtent b="0" l="0" r="0" t="0"/>
            <wp:docPr descr="" title="" id="87" name="Picture"/>
            <a:graphic>
              <a:graphicData uri="http://schemas.openxmlformats.org/drawingml/2006/picture">
                <pic:pic>
                  <pic:nvPicPr>
                    <pic:cNvPr descr="60.jpg" id="88" name="Picture"/>
                    <pic:cNvPicPr>
                      <a:picLocks noChangeArrowheads="1" noChangeAspect="1"/>
                    </pic:cNvPicPr>
                  </pic:nvPicPr>
                  <pic:blipFill>
                    <a:blip r:embed="rId86"/>
                    <a:stretch>
                      <a:fillRect/>
                    </a:stretch>
                  </pic:blipFill>
                  <pic:spPr bwMode="auto">
                    <a:xfrm>
                      <a:off x="0" y="0"/>
                      <a:ext cx="3568700" cy="2616200"/>
                    </a:xfrm>
                    <a:prstGeom prst="rect">
                      <a:avLst/>
                    </a:prstGeom>
                    <a:noFill/>
                    <a:ln w="9525">
                      <a:noFill/>
                      <a:headEnd/>
                      <a:tailEnd/>
                    </a:ln>
                  </pic:spPr>
                </pic:pic>
              </a:graphicData>
            </a:graphic>
          </wp:inline>
        </w:drawing>
      </w:r>
    </w:p>
    <w:p>
      <w:pPr>
        <w:pStyle w:val="Compact"/>
        <w:numPr>
          <w:ilvl w:val="0"/>
          <w:numId w:val="1032"/>
        </w:numPr>
      </w:pPr>
      <w:r>
        <w:rPr>
          <w:rFonts w:hint="eastAsia"/>
        </w:rPr>
        <w:t xml:space="preserve">图为家庭电路的一部分，请根据图中信息判断出火线和零线，并标注在图中相应括号内（火线用“L”表示，零线用“N”表示）。</w:t>
      </w:r>
    </w:p>
    <w:p>
      <w:pPr>
        <w:pStyle w:val="FirstParagraph"/>
      </w:pPr>
      <w:r>
        <w:drawing>
          <wp:inline>
            <wp:extent cx="5334000" cy="2464209"/>
            <wp:effectExtent b="0" l="0" r="0" t="0"/>
            <wp:docPr descr="" title="" id="90" name="Picture"/>
            <a:graphic>
              <a:graphicData uri="http://schemas.openxmlformats.org/drawingml/2006/picture">
                <pic:pic>
                  <pic:nvPicPr>
                    <pic:cNvPr descr="61.jpg" id="91" name="Picture"/>
                    <pic:cNvPicPr>
                      <a:picLocks noChangeArrowheads="1" noChangeAspect="1"/>
                    </pic:cNvPicPr>
                  </pic:nvPicPr>
                  <pic:blipFill>
                    <a:blip r:embed="rId89"/>
                    <a:stretch>
                      <a:fillRect/>
                    </a:stretch>
                  </pic:blipFill>
                  <pic:spPr bwMode="auto">
                    <a:xfrm>
                      <a:off x="0" y="0"/>
                      <a:ext cx="5334000" cy="2464209"/>
                    </a:xfrm>
                    <a:prstGeom prst="rect">
                      <a:avLst/>
                    </a:prstGeom>
                    <a:noFill/>
                    <a:ln w="9525">
                      <a:noFill/>
                      <a:headEnd/>
                      <a:tailEnd/>
                    </a:ln>
                  </pic:spPr>
                </pic:pic>
              </a:graphicData>
            </a:graphic>
          </wp:inline>
        </w:drawing>
      </w:r>
    </w:p>
    <w:p>
      <w:pPr>
        <w:pStyle w:val="BodyText"/>
      </w:pPr>
      <w:r>
        <w:drawing>
          <wp:inline>
            <wp:extent cx="5334000" cy="2151357"/>
            <wp:effectExtent b="0" l="0" r="0" t="0"/>
            <wp:docPr descr="" title="" id="93" name="Picture"/>
            <a:graphic>
              <a:graphicData uri="http://schemas.openxmlformats.org/drawingml/2006/picture">
                <pic:pic>
                  <pic:nvPicPr>
                    <pic:cNvPr descr="62.jpg" id="94" name="Picture"/>
                    <pic:cNvPicPr>
                      <a:picLocks noChangeArrowheads="1" noChangeAspect="1"/>
                    </pic:cNvPicPr>
                  </pic:nvPicPr>
                  <pic:blipFill>
                    <a:blip r:embed="rId92"/>
                    <a:stretch>
                      <a:fillRect/>
                    </a:stretch>
                  </pic:blipFill>
                  <pic:spPr bwMode="auto">
                    <a:xfrm>
                      <a:off x="0" y="0"/>
                      <a:ext cx="5334000" cy="2151357"/>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【详解】根据电路中三孔插座的电路接法“左零右火上接地”可知最上方的线是火线，中间第二根线是零线，如图所示：</w:t>
      </w:r>
    </w:p>
    <w:p>
      <w:pPr>
        <w:pStyle w:val="BodyText"/>
      </w:pPr>
      <w:r>
        <w:drawing>
          <wp:inline>
            <wp:extent cx="5334000" cy="2445628"/>
            <wp:effectExtent b="0" l="0" r="0" t="0"/>
            <wp:docPr descr="" title="" id="96" name="Picture"/>
            <a:graphic>
              <a:graphicData uri="http://schemas.openxmlformats.org/drawingml/2006/picture">
                <pic:pic>
                  <pic:nvPicPr>
                    <pic:cNvPr descr="63.jpg" id="97" name="Picture"/>
                    <pic:cNvPicPr>
                      <a:picLocks noChangeArrowheads="1" noChangeAspect="1"/>
                    </pic:cNvPicPr>
                  </pic:nvPicPr>
                  <pic:blipFill>
                    <a:blip r:embed="rId95"/>
                    <a:stretch>
                      <a:fillRect/>
                    </a:stretch>
                  </pic:blipFill>
                  <pic:spPr bwMode="auto">
                    <a:xfrm>
                      <a:off x="0" y="0"/>
                      <a:ext cx="5334000" cy="2445628"/>
                    </a:xfrm>
                    <a:prstGeom prst="rect">
                      <a:avLst/>
                    </a:prstGeom>
                    <a:noFill/>
                    <a:ln w="9525">
                      <a:noFill/>
                      <a:headEnd/>
                      <a:tailEnd/>
                    </a:ln>
                  </pic:spPr>
                </pic:pic>
              </a:graphicData>
            </a:graphic>
          </wp:inline>
        </w:drawing>
      </w:r>
    </w:p>
    <w:p>
      <w:pPr>
        <w:pStyle w:val="Compact"/>
        <w:numPr>
          <w:ilvl w:val="0"/>
          <w:numId w:val="1033"/>
        </w:numPr>
      </w:pPr>
      <w:r>
        <w:rPr>
          <w:rFonts w:hint="eastAsia"/>
        </w:rPr>
        <w:t xml:space="preserve">夏季汛期来临，暴雨后洪水流入水库会导致水位急剧上升，此时需开闸泄洪避免出现溃坝的危险。亮亮了解到液体压强是导致溃坝的主要原因，他想利用微小压强计来探究液体压强与哪些因素有关。他根据水位上涨及河水变得浑浊密度变大的情况作出以下猜想：A．液体压强大小可能与液体深度有关B．液体压强大小可能与液体密度有关为验证以上猜想，他利用相关器材完成了如下实验：</w:t>
      </w:r>
    </w:p>
    <w:p>
      <w:pPr>
        <w:pStyle w:val="FirstParagraph"/>
      </w:pPr>
      <w:r>
        <w:drawing>
          <wp:inline>
            <wp:extent cx="1308100" cy="1955800"/>
            <wp:effectExtent b="0" l="0" r="0" t="0"/>
            <wp:docPr descr="" title="" id="99" name="Picture"/>
            <a:graphic>
              <a:graphicData uri="http://schemas.openxmlformats.org/drawingml/2006/picture">
                <pic:pic>
                  <pic:nvPicPr>
                    <pic:cNvPr descr="64.jpg" id="100" name="Picture"/>
                    <pic:cNvPicPr>
                      <a:picLocks noChangeArrowheads="1" noChangeAspect="1"/>
                    </pic:cNvPicPr>
                  </pic:nvPicPr>
                  <pic:blipFill>
                    <a:blip r:embed="rId98"/>
                    <a:stretch>
                      <a:fillRect/>
                    </a:stretch>
                  </pic:blipFill>
                  <pic:spPr bwMode="auto">
                    <a:xfrm>
                      <a:off x="0" y="0"/>
                      <a:ext cx="1308100" cy="1955800"/>
                    </a:xfrm>
                    <a:prstGeom prst="rect">
                      <a:avLst/>
                    </a:prstGeom>
                    <a:noFill/>
                    <a:ln w="9525">
                      <a:noFill/>
                      <a:headEnd/>
                      <a:tailEnd/>
                    </a:ln>
                  </pic:spPr>
                </pic:pic>
              </a:graphicData>
            </a:graphic>
          </wp:inline>
        </w:drawing>
      </w:r>
      <w:r>
        <w:br/>
      </w:r>
      <w:r>
        <w:rPr>
          <w:rFonts w:hint="eastAsia"/>
        </w:rPr>
        <w:t xml:space="preserve">微小压强计</w:t>
      </w:r>
    </w:p>
    <w:p>
      <w:pPr>
        <w:pStyle w:val="BodyText"/>
      </w:pPr>
      <w:r>
        <w:t xml:space="preserve">①</w:t>
      </w:r>
    </w:p>
    <w:p>
      <w:pPr>
        <w:pStyle w:val="BodyText"/>
      </w:pPr>
      <w:r>
        <w:drawing>
          <wp:inline>
            <wp:extent cx="5334000" cy="1681602"/>
            <wp:effectExtent b="0" l="0" r="0" t="0"/>
            <wp:docPr descr="" title="" id="102" name="Picture"/>
            <a:graphic>
              <a:graphicData uri="http://schemas.openxmlformats.org/drawingml/2006/picture">
                <pic:pic>
                  <pic:nvPicPr>
                    <pic:cNvPr descr="65.jpg" id="103" name="Picture"/>
                    <pic:cNvPicPr>
                      <a:picLocks noChangeArrowheads="1" noChangeAspect="1"/>
                    </pic:cNvPicPr>
                  </pic:nvPicPr>
                  <pic:blipFill>
                    <a:blip r:embed="rId101"/>
                    <a:stretch>
                      <a:fillRect/>
                    </a:stretch>
                  </pic:blipFill>
                  <pic:spPr bwMode="auto">
                    <a:xfrm>
                      <a:off x="0" y="0"/>
                      <a:ext cx="5334000" cy="1681602"/>
                    </a:xfrm>
                    <a:prstGeom prst="rect">
                      <a:avLst/>
                    </a:prstGeom>
                    <a:noFill/>
                    <a:ln w="9525">
                      <a:noFill/>
                      <a:headEnd/>
                      <a:tailEnd/>
                    </a:ln>
                  </pic:spPr>
                </pic:pic>
              </a:graphicData>
            </a:graphic>
          </wp:inline>
        </w:drawing>
      </w:r>
    </w:p>
    <w:p>
      <w:pPr>
        <w:pStyle w:val="BodyText"/>
      </w:pPr>
      <w:r>
        <w:t xml:space="preserve">②</w:t>
      </w:r>
    </w:p>
    <w:p>
      <w:pPr>
        <w:pStyle w:val="BodyText"/>
      </w:pPr>
      <w:r>
        <w:t xml:space="preserve">③</w:t>
      </w:r>
    </w:p>
    <w:p>
      <w:pPr>
        <w:pStyle w:val="BodyText"/>
      </w:pPr>
      <w:r>
        <w:rPr>
          <w:rFonts w:hint="eastAsia"/>
        </w:rPr>
        <w:t xml:space="preserve">（1）用微小压强计U形管左右两边液面高度差来反映探头处液体压强的大小，这种研究物理问题的方法是</w:t>
      </w:r>
      <w:r>
        <w:t xml:space="preserve"> </w:t>
      </w:r>
      <w:r>
        <w:rPr>
          <w:rFonts w:hint="eastAsia"/>
        </w:rPr>
        <w:t xml:space="preserve">_；A．控制变量法</w:t>
      </w:r>
      <w:r>
        <w:t xml:space="preserve"> </w:t>
      </w:r>
      <w:r>
        <w:rPr>
          <w:rFonts w:hint="eastAsia"/>
        </w:rPr>
        <w:t xml:space="preserve">B．模型法</w:t>
      </w:r>
      <w:r>
        <w:t xml:space="preserve"> </w:t>
      </w:r>
      <w:r>
        <w:rPr>
          <w:rFonts w:hint="eastAsia"/>
        </w:rPr>
        <w:t xml:space="preserve">C．转换法</w:t>
      </w:r>
    </w:p>
    <w:p>
      <w:pPr>
        <w:pStyle w:val="BodyText"/>
      </w:pPr>
      <w:r>
        <w:rPr>
          <w:rFonts w:hint="eastAsia"/>
        </w:rPr>
        <w:t xml:space="preserve">（2）为了验证猜想A，比较①②两次实验操作，初步得出结论：液体的压强随深度的增加而</w:t>
      </w:r>
      <w:r>
        <w:t xml:space="preserve"> </w:t>
      </w:r>
      <w:r>
        <w:rPr>
          <w:rFonts w:hint="eastAsia"/>
        </w:rPr>
        <w:t xml:space="preserve">；</w:t>
      </w:r>
    </w:p>
    <w:p>
      <w:pPr>
        <w:pStyle w:val="BodyText"/>
      </w:pPr>
      <w:r>
        <w:rPr>
          <w:rFonts w:hint="eastAsia"/>
        </w:rPr>
        <w:t xml:space="preserve">（3）为了验证猜想B，应比较</w:t>
      </w:r>
      <w:r>
        <w:t xml:space="preserve"> </w:t>
      </w:r>
      <w:r>
        <w:rPr>
          <w:rFonts w:hint="eastAsia"/>
        </w:rPr>
        <w:t xml:space="preserve">（选填序号）两次实验操作，初步得出结论：深度相同时，液体的密度越大，压强越大；</w:t>
      </w:r>
    </w:p>
    <w:p>
      <w:pPr>
        <w:pStyle w:val="BodyText"/>
      </w:pPr>
      <w:r>
        <w:rPr>
          <w:rFonts w:hint="eastAsia"/>
        </w:rPr>
        <w:t xml:space="preserve">（4）亮亮通过以上探究得出结论：液体压强与液体深度和液体密度有关，所以大坝应修成</w:t>
      </w:r>
      <w:r>
        <w:t xml:space="preserve"> </w:t>
      </w:r>
      <w:r>
        <w:rPr>
          <w:rFonts w:hint="eastAsia"/>
        </w:rPr>
        <w:t xml:space="preserve">（选填“上窄下宽”、“上宽下窄”）的形状，我们还应植树造林来减少水土流失。【答案】</w:t>
      </w:r>
      <w:r>
        <w:t xml:space="preserve"> ①. C ②. </w:t>
      </w:r>
      <w:r>
        <w:rPr>
          <w:rFonts w:hint="eastAsia"/>
        </w:rPr>
        <w:t xml:space="preserve">增大</w:t>
      </w:r>
      <w:r>
        <w:t xml:space="preserve"> ③. ②③ ④. </w:t>
      </w:r>
      <w:r>
        <w:rPr>
          <w:rFonts w:hint="eastAsia"/>
        </w:rPr>
        <w:t xml:space="preserve">上窄下宽</w:t>
      </w:r>
    </w:p>
    <w:p>
      <w:pPr>
        <w:pStyle w:val="BodyText"/>
      </w:pPr>
      <w:r>
        <w:rPr>
          <w:rFonts w:hint="eastAsia"/>
        </w:rPr>
        <w:t xml:space="preserve">【解析】</w:t>
      </w:r>
    </w:p>
    <w:p>
      <w:pPr>
        <w:pStyle w:val="BodyText"/>
      </w:pPr>
      <w:r>
        <w:rPr>
          <w:rFonts w:hint="eastAsia"/>
        </w:rPr>
        <w:t xml:space="preserve">【详解】（1）[1]实验中液体内部压强不易直接得到，通过U形管内液面高度差反映液体内部压强的大小，U形管内两侧液面高度差越大，探头处液体压强越大，使用了转换法。故AB不符合题意，C符合题意。故选C。</w:t>
      </w:r>
    </w:p>
    <w:p>
      <w:pPr>
        <w:pStyle w:val="BodyText"/>
      </w:pPr>
      <w:r>
        <w:rPr>
          <w:rFonts w:hint="eastAsia"/>
        </w:rPr>
        <w:t xml:space="preserve">（2）[2]①②两次实验操作中，液体的密度相同，②中探头所在的液体深度较深，U形两侧液面高度差较大，因此②中探头处液体的压强较大。因此可初步得出结论：液体的压强随深度的增加而增大。</w:t>
      </w:r>
    </w:p>
    <w:p>
      <w:pPr>
        <w:pStyle w:val="BodyText"/>
      </w:pPr>
      <w:r>
        <w:rPr>
          <w:rFonts w:hint="eastAsia"/>
        </w:rPr>
        <w:t xml:space="preserve">（3）[3]为了验证猜想B，即液体压强大小可能与液体密度有关，应控制探头所处的液体深度相同，液体的密度不同，因此应比较②③两次实验操作。</w:t>
      </w:r>
    </w:p>
    <w:p>
      <w:pPr>
        <w:pStyle w:val="BodyText"/>
      </w:pPr>
      <w:r>
        <w:rPr>
          <w:rFonts w:hint="eastAsia"/>
        </w:rPr>
        <w:t xml:space="preserve">（4）[4]由于液体的压强随深度的增加而增大，河水的深度越深，压强越大，为了使拦河坝能承受更大的水压，应把拦河坝设计成下宽上窄的形状。</w:t>
      </w:r>
    </w:p>
    <w:p>
      <w:pPr>
        <w:pStyle w:val="Compact"/>
        <w:numPr>
          <w:ilvl w:val="0"/>
          <w:numId w:val="1034"/>
        </w:numPr>
      </w:pPr>
      <w:r>
        <w:rPr>
          <w:rFonts w:hint="eastAsia"/>
        </w:rPr>
        <w:t xml:space="preserve">老师带领芳芳所在的班到实验室进行分组实验，利用两节干电池、电流表、电压表、滑动变阻器（最大阻值为</w:t>
      </w:r>
      <w:r>
        <w:t xml:space="preserve"> </w:t>
      </w:r>
      <m:oMath>
        <m:sSub>
          <m:e>
            <m:r>
              <m:t>R</m:t>
            </m:r>
          </m:e>
          <m:sub>
            <m:r>
              <m:rPr>
                <m:sty m:val="p"/>
              </m:rPr>
              <m:t>p</m:t>
            </m:r>
          </m:sub>
        </m:sSub>
      </m:oMath>
      <w:r>
        <w:t xml:space="preserve"> </w:t>
      </w:r>
      <w:r>
        <w:rPr>
          <w:rFonts w:hint="eastAsia"/>
        </w:rPr>
        <w:t xml:space="preserve">）等器材测量未知电阻</w:t>
      </w:r>
      <w:r>
        <w:t xml:space="preserve"> </w:t>
      </w:r>
      <m:oMath>
        <m:sSub>
          <m:e>
            <m:r>
              <m:t>R</m:t>
            </m:r>
          </m:e>
          <m:sub>
            <m:r>
              <m:t>x</m:t>
            </m:r>
          </m:sub>
        </m:sSub>
      </m:oMath>
      <w:r>
        <w:t xml:space="preserve"> </w:t>
      </w:r>
      <w:r>
        <w:rPr>
          <w:rFonts w:hint="eastAsia"/>
        </w:rPr>
        <w:t xml:space="preserve">的阻值，实验所用的电路如甲图。</w:t>
      </w:r>
    </w:p>
    <w:p>
      <w:pPr>
        <w:pStyle w:val="FirstParagraph"/>
      </w:pPr>
      <w:r>
        <w:drawing>
          <wp:inline>
            <wp:extent cx="3251200" cy="1981200"/>
            <wp:effectExtent b="0" l="0" r="0" t="0"/>
            <wp:docPr descr="" title="" id="105" name="Picture"/>
            <a:graphic>
              <a:graphicData uri="http://schemas.openxmlformats.org/drawingml/2006/picture">
                <pic:pic>
                  <pic:nvPicPr>
                    <pic:cNvPr descr="66.jpg" id="106" name="Picture"/>
                    <pic:cNvPicPr>
                      <a:picLocks noChangeArrowheads="1" noChangeAspect="1"/>
                    </pic:cNvPicPr>
                  </pic:nvPicPr>
                  <pic:blipFill>
                    <a:blip r:embed="rId104"/>
                    <a:stretch>
                      <a:fillRect/>
                    </a:stretch>
                  </pic:blipFill>
                  <pic:spPr bwMode="auto">
                    <a:xfrm>
                      <a:off x="0" y="0"/>
                      <a:ext cx="3251200" cy="1981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521200" cy="2895600"/>
            <wp:effectExtent b="0" l="0" r="0" t="0"/>
            <wp:docPr descr="" title="" id="108" name="Picture"/>
            <a:graphic>
              <a:graphicData uri="http://schemas.openxmlformats.org/drawingml/2006/picture">
                <pic:pic>
                  <pic:nvPicPr>
                    <pic:cNvPr descr="67.jpg" id="109" name="Picture"/>
                    <pic:cNvPicPr>
                      <a:picLocks noChangeArrowheads="1" noChangeAspect="1"/>
                    </pic:cNvPicPr>
                  </pic:nvPicPr>
                  <pic:blipFill>
                    <a:blip r:embed="rId107"/>
                    <a:stretch>
                      <a:fillRect/>
                    </a:stretch>
                  </pic:blipFill>
                  <pic:spPr bwMode="auto">
                    <a:xfrm>
                      <a:off x="0" y="0"/>
                      <a:ext cx="4521200" cy="28956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（1）根据甲图，用笔画线代替导线，在乙图中完成实物电路的连接（要求滑片P向右移动时，滑动变阻器阻值变小）；</w:t>
      </w:r>
    </w:p>
    <w:p>
      <w:pPr>
        <w:pStyle w:val="BodyText"/>
      </w:pPr>
      <w:r>
        <w:rPr>
          <w:rFonts w:hint="eastAsia"/>
        </w:rPr>
        <w:t xml:space="preserve">（2）芳移动滑片P到最大阻值处，闭合开关后发现电压表无示数，电流表有示数，电路故障可能是</w:t>
      </w:r>
      <w:r>
        <w:t xml:space="preserve"> </w:t>
      </w:r>
      <m:oMath>
        <m:sSub>
          <m:e>
            <m:r>
              <m:t>R</m:t>
            </m:r>
          </m:e>
          <m:sub>
            <m:r>
              <m:t>x</m:t>
            </m:r>
          </m:sub>
        </m:sSub>
      </m:oMath>
      <w:r>
        <w:t xml:space="preserve"> </w:t>
      </w:r>
      <w:r>
        <w:rPr>
          <w:rFonts w:hint="eastAsia"/>
        </w:rPr>
        <w:t xml:space="preserve">出现了</w:t>
      </w:r>
      <w:r>
        <w:t xml:space="preserve"> </w:t>
      </w:r>
      <w:r>
        <w:rPr>
          <w:rFonts w:hint="eastAsia"/>
        </w:rPr>
        <w:t xml:space="preserve">（选填“开路”或“短路”）；</w:t>
      </w:r>
    </w:p>
    <w:p>
      <w:pPr>
        <w:pStyle w:val="BodyText"/>
      </w:pPr>
      <w:r>
        <w:drawing>
          <wp:inline>
            <wp:extent cx="3289300" cy="2133600"/>
            <wp:effectExtent b="0" l="0" r="0" t="0"/>
            <wp:docPr descr="" title="" id="111" name="Picture"/>
            <a:graphic>
              <a:graphicData uri="http://schemas.openxmlformats.org/drawingml/2006/picture">
                <pic:pic>
                  <pic:nvPicPr>
                    <pic:cNvPr descr="68.jpg" id="112" name="Picture"/>
                    <pic:cNvPicPr>
                      <a:picLocks noChangeArrowheads="1" noChangeAspect="1"/>
                    </pic:cNvPicPr>
                  </pic:nvPicPr>
                  <pic:blipFill>
                    <a:blip r:embed="rId110"/>
                    <a:stretch>
                      <a:fillRect/>
                    </a:stretch>
                  </pic:blipFill>
                  <pic:spPr bwMode="auto">
                    <a:xfrm>
                      <a:off x="0" y="0"/>
                      <a:ext cx="3289300" cy="21336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3251200" cy="2260600"/>
            <wp:effectExtent b="0" l="0" r="0" t="0"/>
            <wp:docPr descr="" title="" id="114" name="Picture"/>
            <a:graphic>
              <a:graphicData uri="http://schemas.openxmlformats.org/drawingml/2006/picture">
                <pic:pic>
                  <pic:nvPicPr>
                    <pic:cNvPr descr="69.jpg" id="115" name="Picture"/>
                    <pic:cNvPicPr>
                      <a:picLocks noChangeArrowheads="1" noChangeAspect="1"/>
                    </pic:cNvPicPr>
                  </pic:nvPicPr>
                  <pic:blipFill>
                    <a:blip r:embed="rId113"/>
                    <a:stretch>
                      <a:fillRect/>
                    </a:stretch>
                  </pic:blipFill>
                  <pic:spPr bwMode="auto">
                    <a:xfrm>
                      <a:off x="0" y="0"/>
                      <a:ext cx="3251200" cy="2260600"/>
                    </a:xfrm>
                    <a:prstGeom prst="rect">
                      <a:avLst/>
                    </a:prstGeom>
                    <a:noFill/>
                    <a:ln w="9525">
                      <a:noFill/>
                      <a:headEnd/>
                      <a:tailEnd/>
                    </a:ln>
                  </pic:spPr>
                </pic:pic>
              </a:graphicData>
            </a:graphic>
          </wp:inline>
        </w:drawing>
      </w:r>
    </w:p>
    <w:p>
      <w:pPr>
        <w:pStyle w:val="BodyText"/>
      </w:pPr>
      <w:r>
        <w:drawing>
          <wp:inline>
            <wp:extent cx="3111500" cy="2057400"/>
            <wp:effectExtent b="0" l="0" r="0" t="0"/>
            <wp:docPr descr="" title="" id="117" name="Picture"/>
            <a:graphic>
              <a:graphicData uri="http://schemas.openxmlformats.org/drawingml/2006/picture">
                <pic:pic>
                  <pic:nvPicPr>
                    <pic:cNvPr descr="70.jpg" id="118" name="Picture"/>
                    <pic:cNvPicPr>
                      <a:picLocks noChangeArrowheads="1" noChangeAspect="1"/>
                    </pic:cNvPicPr>
                  </pic:nvPicPr>
                  <pic:blipFill>
                    <a:blip r:embed="rId116"/>
                    <a:stretch>
                      <a:fillRect/>
                    </a:stretch>
                  </pic:blipFill>
                  <pic:spPr bwMode="auto">
                    <a:xfrm>
                      <a:off x="0" y="0"/>
                      <a:ext cx="3111500" cy="2057400"/>
                    </a:xfrm>
                    <a:prstGeom prst="rect">
                      <a:avLst/>
                    </a:prstGeom>
                    <a:noFill/>
                    <a:ln w="9525">
                      <a:noFill/>
                      <a:headEnd/>
                      <a:tailEnd/>
                    </a:ln>
                  </pic:spPr>
                </pic:pic>
              </a:graphicData>
            </a:graphic>
          </wp:inline>
        </w:drawing>
      </w:r>
      <w:r>
        <w:br/>
      </w:r>
      <w:r>
        <w:rPr>
          <w:rFonts w:hint="eastAsia"/>
        </w:rPr>
        <w:t xml:space="preserve">丁</w:t>
      </w:r>
    </w:p>
    <w:p>
      <w:pPr>
        <w:pStyle w:val="BodyText"/>
      </w:pPr>
      <w:r>
        <w:rPr>
          <w:rFonts w:hint="eastAsia"/>
        </w:rPr>
        <w:t xml:space="preserve">（3）排除故障后，闭合开关，调节滑片P，直到电压表、电流表示数如丙图所</w:t>
      </w:r>
      <w:r>
        <w:t xml:space="preserve"> </w:t>
      </w:r>
      <m:oMath>
        <m:bar>
          <m:barPr>
            <m:pos m:val="top"/>
          </m:barPr>
          <m:e>
            <m:bar>
              <m:barPr>
                <m:pos m:val="top"/>
              </m:barPr>
              <m:e>
                <m:r>
                  <m:rPr>
                    <m:sty m:val="b"/>
                  </m:rPr>
                  <m:t>Ω</m:t>
                </m:r>
              </m:e>
            </m:bar>
          </m:e>
        </m:bar>
      </m:oMath>
      <w:r>
        <w:t xml:space="preserve"> </w:t>
      </w:r>
      <w:r>
        <w:rPr>
          <w:rFonts w:hint="eastAsia"/>
        </w:rPr>
        <w:t xml:space="preserve">，则</w:t>
      </w:r>
      <w:r>
        <w:t xml:space="preserve"> </w:t>
      </w:r>
      <m:oMath>
        <m:sSub>
          <m:e>
            <m:r>
              <m:t>R</m:t>
            </m:r>
          </m:e>
          <m:sub>
            <m:r>
              <m:t>x</m:t>
            </m:r>
          </m:sub>
        </m:sSub>
      </m:oMath>
      <w:r>
        <w:t xml:space="preserve"> </w:t>
      </w:r>
      <w:r>
        <w:rPr>
          <w:rFonts w:hint="eastAsia"/>
        </w:rPr>
        <w:t xml:space="preserve">的阻值为</w:t>
      </w:r>
      <m:oMath>
        <m:r>
          <m:rPr>
            <m:sty m:val="p"/>
          </m:rPr>
          <m:t>Ω</m:t>
        </m:r>
        <m:r>
          <m:rPr>
            <m:sty m:val="p"/>
          </m:rPr>
          <m:t>;</m:t>
        </m:r>
      </m:oMath>
    </w:p>
    <w:p>
      <w:pPr>
        <w:pStyle w:val="BodyText"/>
      </w:pPr>
      <w:r>
        <w:rPr>
          <w:rFonts w:hint="eastAsia"/>
        </w:rPr>
        <w:t xml:space="preserve">（4）改变待测电阻两端电压进行多次测量，目的是</w:t>
      </w:r>
      <w:r>
        <w:t xml:space="preserve"> </w:t>
      </w:r>
      <w:r>
        <w:rPr>
          <w:rFonts w:hint="eastAsia"/>
        </w:rPr>
        <w:t xml:space="preserve">（选填序号）；A．避免偶然性，寻找普遍规律</w:t>
      </w:r>
      <w:r>
        <w:t xml:space="preserve"> </w:t>
      </w:r>
      <w:r>
        <w:rPr>
          <w:rFonts w:hint="eastAsia"/>
        </w:rPr>
        <w:t xml:space="preserve">B．求平均值减少误差</w:t>
      </w:r>
    </w:p>
    <w:p>
      <w:pPr>
        <w:pStyle w:val="BodyText"/>
      </w:pPr>
      <w:r>
        <w:rPr>
          <w:rFonts w:hint="eastAsia"/>
        </w:rPr>
        <w:t xml:space="preserve">（5）另一实验小组的电流表损坏不能使用，小组成员找老师更换电流表。老师向他们指出：不用电流表，利用现有器材也能进行测量。测量电路如丁图，操作步骤如下：</w:t>
      </w:r>
    </w:p>
    <w:p>
      <w:pPr>
        <w:pStyle w:val="BodyText"/>
      </w:pPr>
      <w:r>
        <w:rPr>
          <w:rFonts w:hint="eastAsia"/>
        </w:rPr>
        <w:t xml:space="preserve">①闭合开关，滑片P移至A端，电压表示数为</w:t>
      </w:r>
      <w:r>
        <w:t xml:space="preserve"> </w:t>
      </w:r>
      <m:oMath>
        <m:sSub>
          <m:e>
            <m:r>
              <m:t>U</m:t>
            </m:r>
          </m:e>
          <m:sub>
            <m:r>
              <m:t>1</m:t>
            </m:r>
          </m:sub>
        </m:sSub>
      </m:oMath>
      <w:r>
        <w:t xml:space="preserve"> </w:t>
      </w:r>
      <w:r>
        <w:rPr>
          <w:rFonts w:hint="eastAsia"/>
        </w:rPr>
        <w:t xml:space="preserve">；</w:t>
      </w:r>
    </w:p>
    <w:p>
      <w:pPr>
        <w:pStyle w:val="BodyText"/>
      </w:pPr>
      <w:r>
        <w:rPr>
          <w:rFonts w:hint="eastAsia"/>
        </w:rPr>
        <w:t xml:space="preserve">②再将滑片P</w:t>
      </w:r>
      <w:r>
        <w:t xml:space="preserve"> </w:t>
      </w:r>
      <w:r>
        <w:rPr>
          <w:rFonts w:hint="eastAsia"/>
        </w:rPr>
        <w:t xml:space="preserve">移至B</w:t>
      </w:r>
      <w:r>
        <w:t xml:space="preserve"> </w:t>
      </w:r>
      <w:r>
        <w:rPr>
          <w:rFonts w:hint="eastAsia"/>
        </w:rPr>
        <w:t xml:space="preserve">端，电压表示数为</w:t>
      </w:r>
      <w:r>
        <w:t xml:space="preserve"> </w:t>
      </w:r>
      <m:oMath>
        <m:sSub>
          <m:e>
            <m:r>
              <m:t>U</m:t>
            </m:r>
          </m:e>
          <m:sub>
            <m:r>
              <m:t>2</m:t>
            </m:r>
          </m:sub>
        </m:sSub>
      </m:oMath>
      <w:r>
        <w:t xml:space="preserve"> </w:t>
      </w:r>
      <w:r>
        <w:rPr>
          <w:rFonts w:hint="eastAsia"/>
        </w:rPr>
        <w:t xml:space="preserve">；</w:t>
      </w:r>
    </w:p>
    <w:p>
      <w:pPr>
        <w:pStyle w:val="BodyText"/>
      </w:pPr>
      <w:r>
        <w:rPr>
          <w:rFonts w:hint="eastAsia"/>
        </w:rPr>
        <w:t xml:space="preserve">③则</w:t>
      </w:r>
      <w:r>
        <w:t xml:space="preserve"> </w:t>
      </w:r>
      <m:oMath>
        <m:sSub>
          <m:e>
            <m:r>
              <m:t>R</m:t>
            </m:r>
          </m:e>
          <m:sub>
            <m:r>
              <m:t>x</m:t>
            </m:r>
          </m:sub>
        </m:sSub>
      </m:oMath>
      <w:r>
        <w:t xml:space="preserve"> </w:t>
      </w:r>
      <w:r>
        <w:rPr>
          <w:rFonts w:hint="eastAsia"/>
        </w:rPr>
        <w:t xml:space="preserve">（用</w:t>
      </w:r>
      <w:r>
        <w:t xml:space="preserve"> </w:t>
      </w:r>
      <m:oMath>
        <m:sSub>
          <m:e>
            <m:r>
              <m:t>U</m:t>
            </m:r>
          </m:e>
          <m:sub>
            <m:r>
              <m:rPr>
                <m:sty m:val="p"/>
              </m:rPr>
              <m:t>1</m:t>
            </m:r>
          </m:sub>
        </m:sSub>
        <m:r>
          <m:rPr>
            <m:sty m:val="p"/>
          </m:rPr>
          <m:t>,</m:t>
        </m:r>
        <m:sSub>
          <m:e>
            <m:r>
              <m:t>U</m:t>
            </m:r>
          </m:e>
          <m:sub>
            <m:r>
              <m:rPr>
                <m:sty m:val="p"/>
              </m:rPr>
              <m:t>2</m:t>
            </m:r>
          </m:sub>
        </m:sSub>
        <m:r>
          <m:rPr>
            <m:sty m:val="p"/>
          </m:rPr>
          <m:t>,</m:t>
        </m:r>
        <m:sSub>
          <m:e>
            <m:r>
              <m:t>R</m:t>
            </m:r>
          </m:e>
          <m:sub>
            <m:r>
              <m:rPr>
                <m:sty m:val="p"/>
              </m:rPr>
              <m:t>p</m:t>
            </m:r>
          </m:sub>
        </m:sSub>
      </m:oMath>
      <w:r>
        <w:t xml:space="preserve"> </w:t>
      </w:r>
      <w:r>
        <w:rPr>
          <w:rFonts w:hint="eastAsia"/>
        </w:rPr>
        <w:t xml:space="preserve">表示）。</w:t>
      </w:r>
    </w:p>
    <w:p>
      <w:pPr>
        <w:pStyle w:val="BodyText"/>
      </w:pPr>
      <w:r>
        <w:rPr>
          <w:rFonts w:hint="eastAsia"/>
        </w:rPr>
        <w:t xml:space="preserve">【答案】</w:t>
      </w:r>
    </w:p>
    <w:p>
      <w:pPr>
        <w:pStyle w:val="BodyText"/>
      </w:pPr>
      <w:r>
        <w:t xml:space="preserve">①.</w:t>
      </w:r>
    </w:p>
    <w:p>
      <w:pPr>
        <w:pStyle w:val="BodyText"/>
      </w:pPr>
      <w:r>
        <w:drawing>
          <wp:inline>
            <wp:extent cx="4318000" cy="2730500"/>
            <wp:effectExtent b="0" l="0" r="0" t="0"/>
            <wp:docPr descr="" title="" id="120" name="Picture"/>
            <a:graphic>
              <a:graphicData uri="http://schemas.openxmlformats.org/drawingml/2006/picture">
                <pic:pic>
                  <pic:nvPicPr>
                    <pic:cNvPr descr="71.jpg" id="121" name="Picture"/>
                    <pic:cNvPicPr>
                      <a:picLocks noChangeArrowheads="1" noChangeAspect="1"/>
                    </pic:cNvPicPr>
                  </pic:nvPicPr>
                  <pic:blipFill>
                    <a:blip r:embed="rId119"/>
                    <a:stretch>
                      <a:fillRect/>
                    </a:stretch>
                  </pic:blipFill>
                  <pic:spPr bwMode="auto">
                    <a:xfrm>
                      <a:off x="0" y="0"/>
                      <a:ext cx="4318000" cy="2730500"/>
                    </a:xfrm>
                    <a:prstGeom prst="rect">
                      <a:avLst/>
                    </a:prstGeom>
                    <a:noFill/>
                    <a:ln w="9525">
                      <a:noFill/>
                      <a:headEnd/>
                      <a:tailEnd/>
                    </a:ln>
                  </pic:spPr>
                </pic:pic>
              </a:graphicData>
            </a:graphic>
          </wp:inline>
        </w:drawing>
      </w:r>
    </w:p>
    <w:p>
      <w:pPr>
        <w:pStyle w:val="BodyText"/>
      </w:pPr>
      <w:r>
        <w:t xml:space="preserve">②. </w:t>
      </w:r>
      <w:r>
        <w:rPr>
          <w:rFonts w:hint="eastAsia"/>
        </w:rPr>
        <w:t xml:space="preserve">短路</w:t>
      </w:r>
      <w:r>
        <w:t xml:space="preserve"> ③. 10 ④. B ⑤.</w:t>
      </w:r>
      <w:r>
        <w:t xml:space="preserve"> </w:t>
      </w:r>
      <m:oMath>
        <m:f>
          <m:fPr>
            <m:type m:val="bar"/>
          </m:fPr>
          <m:num>
            <m:sSub>
              <m:e>
                <m:r>
                  <m:t>U</m:t>
                </m:r>
              </m:e>
              <m:sub>
                <m:r>
                  <m:rPr>
                    <m:sty m:val="p"/>
                  </m:rPr>
                  <m:t>1</m:t>
                </m:r>
              </m:sub>
            </m:sSub>
          </m:num>
          <m:den>
            <m:sSub>
              <m:e>
                <m:r>
                  <m:t>U</m:t>
                </m:r>
              </m:e>
              <m:sub>
                <m:r>
                  <m:rPr>
                    <m:sty m:val="p"/>
                  </m:rPr>
                  <m:t>2</m:t>
                </m:r>
              </m:sub>
            </m:sSub>
            <m:r>
              <m:rPr>
                <m:sty m:val="p"/>
              </m:rPr>
              <m:t>−</m:t>
            </m:r>
            <m:sSub>
              <m:e>
                <m:r>
                  <m:t>U</m:t>
                </m:r>
              </m:e>
              <m:sub>
                <m:r>
                  <m:rPr>
                    <m:sty m:val="p"/>
                  </m:rPr>
                  <m:t>1</m:t>
                </m:r>
              </m:sub>
            </m:sSub>
          </m:den>
        </m:f>
        <m:sSub>
          <m:e>
            <m:r>
              <m:t>R</m:t>
            </m:r>
          </m:e>
          <m:sub>
            <m:r>
              <m:rPr>
                <m:sty m:val="p"/>
              </m:rPr>
              <m:t>p</m:t>
            </m:r>
          </m:sub>
        </m:sSub>
      </m:oMath>
    </w:p>
    <w:p>
      <w:pPr>
        <w:pStyle w:val="BodyText"/>
      </w:pPr>
      <w:r>
        <w:rPr>
          <w:rFonts w:hint="eastAsia"/>
        </w:rPr>
        <w:t xml:space="preserve">【解析】</w:t>
      </w:r>
    </w:p>
    <w:p>
      <w:pPr>
        <w:pStyle w:val="BodyText"/>
      </w:pPr>
      <w:r>
        <w:rPr>
          <w:rFonts w:hint="eastAsia"/>
        </w:rPr>
        <w:t xml:space="preserve">【详解】（1）[1]滑动变阻器的滑片P向右移动时，滑动变阻器阻值变小，所以，滑动变阻器接右下接线柱，电压表并联在</w:t>
      </w:r>
      <w:r>
        <w:t xml:space="preserve"> </w:t>
      </w:r>
      <m:oMath>
        <m:sSub>
          <m:e>
            <m:r>
              <m:t>R</m:t>
            </m:r>
          </m:e>
          <m:sub>
            <m:r>
              <m:rPr>
                <m:sty m:val="p"/>
              </m:rPr>
              <m:t>x</m:t>
            </m:r>
          </m:sub>
        </m:sSub>
      </m:oMath>
      <w:r>
        <w:t xml:space="preserve"> </w:t>
      </w:r>
      <w:r>
        <w:rPr>
          <w:rFonts w:hint="eastAsia"/>
        </w:rPr>
        <w:t xml:space="preserve">两端，如下图</w:t>
      </w:r>
    </w:p>
    <w:p>
      <w:pPr>
        <w:pStyle w:val="BodyText"/>
      </w:pPr>
      <w:r>
        <w:drawing>
          <wp:inline>
            <wp:extent cx="4178300" cy="2628900"/>
            <wp:effectExtent b="0" l="0" r="0" t="0"/>
            <wp:docPr descr="" title="" id="123" name="Picture"/>
            <a:graphic>
              <a:graphicData uri="http://schemas.openxmlformats.org/drawingml/2006/picture">
                <pic:pic>
                  <pic:nvPicPr>
                    <pic:cNvPr descr="72.jpg" id="124" name="Picture"/>
                    <pic:cNvPicPr>
                      <a:picLocks noChangeArrowheads="1" noChangeAspect="1"/>
                    </pic:cNvPicPr>
                  </pic:nvPicPr>
                  <pic:blipFill>
                    <a:blip r:embed="rId122"/>
                    <a:stretch>
                      <a:fillRect/>
                    </a:stretch>
                  </pic:blipFill>
                  <pic:spPr bwMode="auto">
                    <a:xfrm>
                      <a:off x="0" y="0"/>
                      <a:ext cx="4178300" cy="2628900"/>
                    </a:xfrm>
                    <a:prstGeom prst="rect">
                      <a:avLst/>
                    </a:prstGeom>
                    <a:noFill/>
                    <a:ln w="9525">
                      <a:noFill/>
                      <a:headEnd/>
                      <a:tailEnd/>
                    </a:ln>
                  </pic:spPr>
                </pic:pic>
              </a:graphicData>
            </a:graphic>
          </wp:inline>
        </w:drawing>
      </w:r>
    </w:p>
    <w:p>
      <w:pPr>
        <w:pStyle w:val="BodyText"/>
      </w:pPr>
      <w:r>
        <w:rPr>
          <w:rFonts w:hint="eastAsia"/>
        </w:rPr>
        <w:t xml:space="preserve">（2）[2]闭合开关S后，滑片</w:t>
      </w:r>
      <w:r>
        <w:t xml:space="preserve"> </w:t>
      </w:r>
      <w:r>
        <w:rPr>
          <w:rFonts w:hint="eastAsia"/>
        </w:rPr>
        <w:t xml:space="preserve">P到最大阻值处时，电流表有示数，则电路为通路，发现电压表无示数，则说明电路故障可能是定值电阻</w:t>
      </w:r>
      <w:r>
        <w:t xml:space="preserve"> </w:t>
      </w:r>
      <m:oMath>
        <m:sSub>
          <m:e>
            <m:r>
              <m:t>R</m:t>
            </m:r>
          </m:e>
          <m:sub>
            <m:r>
              <m:rPr>
                <m:sty m:val="p"/>
              </m:rPr>
              <m:t>x</m:t>
            </m:r>
          </m:sub>
        </m:sSub>
      </m:oMath>
      <w:r>
        <w:t xml:space="preserve"> </w:t>
      </w:r>
      <w:r>
        <w:rPr>
          <w:rFonts w:hint="eastAsia"/>
        </w:rPr>
        <w:t xml:space="preserve">发生了短路。</w:t>
      </w:r>
    </w:p>
    <w:p>
      <w:pPr>
        <w:pStyle w:val="BodyText"/>
      </w:pPr>
      <w:r>
        <w:rPr>
          <w:rFonts w:hint="eastAsia"/>
        </w:rPr>
        <w:t xml:space="preserve">（3）[3]由图丙知道，电压表的量程应为</w:t>
      </w:r>
      <w:r>
        <w:t xml:space="preserve"> </w:t>
      </w:r>
      <w:r>
        <w:rPr>
          <w:rFonts w:hint="eastAsia"/>
        </w:rPr>
        <w:t xml:space="preserve">0～3V，分度值为</w:t>
      </w:r>
    </w:p>
    <w:p>
      <w:pPr>
        <w:pStyle w:val="BodyText"/>
      </w:pPr>
      <w:r>
        <w:rPr>
          <w:rFonts w:hint="eastAsia"/>
        </w:rPr>
        <w:t xml:space="preserve">0.1V，示数为2.0V，电流表的量程应为</w:t>
      </w:r>
      <w:r>
        <w:t xml:space="preserve"> </w:t>
      </w:r>
      <m:oMath>
        <m:r>
          <m:t>0</m:t>
        </m:r>
        <m:r>
          <m:rPr>
            <m:sty m:val="p"/>
          </m:rPr>
          <m:t>∼</m:t>
        </m:r>
      </m:oMath>
    </w:p>
    <w:p>
      <w:pPr>
        <w:pStyle w:val="BodyText"/>
      </w:pPr>
      <w:r>
        <w:rPr>
          <w:rFonts w:hint="eastAsia"/>
        </w:rPr>
        <w:t xml:space="preserve">0.6A，分度值为0.02A，示数为</w:t>
      </w:r>
    </w:p>
    <w:p>
      <w:pPr>
        <w:pStyle w:val="BodyText"/>
      </w:pPr>
      <w:r>
        <w:rPr>
          <w:rFonts w:hint="eastAsia"/>
        </w:rPr>
        <w:t xml:space="preserve">0.20A，由欧姆定律知道，</w:t>
      </w:r>
      <w:r>
        <w:t xml:space="preserve"> </w:t>
      </w:r>
      <m:oMath>
        <m:sSub>
          <m:e>
            <m:r>
              <m:t>R</m:t>
            </m:r>
          </m:e>
          <m:sub>
            <m:r>
              <m:t>x</m:t>
            </m:r>
          </m:sub>
        </m:sSub>
      </m:oMath>
      <w:r>
        <w:t xml:space="preserve"> </w:t>
      </w:r>
      <w:r>
        <w:rPr>
          <w:rFonts w:hint="eastAsia"/>
        </w:rPr>
        <w:t xml:space="preserve">的阻值为</w:t>
      </w:r>
    </w:p>
    <w:p>
      <w:pPr>
        <w:pStyle w:val="BodyText"/>
      </w:pPr>
      <m:oMathPara>
        <m:oMathParaPr>
          <m:jc m:val="center"/>
        </m:oMathParaPr>
        <m:oMath>
          <m:sSub>
            <m:e>
              <m:r>
                <m:t>R</m:t>
              </m:r>
            </m:e>
            <m:sub>
              <m:r>
                <m:t>x</m:t>
              </m:r>
            </m:sub>
          </m:sSub>
          <m:r>
            <m:rPr>
              <m:sty m:val="p"/>
            </m:rPr>
            <m:t>=</m:t>
          </m:r>
          <m:f>
            <m:fPr>
              <m:type m:val="bar"/>
            </m:fPr>
            <m:num>
              <m:r>
                <m:t>U</m:t>
              </m:r>
            </m:num>
            <m:den>
              <m:r>
                <m:t>I</m:t>
              </m:r>
            </m:den>
          </m:f>
          <m:r>
            <m:rPr>
              <m:sty m:val="p"/>
            </m:rPr>
            <m:t>=</m:t>
          </m:r>
          <m:f>
            <m:fPr>
              <m:type m:val="bar"/>
            </m:fPr>
            <m:num>
              <m:r>
                <m:t>2</m:t>
              </m:r>
              <m:r>
                <m:rPr>
                  <m:sty m:val="p"/>
                </m:rPr>
                <m:t>.</m:t>
              </m:r>
              <m:r>
                <m:t>0</m:t>
              </m:r>
              <m:r>
                <m:rPr>
                  <m:sty m:val="p"/>
                </m:rPr>
                <m:t>V</m:t>
              </m:r>
            </m:num>
            <m:den>
              <m:r>
                <m:t>0</m:t>
              </m:r>
              <m:r>
                <m:rPr>
                  <m:sty m:val="p"/>
                </m:rPr>
                <m:t>.</m:t>
              </m:r>
              <m:r>
                <m:t>2</m:t>
              </m:r>
              <m:r>
                <m:rPr>
                  <m:sty m:val="p"/>
                </m:rPr>
                <m:t>A</m:t>
              </m:r>
            </m:den>
          </m:f>
          <m:r>
            <m:rPr>
              <m:sty m:val="p"/>
            </m:rPr>
            <m:t>=</m:t>
          </m:r>
          <m:r>
            <m:t>1</m:t>
          </m:r>
          <m:r>
            <m:t>0</m:t>
          </m:r>
          <m:r>
            <m:rPr>
              <m:sty m:val="p"/>
            </m:rPr>
            <m:t>Ω</m:t>
          </m:r>
        </m:oMath>
      </m:oMathPara>
    </w:p>
    <w:p>
      <w:pPr>
        <w:pStyle w:val="FirstParagraph"/>
      </w:pPr>
      <w:r>
        <w:rPr>
          <w:rFonts w:hint="eastAsia"/>
        </w:rPr>
        <w:t xml:space="preserve">（4）[4]在测电阻的实验中，为了减小误差，应多次测量取平均值，所以本实验中多次测量的目的是求平均值减小误差，故B符合题意，A不符合题意。</w:t>
      </w:r>
    </w:p>
    <w:p>
      <w:pPr>
        <w:pStyle w:val="BodyText"/>
      </w:pPr>
      <w:r>
        <w:rPr>
          <w:rFonts w:hint="eastAsia"/>
        </w:rPr>
        <w:t xml:space="preserve">故选B。</w:t>
      </w:r>
    </w:p>
    <w:p>
      <w:pPr>
        <w:pStyle w:val="BodyText"/>
      </w:pPr>
      <w:r>
        <w:rPr>
          <w:rFonts w:hint="eastAsia"/>
        </w:rPr>
        <w:t xml:space="preserve">（5）[5]①闭合开关，</w:t>
      </w:r>
      <w:r>
        <w:t xml:space="preserve"> </w:t>
      </w:r>
      <m:oMath>
        <m:sSub>
          <m:e>
            <m:r>
              <m:t>R</m:t>
            </m:r>
          </m:e>
          <m:sub>
            <m:r>
              <m:rPr>
                <m:sty m:val="p"/>
              </m:rPr>
              <m:t>x</m:t>
            </m:r>
          </m:sub>
        </m:sSub>
      </m:oMath>
      <w:r>
        <w:t xml:space="preserve"> </w:t>
      </w:r>
      <w:r>
        <w:rPr>
          <w:rFonts w:hint="eastAsia"/>
        </w:rPr>
        <w:t xml:space="preserve">与滑动变阻器串联，将滑动变阻器滑片移到A端时，电压表示数为</w:t>
      </w:r>
      <w:r>
        <w:t xml:space="preserve"> </w:t>
      </w:r>
      <m:oMath>
        <m:sSub>
          <m:e>
            <m:r>
              <m:t>U</m:t>
            </m:r>
          </m:e>
          <m:sub>
            <m:r>
              <m:t>1</m:t>
            </m:r>
          </m:sub>
        </m:sSub>
      </m:oMath>
      <w:r>
        <w:t xml:space="preserve"> </w:t>
      </w:r>
      <w:r>
        <w:rPr>
          <w:rFonts w:hint="eastAsia"/>
        </w:rPr>
        <w:t xml:space="preserve">，为</w:t>
      </w:r>
      <w:r>
        <w:t xml:space="preserve"> </w:t>
      </w:r>
      <m:oMath>
        <m:sSub>
          <m:e>
            <m:r>
              <m:t>R</m:t>
            </m:r>
          </m:e>
          <m:sub>
            <m:r>
              <m:rPr>
                <m:sty m:val="p"/>
              </m:rPr>
              <m:t>x</m:t>
            </m:r>
          </m:sub>
        </m:sSub>
      </m:oMath>
      <w:r>
        <w:t xml:space="preserve"> </w:t>
      </w:r>
      <w:r>
        <w:rPr>
          <w:rFonts w:hint="eastAsia"/>
        </w:rPr>
        <w:t xml:space="preserve">两端的电压；</w:t>
      </w:r>
    </w:p>
    <w:p>
      <w:pPr>
        <w:pStyle w:val="BodyText"/>
      </w:pPr>
      <w:r>
        <w:rPr>
          <w:rFonts w:hint="eastAsia"/>
        </w:rPr>
        <w:t xml:space="preserve">②将滑动变阻器滑片移到B端时，只有</w:t>
      </w:r>
      <w:r>
        <w:t xml:space="preserve"> </w:t>
      </w:r>
      <m:oMath>
        <m:sSub>
          <m:e>
            <m:r>
              <m:t>R</m:t>
            </m:r>
          </m:e>
          <m:sub>
            <m:r>
              <m:rPr>
                <m:sty m:val="p"/>
              </m:rPr>
              <m:t>x</m:t>
            </m:r>
          </m:sub>
        </m:sSub>
      </m:oMath>
      <w:r>
        <w:t xml:space="preserve"> </w:t>
      </w:r>
      <w:r>
        <w:rPr>
          <w:rFonts w:hint="eastAsia"/>
        </w:rPr>
        <w:t xml:space="preserve">接入，此时电压表示数为</w:t>
      </w:r>
      <w:r>
        <w:t xml:space="preserve"> </w:t>
      </w:r>
      <m:oMath>
        <m:sSub>
          <m:e>
            <m:r>
              <m:t>U</m:t>
            </m:r>
          </m:e>
          <m:sub>
            <m:r>
              <m:t>2</m:t>
            </m:r>
          </m:sub>
        </m:sSub>
      </m:oMath>
      <w:r>
        <w:t xml:space="preserve"> </w:t>
      </w:r>
      <w:r>
        <w:rPr>
          <w:rFonts w:hint="eastAsia"/>
        </w:rPr>
        <w:t xml:space="preserve">，即为电源电压；</w:t>
      </w:r>
    </w:p>
    <w:p>
      <w:pPr>
        <w:pStyle w:val="BodyText"/>
      </w:pPr>
      <w:r>
        <w:rPr>
          <w:rFonts w:hint="eastAsia"/>
        </w:rPr>
        <w:t xml:space="preserve">③根据串联电路电流规律有</w:t>
      </w:r>
    </w:p>
    <w:p>
      <w:pPr>
        <w:pStyle w:val="BodyText"/>
      </w:pPr>
      <m:oMathPara>
        <m:oMathParaPr>
          <m:jc m:val="center"/>
        </m:oMathParaPr>
        <m:oMath>
          <m:f>
            <m:fPr>
              <m:type m:val="bar"/>
            </m:fPr>
            <m:num>
              <m:sSub>
                <m:e>
                  <m:r>
                    <m:t>U</m:t>
                  </m:r>
                </m:e>
                <m:sub>
                  <m:r>
                    <m:t>1</m:t>
                  </m:r>
                </m:sub>
              </m:sSub>
            </m:num>
            <m:den>
              <m:sSub>
                <m:e>
                  <m:r>
                    <m:t>R</m:t>
                  </m:r>
                </m:e>
                <m:sub>
                  <m:r>
                    <m:rPr>
                      <m:sty m:val="p"/>
                    </m:rPr>
                    <m:t>x</m:t>
                  </m:r>
                </m:sub>
              </m:sSub>
            </m:den>
          </m:f>
          <m:r>
            <m:rPr>
              <m:sty m:val="p"/>
            </m:rPr>
            <m:t>=</m:t>
          </m:r>
          <m:f>
            <m:fPr>
              <m:type m:val="bar"/>
            </m:fPr>
            <m:num>
              <m:sSub>
                <m:e>
                  <m:r>
                    <m:t>U</m:t>
                  </m:r>
                </m:e>
                <m:sub>
                  <m:r>
                    <m:t>2</m:t>
                  </m:r>
                </m:sub>
              </m:sSub>
              <m:r>
                <m:rPr>
                  <m:sty m:val="p"/>
                </m:rPr>
                <m:t>−</m:t>
              </m:r>
              <m:sSub>
                <m:e>
                  <m:r>
                    <m:t>U</m:t>
                  </m:r>
                </m:e>
                <m:sub>
                  <m:r>
                    <m:t>1</m:t>
                  </m:r>
                </m:sub>
              </m:sSub>
            </m:num>
            <m:den>
              <m:sSub>
                <m:e>
                  <m:r>
                    <m:t>R</m:t>
                  </m:r>
                </m:e>
                <m:sub>
                  <m:r>
                    <m:rPr>
                      <m:sty m:val="p"/>
                    </m:rPr>
                    <m:t>p</m:t>
                  </m:r>
                </m:sub>
              </m:sSub>
            </m:den>
          </m:f>
        </m:oMath>
      </m:oMathPara>
    </w:p>
    <w:p>
      <w:pPr>
        <w:pStyle w:val="FirstParagraph"/>
      </w:pPr>
      <m:oMathPara>
        <m:oMathParaPr>
          <m:jc m:val="center"/>
        </m:oMathParaPr>
        <m:oMath>
          <m:sSub>
            <m:e>
              <m:r>
                <m:t>R</m:t>
              </m:r>
            </m:e>
            <m:sub>
              <m:r>
                <m:rPr>
                  <m:sty m:val="p"/>
                </m:rPr>
                <m:t>x</m:t>
              </m:r>
            </m:sub>
          </m:sSub>
          <m:r>
            <m:rPr>
              <m:sty m:val="p"/>
            </m:rPr>
            <m:t>=</m:t>
          </m:r>
          <m:f>
            <m:fPr>
              <m:type m:val="bar"/>
            </m:fPr>
            <m:num>
              <m:sSub>
                <m:e>
                  <m:r>
                    <m:t>U</m:t>
                  </m:r>
                </m:e>
                <m:sub>
                  <m:r>
                    <m:t>1</m:t>
                  </m:r>
                </m:sub>
              </m:sSub>
            </m:num>
            <m:den>
              <m:sSub>
                <m:e>
                  <m:r>
                    <m:t>U</m:t>
                  </m:r>
                </m:e>
                <m:sub>
                  <m:r>
                    <m:t>2</m:t>
                  </m:r>
                </m:sub>
              </m:sSub>
              <m:r>
                <m:rPr>
                  <m:sty m:val="p"/>
                </m:rPr>
                <m:t>−</m:t>
              </m:r>
              <m:sSub>
                <m:e>
                  <m:r>
                    <m:t>U</m:t>
                  </m:r>
                </m:e>
                <m:sub>
                  <m:r>
                    <m:t>1</m:t>
                  </m:r>
                </m:sub>
              </m:sSub>
            </m:den>
          </m:f>
          <m:sSub>
            <m:e>
              <m:r>
                <m:t>R</m:t>
              </m:r>
            </m:e>
            <m:sub>
              <m:r>
                <m:rPr>
                  <m:sty m:val="p"/>
                </m:rPr>
                <m:t>p</m:t>
              </m:r>
            </m:sub>
          </m:sSub>
        </m:oMath>
      </m:oMathPara>
    </w:p>
    <w:bookmarkEnd w:id="125"/>
    <w:bookmarkStart w:id="132" w:name="四计算题本题共-2个小题19题-6分20题-8分共-14分"/>
    <w:p>
      <w:pPr>
        <w:pStyle w:val="Heading2"/>
      </w:pPr>
      <w:r>
        <w:rPr>
          <w:rFonts w:hint="eastAsia"/>
        </w:rPr>
        <w:t xml:space="preserve">四、计算题（本题共</w:t>
      </w:r>
      <w:r>
        <w:t xml:space="preserve"> </w:t>
      </w:r>
      <w:r>
        <w:rPr>
          <w:rFonts w:hint="eastAsia"/>
        </w:rPr>
        <w:t xml:space="preserve">2个小题，19题</w:t>
      </w:r>
      <w:r>
        <w:t xml:space="preserve"> </w:t>
      </w:r>
      <w:r>
        <w:rPr>
          <w:rFonts w:hint="eastAsia"/>
        </w:rPr>
        <w:t xml:space="preserve">6分，20题</w:t>
      </w:r>
      <w:r>
        <w:t xml:space="preserve"> </w:t>
      </w:r>
      <w:r>
        <w:rPr>
          <w:rFonts w:hint="eastAsia"/>
        </w:rPr>
        <w:t xml:space="preserve">8分，共</w:t>
      </w:r>
      <w:r>
        <w:t xml:space="preserve"> </w:t>
      </w:r>
      <w:r>
        <w:rPr>
          <w:rFonts w:hint="eastAsia"/>
        </w:rPr>
        <w:t xml:space="preserve">14分）</w:t>
      </w:r>
    </w:p>
    <w:p>
      <w:pPr>
        <w:pStyle w:val="Compact"/>
        <w:numPr>
          <w:ilvl w:val="0"/>
          <w:numId w:val="1035"/>
        </w:numPr>
      </w:pPr>
      <w:r>
        <w:rPr>
          <w:rFonts w:hint="eastAsia"/>
        </w:rPr>
        <w:t xml:space="preserve">某电热水壶的额定电压为</w:t>
      </w:r>
      <w:r>
        <w:t xml:space="preserve"> </w:t>
      </w:r>
      <w:r>
        <w:rPr>
          <w:rFonts w:hint="eastAsia"/>
        </w:rPr>
        <w:t xml:space="preserve">220V，额定加热功率为1000W，电热丝R在电路中的位置如图所示。</w:t>
      </w:r>
      <m:oMath>
        <m:r>
          <m:rPr>
            <m:sty m:val="p"/>
          </m:rPr>
          <m:t>[</m:t>
        </m:r>
        <m:sSub>
          <m:e>
            <m:r>
              <m:t>c</m:t>
            </m:r>
          </m:e>
          <m:sub>
            <m:sSub>
              <m:e>
                <m:r>
                  <m:t>γ</m:t>
                </m:r>
              </m:e>
              <m:sub>
                <m:r>
                  <m:rPr>
                    <m:sty m:val="p"/>
                  </m:rPr>
                  <m:t>↓</m:t>
                </m:r>
              </m:sub>
            </m:sSub>
          </m:sub>
        </m:sSub>
        <m:r>
          <m:rPr>
            <m:sty m:val="p"/>
          </m:rPr>
          <m:t>=</m:t>
        </m:r>
        <m:r>
          <m:t>4</m:t>
        </m:r>
        <m:r>
          <m:rPr>
            <m:sty m:val="p"/>
          </m:rPr>
          <m:t>.</m:t>
        </m:r>
        <m:r>
          <m:t>2</m:t>
        </m:r>
        <m:r>
          <m:rPr>
            <m:sty m:val="p"/>
          </m:rPr>
          <m:t>×</m:t>
        </m:r>
        <m:r>
          <m:t>1</m:t>
        </m:r>
        <m:sSup>
          <m:e>
            <m:r>
              <m:t>0</m:t>
            </m:r>
          </m:e>
          <m:sup>
            <m:r>
              <m:t>3</m:t>
            </m:r>
          </m:sup>
        </m:sSup>
        <m:r>
          <m:rPr>
            <m:sty m:val="p"/>
          </m:rPr>
          <m:t>J</m:t>
        </m:r>
        <m:r>
          <m:rPr>
            <m:sty m:val="p"/>
          </m:rPr>
          <m:t>/</m:t>
        </m:r>
        <m:d>
          <m:dPr>
            <m:begChr m:val="("/>
            <m:sepChr m:val=""/>
            <m:endChr m:val=")"/>
            <m:grow/>
          </m:dPr>
          <m:e>
            <m:r>
              <m:rPr>
                <m:sty m:val="p"/>
              </m:rPr>
              <m:t>k</m:t>
            </m:r>
            <m:r>
              <m:rPr>
                <m:sty m:val="p"/>
              </m:rPr>
              <m:t>g</m:t>
            </m:r>
            <m:sSup>
              <m:e>
                <m:r>
                  <m:rPr>
                    <m:sty m:val="p"/>
                  </m:rPr>
                  <m:t>⋅</m:t>
                </m:r>
              </m:e>
              <m:sup>
                <m:r>
                  <m:rPr>
                    <m:sty m:val="p"/>
                  </m:rPr>
                  <m:t>∘</m:t>
                </m:r>
              </m:sup>
            </m:sSup>
            <m:r>
              <m:rPr>
                <m:sty m:val="p"/>
              </m:rPr>
              <m:t>C</m:t>
            </m:r>
          </m:e>
        </m:d>
      </m:oMath>
      <w:r>
        <w:t xml:space="preserve"> </w:t>
      </w:r>
      <w:r>
        <w:rPr>
          <w:rFonts w:hint="eastAsia"/>
        </w:rPr>
        <w:t xml:space="preserve">]求：</w:t>
      </w:r>
    </w:p>
    <w:p>
      <w:pPr>
        <w:pStyle w:val="FirstParagraph"/>
      </w:pPr>
      <w:r>
        <w:rPr>
          <w:rFonts w:hint="eastAsia"/>
        </w:rPr>
        <w:t xml:space="preserve">（1）正常工作时，电热丝的电阻R；</w:t>
      </w:r>
    </w:p>
    <w:p>
      <w:pPr>
        <w:pStyle w:val="BodyText"/>
      </w:pPr>
      <w:r>
        <w:rPr>
          <w:rFonts w:hint="eastAsia"/>
        </w:rPr>
        <w:t xml:space="preserve">（2）用该电热水壶把质量为</w:t>
      </w:r>
      <w:r>
        <w:t xml:space="preserve"> 1kg </w:t>
      </w:r>
      <w:r>
        <w:rPr>
          <w:rFonts w:hint="eastAsia"/>
        </w:rPr>
        <w:t xml:space="preserve">的水从</w:t>
      </w:r>
      <w:r>
        <w:t xml:space="preserve"> </w:t>
      </w:r>
      <m:oMath>
        <m:r>
          <m:t>2</m:t>
        </m:r>
        <m:r>
          <m:t>0</m:t>
        </m:r>
        <m:sSup>
          <m:e>
            <m:r>
              <m:rPr>
                <m:sty m:val="p"/>
              </m:rPr>
              <m:t>​</m:t>
            </m:r>
          </m:e>
          <m:sup>
            <m:r>
              <m:rPr>
                <m:sty m:val="p"/>
              </m:rPr>
              <m:t>∘</m:t>
            </m:r>
          </m:sup>
        </m:sSup>
        <m:r>
          <m:rPr>
            <m:sty m:val="p"/>
          </m:rPr>
          <m:t>C</m:t>
        </m:r>
      </m:oMath>
      <w:r>
        <w:t xml:space="preserve"> </w:t>
      </w:r>
      <w:r>
        <w:rPr>
          <w:rFonts w:hint="eastAsia"/>
        </w:rPr>
        <w:t xml:space="preserve">加热至</w:t>
      </w:r>
      <w:r>
        <w:t xml:space="preserve"> </w:t>
      </w:r>
      <m:oMath>
        <m:r>
          <m:t>1</m:t>
        </m:r>
        <m:r>
          <m:t>0</m:t>
        </m:r>
        <m:r>
          <m:t>0</m:t>
        </m:r>
        <m:sSup>
          <m:e>
            <m:r>
              <m:rPr>
                <m:sty m:val="p"/>
              </m:rPr>
              <m:t>​</m:t>
            </m:r>
          </m:e>
          <m:sup>
            <m:r>
              <m:rPr>
                <m:sty m:val="p"/>
              </m:rPr>
              <m:t>∘</m:t>
            </m:r>
          </m:sup>
        </m:sSup>
        <m:r>
          <m:rPr>
            <m:sty m:val="p"/>
          </m:rPr>
          <m:t>C</m:t>
        </m:r>
      </m:oMath>
      <w:r>
        <w:t xml:space="preserve"> </w:t>
      </w:r>
      <w:r>
        <w:rPr>
          <w:rFonts w:hint="eastAsia"/>
        </w:rPr>
        <w:t xml:space="preserve">，水吸收的热量；</w:t>
      </w:r>
    </w:p>
    <w:p>
      <w:pPr>
        <w:pStyle w:val="BodyText"/>
      </w:pPr>
      <w:r>
        <w:rPr>
          <w:rFonts w:hint="eastAsia"/>
        </w:rPr>
        <w:t xml:space="preserve">（3）在第（2）问中，水壶正常工作，若电热丝产生的热量</w:t>
      </w:r>
      <w:r>
        <w:t xml:space="preserve"> </w:t>
      </w:r>
      <w:r>
        <w:rPr>
          <w:rFonts w:hint="eastAsia"/>
        </w:rPr>
        <w:t xml:space="preserve">80%被水吸收，则该过程需要多少秒？</w:t>
      </w:r>
    </w:p>
    <w:p>
      <w:pPr>
        <w:pStyle w:val="BodyText"/>
      </w:pPr>
      <w:r>
        <w:drawing>
          <wp:inline>
            <wp:extent cx="5334000" cy="3221181"/>
            <wp:effectExtent b="0" l="0" r="0" t="0"/>
            <wp:docPr descr="" title="" id="127" name="Picture"/>
            <a:graphic>
              <a:graphicData uri="http://schemas.openxmlformats.org/drawingml/2006/picture">
                <pic:pic>
                  <pic:nvPicPr>
                    <pic:cNvPr descr="73.jpg" id="128" name="Picture"/>
                    <pic:cNvPicPr>
                      <a:picLocks noChangeArrowheads="1" noChangeAspect="1"/>
                    </pic:cNvPicPr>
                  </pic:nvPicPr>
                  <pic:blipFill>
                    <a:blip r:embed="rId126"/>
                    <a:stretch>
                      <a:fillRect/>
                    </a:stretch>
                  </pic:blipFill>
                  <pic:spPr bwMode="auto">
                    <a:xfrm>
                      <a:off x="0" y="0"/>
                      <a:ext cx="5334000" cy="3221181"/>
                    </a:xfrm>
                    <a:prstGeom prst="rect">
                      <a:avLst/>
                    </a:prstGeom>
                    <a:noFill/>
                    <a:ln w="9525">
                      <a:noFill/>
                      <a:headEnd/>
                      <a:tailEnd/>
                    </a:ln>
                  </pic:spPr>
                </pic:pic>
              </a:graphicData>
            </a:graphic>
          </wp:inline>
        </w:drawing>
      </w:r>
    </w:p>
    <w:p>
      <w:pPr>
        <w:pStyle w:val="BodyText"/>
      </w:pPr>
      <w:r>
        <w:rPr>
          <w:rFonts w:hint="eastAsia"/>
        </w:rPr>
        <w:t xml:space="preserve">【答案】（1）48.4Ω；（2）</w:t>
      </w:r>
      <w:r>
        <w:t xml:space="preserve"> </w:t>
      </w:r>
      <m:oMath>
        <m:r>
          <m:t>3</m:t>
        </m:r>
        <m:r>
          <m:rPr>
            <m:sty m:val="p"/>
          </m:rPr>
          <m:t>.</m:t>
        </m:r>
        <m:r>
          <m:t>3</m:t>
        </m:r>
        <m:r>
          <m:t>6</m:t>
        </m:r>
        <m:r>
          <m:rPr>
            <m:sty m:val="p"/>
          </m:rPr>
          <m:t>×</m:t>
        </m:r>
        <m:r>
          <m:t>1</m:t>
        </m:r>
        <m:sSup>
          <m:e>
            <m:r>
              <m:t>0</m:t>
            </m:r>
          </m:e>
          <m:sup>
            <m:r>
              <m:t>5</m:t>
            </m:r>
          </m:sup>
        </m:sSup>
        <m:r>
          <m:rPr>
            <m:sty m:val="p"/>
          </m:rPr>
          <m:t>J</m:t>
        </m:r>
      </m:oMath>
      <w:r>
        <w:t xml:space="preserve"> </w:t>
      </w:r>
      <w:r>
        <w:rPr>
          <w:rFonts w:hint="eastAsia"/>
        </w:rPr>
        <w:t xml:space="preserve">；（3）420s</w:t>
      </w:r>
    </w:p>
    <w:p>
      <w:pPr>
        <w:pStyle w:val="BodyText"/>
      </w:pPr>
      <w:r>
        <w:rPr>
          <w:rFonts w:hint="eastAsia"/>
        </w:rPr>
        <w:t xml:space="preserve">【解析】</w:t>
      </w:r>
    </w:p>
    <w:p>
      <w:pPr>
        <w:pStyle w:val="BodyText"/>
      </w:pPr>
      <w:r>
        <w:rPr>
          <w:rFonts w:hint="eastAsia"/>
        </w:rPr>
        <w:t xml:space="preserve">【详解】解：（1）由</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可知，正常工作时，电热丝的电阻为</w:t>
      </w:r>
    </w:p>
    <w:p>
      <w:pPr>
        <w:pStyle w:val="BodyText"/>
      </w:pPr>
      <w:r>
        <w:t xml:space="preserve">$$</w:t>
      </w:r>
      <w:r>
        <w:t xml:space="preserve"> </w:t>
      </w:r>
      <w:r>
        <w:t xml:space="preserve">R =</w:t>
      </w:r>
      <w:r>
        <w:t xml:space="preserve"> </w:t>
      </w:r>
      <w:r>
        <w:t xml:space="preserve"> </w:t>
      </w:r>
      <w:r>
        <w:t xml:space="preserve">=</w:t>
      </w:r>
      <w:r>
        <w:t xml:space="preserve"> </w:t>
      </w:r>
      <w:r>
        <w:t xml:space="preserve"> </w:t>
      </w:r>
      <w:r>
        <w:t xml:space="preserve">= 4</w:t>
      </w:r>
    </w:p>
    <w:p>
      <w:pPr>
        <w:pStyle w:val="Compact"/>
        <w:numPr>
          <w:ilvl w:val="0"/>
          <w:numId w:val="1036"/>
        </w:numPr>
      </w:pPr>
      <w:r>
        <w:t xml:space="preserve">4</w:t>
      </w:r>
      <w:r>
        <w:t xml:space="preserve"> </w:t>
      </w:r>
    </w:p>
    <w:p>
      <w:pPr>
        <w:pStyle w:val="FirstParagraph"/>
      </w:pPr>
      <w:r>
        <w:t xml:space="preserve">$$</w:t>
      </w:r>
    </w:p>
    <w:p>
      <w:pPr>
        <w:pStyle w:val="BodyText"/>
      </w:pPr>
      <w:r>
        <w:rPr>
          <w:rFonts w:hint="eastAsia"/>
        </w:rPr>
        <w:t xml:space="preserve">（2）用该电热水壶把质量为</w:t>
      </w:r>
      <w:r>
        <w:t xml:space="preserve"> </w:t>
      </w:r>
      <w:r>
        <w:rPr>
          <w:rFonts w:hint="eastAsia"/>
        </w:rPr>
        <w:t xml:space="preserve">1kg的水从</w:t>
      </w:r>
      <w:r>
        <w:t xml:space="preserve"> </w:t>
      </w:r>
      <m:oMath>
        <m:r>
          <m:t>2</m:t>
        </m:r>
        <m:r>
          <m:t>0</m:t>
        </m:r>
        <m:sSup>
          <m:e>
            <m:r>
              <m:rPr>
                <m:sty m:val="p"/>
              </m:rPr>
              <m:t>​</m:t>
            </m:r>
          </m:e>
          <m:sup>
            <m:r>
              <m:rPr>
                <m:sty m:val="p"/>
              </m:rPr>
              <m:t>∘</m:t>
            </m:r>
          </m:sup>
        </m:sSup>
        <m:r>
          <m:rPr>
            <m:sty m:val="p"/>
          </m:rPr>
          <m:t>C</m:t>
        </m:r>
      </m:oMath>
      <w:r>
        <w:t xml:space="preserve"> </w:t>
      </w:r>
      <w:r>
        <w:rPr>
          <w:rFonts w:hint="eastAsia"/>
        </w:rPr>
        <w:t xml:space="preserve">加热至</w:t>
      </w:r>
      <w:r>
        <w:t xml:space="preserve"> </w:t>
      </w:r>
      <m:oMath>
        <m:r>
          <m:t>1</m:t>
        </m:r>
        <m:r>
          <m:t>0</m:t>
        </m:r>
        <m:r>
          <m:t>0</m:t>
        </m:r>
        <m:sSup>
          <m:e>
            <m:r>
              <m:rPr>
                <m:sty m:val="p"/>
              </m:rPr>
              <m:t>​</m:t>
            </m:r>
          </m:e>
          <m:sup>
            <m:r>
              <m:rPr>
                <m:sty m:val="p"/>
              </m:rPr>
              <m:t>∘</m:t>
            </m:r>
          </m:sup>
        </m:sSup>
        <m:r>
          <m:rPr>
            <m:sty m:val="p"/>
          </m:rPr>
          <m:t>C</m:t>
        </m:r>
      </m:oMath>
      <w:r>
        <w:t xml:space="preserve"> </w:t>
      </w:r>
      <w:r>
        <w:rPr>
          <w:rFonts w:hint="eastAsia"/>
        </w:rPr>
        <w:t xml:space="preserve">，水吸收的热量</w:t>
      </w:r>
    </w:p>
    <w:p>
      <w:pPr>
        <w:pStyle w:val="BodyText"/>
      </w:pPr>
      <w:r>
        <w:t xml:space="preserve">$$</w:t>
      </w:r>
      <w:r>
        <w:t xml:space="preserve"> </w:t>
      </w:r>
      <w:r>
        <w:t xml:space="preserve">Q _ {</w:t>
      </w:r>
      <w:r>
        <w:t xml:space="preserve">} = c m</w:t>
      </w:r>
      <w:r>
        <w:t xml:space="preserve"> </w:t>
      </w:r>
      <w:r>
        <w:t xml:space="preserve">(t - t _ {0}</w:t>
      </w:r>
      <w:r>
        <w:t xml:space="preserve">) =</w:t>
      </w:r>
    </w:p>
    <w:p>
      <w:pPr>
        <w:numPr>
          <w:ilvl w:val="0"/>
          <w:numId w:val="1037"/>
        </w:numPr>
      </w:pPr>
      <w:r>
        <w:t xml:space="preserve">2</w:t>
      </w:r>
      <w:r>
        <w:t xml:space="preserve"> </w:t>
      </w:r>
      <w:r>
        <w:t xml:space="preserve"> </w:t>
      </w:r>
      <w:r>
        <w:t xml:space="preserve">0 ^ {3}</w:t>
      </w:r>
      <w:r>
        <w:t xml:space="preserve"> </w:t>
      </w:r>
      <w:r>
        <w:t xml:space="preserve"> </w:t>
      </w:r>
      <w:r>
        <w:t xml:space="preserve">/</w:t>
      </w:r>
      <w:r>
        <w:t xml:space="preserve"> </w:t>
      </w:r>
      <w:r>
        <w:t xml:space="preserve">(</w:t>
      </w:r>
      <w:r>
        <w:t xml:space="preserve"> </w:t>
      </w:r>
      <w:r>
        <w:t xml:space="preserve"> </w:t>
      </w:r>
      <w:r>
        <w:t xml:space="preserve">^ {</w:t>
      </w:r>
      <w:r>
        <w:t xml:space="preserve">}</w:t>
      </w:r>
      <w:r>
        <w:t xml:space="preserve"> </w:t>
      </w:r>
      <w:r>
        <w:t xml:space="preserve">)</w:t>
      </w:r>
      <w:r>
        <w:t xml:space="preserve"> </w:t>
      </w:r>
      <w:r>
        <w:t xml:space="preserve"> </w:t>
      </w:r>
      <w:r>
        <w:t xml:space="preserve"> </w:t>
      </w:r>
      <w:r>
        <w:t xml:space="preserve">(1 0 0 ^ {</w:t>
      </w:r>
      <w:r>
        <w:t xml:space="preserve">}</w:t>
      </w:r>
      <w:r>
        <w:t xml:space="preserve"> </w:t>
      </w:r>
      <w:r>
        <w:t xml:space="preserve"> </w:t>
      </w:r>
      <w:r>
        <w:t xml:space="preserve">- 2 0 ^ {</w:t>
      </w:r>
      <w:r>
        <w:t xml:space="preserve">}</w:t>
      </w:r>
      <w:r>
        <w:t xml:space="preserve"> </w:t>
      </w:r>
      <w:r>
        <w:t xml:space="preserve">) =</w:t>
      </w:r>
    </w:p>
    <w:p>
      <w:pPr>
        <w:numPr>
          <w:ilvl w:val="0"/>
          <w:numId w:val="1037"/>
        </w:numPr>
      </w:pPr>
      <w:r>
        <w:t xml:space="preserve">3 6</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（3）水壶正常工作，若电热丝产生</w:t>
      </w:r>
      <w:r>
        <w:t xml:space="preserve"> </w:t>
      </w:r>
      <w:r>
        <w:rPr>
          <w:rFonts w:hint="eastAsia"/>
        </w:rPr>
        <w:t xml:space="preserve">热量</w:t>
      </w:r>
      <w:r>
        <w:t xml:space="preserve"> </w:t>
      </w:r>
      <w:r>
        <w:rPr>
          <w:rFonts w:hint="eastAsia"/>
        </w:rPr>
        <w:t xml:space="preserve">80%被水吸收，则电热丝产生的热量为</w:t>
      </w:r>
    </w:p>
    <w:p>
      <w:pPr>
        <w:pStyle w:val="BodyText"/>
      </w:pPr>
      <w:r>
        <w:t xml:space="preserve">$$</w:t>
      </w:r>
      <w:r>
        <w:t xml:space="preserve"> </w:t>
      </w:r>
      <w:r>
        <w:t xml:space="preserve">Q =</w:t>
      </w:r>
      <w:r>
        <w:t xml:space="preserve"> </w:t>
      </w:r>
      <w:r>
        <w:t xml:space="preserve"> </w:t>
      </w:r>
      <w:r>
        <w:t xml:space="preserve">=</w:t>
      </w:r>
      <w:r>
        <w:t xml:space="preserve"> </w:t>
      </w:r>
      <w:r>
        <w:t xml:space="preserve"> </w:t>
      </w:r>
      <w:r>
        <w:t xml:space="preserve">=</w:t>
      </w:r>
    </w:p>
    <w:p>
      <w:pPr>
        <w:pStyle w:val="Compact"/>
        <w:numPr>
          <w:ilvl w:val="0"/>
          <w:numId w:val="1038"/>
        </w:numPr>
      </w:pPr>
      <w:r>
        <w:t xml:space="preserve">2</w:t>
      </w:r>
      <w:r>
        <w:t xml:space="preserve"> </w:t>
      </w:r>
      <w:r>
        <w:t xml:space="preserve">^{5}</w:t>
      </w:r>
      <w:r>
        <w:t xml:space="preserve"> </w:t>
      </w:r>
    </w:p>
    <w:p>
      <w:pPr>
        <w:pStyle w:val="FirstParagraph"/>
      </w:pPr>
      <w:r>
        <w:t xml:space="preserve">$$</w:t>
      </w:r>
    </w:p>
    <w:p>
      <w:pPr>
        <w:pStyle w:val="BodyText"/>
      </w:pPr>
      <w:r>
        <w:rPr>
          <w:rFonts w:hint="eastAsia"/>
        </w:rPr>
        <w:t xml:space="preserve">由</w:t>
      </w:r>
    </w:p>
    <w:p>
      <w:pPr>
        <w:pStyle w:val="BodyText"/>
      </w:pPr>
      <m:oMathPara>
        <m:oMathParaPr>
          <m:jc m:val="center"/>
        </m:oMathParaPr>
        <m:oMath>
          <m:r>
            <m:t>W</m:t>
          </m:r>
          <m:r>
            <m:rPr>
              <m:sty m:val="p"/>
            </m:rPr>
            <m:t>=</m:t>
          </m:r>
          <m:r>
            <m:t>Q</m:t>
          </m:r>
          <m:r>
            <m:rPr>
              <m:sty m:val="p"/>
            </m:rPr>
            <m:t>=</m:t>
          </m:r>
          <m:r>
            <m:t>P</m:t>
          </m:r>
          <m:r>
            <m:t>t</m:t>
          </m:r>
        </m:oMath>
      </m:oMathPara>
    </w:p>
    <w:p>
      <w:pPr>
        <w:pStyle w:val="FirstParagraph"/>
      </w:pPr>
      <w:r>
        <w:rPr>
          <w:rFonts w:hint="eastAsia"/>
        </w:rPr>
        <w:t xml:space="preserve">可得，该过程需要的时间为</w:t>
      </w:r>
    </w:p>
    <w:p>
      <w:pPr>
        <w:pStyle w:val="BodyText"/>
      </w:pPr>
      <m:oMathPara>
        <m:oMathParaPr>
          <m:jc m:val="center"/>
        </m:oMathParaPr>
        <m:oMath>
          <m:r>
            <m:t>t</m:t>
          </m:r>
          <m:r>
            <m:rPr>
              <m:sty m:val="p"/>
            </m:rPr>
            <m:t>=</m:t>
          </m:r>
          <m:f>
            <m:fPr>
              <m:type m:val="bar"/>
            </m:fPr>
            <m:num>
              <m:r>
                <m:t>W</m:t>
              </m:r>
            </m:num>
            <m:den>
              <m:r>
                <m:t>P</m:t>
              </m:r>
            </m:den>
          </m:f>
          <m:r>
            <m:rPr>
              <m:sty m:val="p"/>
            </m:rPr>
            <m:t>=</m:t>
          </m:r>
          <m:f>
            <m:fPr>
              <m:type m:val="bar"/>
            </m:fPr>
            <m:num>
              <m:r>
                <m:t>Q</m:t>
              </m:r>
            </m:num>
            <m:den>
              <m:r>
                <m:t>P</m:t>
              </m:r>
            </m:den>
          </m:f>
          <m:r>
            <m:rPr>
              <m:sty m:val="p"/>
            </m:rPr>
            <m:t>=</m:t>
          </m:r>
          <m:f>
            <m:fPr>
              <m:type m:val="bar"/>
            </m:fPr>
            <m:num>
              <m:r>
                <m:t>4</m:t>
              </m:r>
              <m:r>
                <m:rPr>
                  <m:sty m:val="p"/>
                </m:rPr>
                <m:t>.</m:t>
              </m:r>
              <m:r>
                <m:t>2</m:t>
              </m:r>
              <m:r>
                <m:rPr>
                  <m:sty m:val="p"/>
                </m:rPr>
                <m:t>×</m:t>
              </m:r>
              <m:r>
                <m:t>1</m:t>
              </m:r>
              <m:sSup>
                <m:e>
                  <m:r>
                    <m:t>0</m:t>
                  </m:r>
                </m:e>
                <m:sup>
                  <m:r>
                    <m:t>5</m:t>
                  </m:r>
                </m:sup>
              </m:sSup>
              <m:r>
                <m:rPr>
                  <m:sty m:val="p"/>
                </m:rPr>
                <m:t>J</m:t>
              </m:r>
            </m:num>
            <m:den>
              <m:r>
                <m:t>1</m:t>
              </m:r>
              <m:r>
                <m:t>0</m:t>
              </m:r>
              <m:r>
                <m:t>0</m:t>
              </m:r>
              <m:r>
                <m:t>0</m:t>
              </m:r>
              <m:r>
                <m:rPr>
                  <m:sty m:val="p"/>
                </m:rPr>
                <m:t>W</m:t>
              </m:r>
            </m:den>
          </m:f>
          <m:r>
            <m:rPr>
              <m:sty m:val="p"/>
            </m:rPr>
            <m:t>=</m:t>
          </m:r>
          <m:r>
            <m:t>4</m:t>
          </m:r>
          <m:r>
            <m:t>2</m:t>
          </m:r>
          <m:r>
            <m:t>0</m:t>
          </m:r>
          <m:r>
            <m:rPr>
              <m:sty m:val="p"/>
            </m:rPr>
            <m:t>s</m:t>
          </m:r>
        </m:oMath>
      </m:oMathPara>
    </w:p>
    <w:p>
      <w:pPr>
        <w:pStyle w:val="FirstParagraph"/>
      </w:pPr>
      <w:r>
        <w:rPr>
          <w:rFonts w:hint="eastAsia"/>
        </w:rPr>
        <w:t xml:space="preserve">答：（1）正常工作时，电热丝的电阻R为48.4Ω；</w:t>
      </w:r>
    </w:p>
    <w:p>
      <w:pPr>
        <w:pStyle w:val="BodyText"/>
      </w:pPr>
      <w:r>
        <w:rPr>
          <w:rFonts w:hint="eastAsia"/>
        </w:rPr>
        <w:t xml:space="preserve">（2）用该电热水壶把质量为</w:t>
      </w:r>
      <w:r>
        <w:t xml:space="preserve"> 1kg </w:t>
      </w:r>
      <w:r>
        <w:rPr>
          <w:rFonts w:hint="eastAsia"/>
        </w:rPr>
        <w:t xml:space="preserve">的水从</w:t>
      </w:r>
      <w:r>
        <w:t xml:space="preserve"> </w:t>
      </w:r>
      <m:oMath>
        <m:r>
          <m:t>2</m:t>
        </m:r>
        <m:r>
          <m:t>0</m:t>
        </m:r>
        <m:sSup>
          <m:e>
            <m:r>
              <m:rPr>
                <m:sty m:val="p"/>
              </m:rPr>
              <m:t>​</m:t>
            </m:r>
          </m:e>
          <m:sup>
            <m:r>
              <m:rPr>
                <m:sty m:val="p"/>
              </m:rPr>
              <m:t>∘</m:t>
            </m:r>
          </m:sup>
        </m:sSup>
        <m:r>
          <m:rPr>
            <m:sty m:val="p"/>
          </m:rPr>
          <m:t>C</m:t>
        </m:r>
      </m:oMath>
      <w:r>
        <w:t xml:space="preserve"> </w:t>
      </w:r>
      <w:r>
        <w:rPr>
          <w:rFonts w:hint="eastAsia"/>
        </w:rPr>
        <w:t xml:space="preserve">加热至</w:t>
      </w:r>
      <w:r>
        <w:t xml:space="preserve"> </w:t>
      </w:r>
      <m:oMath>
        <m:r>
          <m:t>1</m:t>
        </m:r>
        <m:r>
          <m:t>0</m:t>
        </m:r>
        <m:r>
          <m:t>0</m:t>
        </m:r>
        <m:sSup>
          <m:e>
            <m:r>
              <m:rPr>
                <m:sty m:val="p"/>
              </m:rPr>
              <m:t>​</m:t>
            </m:r>
          </m:e>
          <m:sup>
            <m:r>
              <m:rPr>
                <m:sty m:val="p"/>
              </m:rPr>
              <m:t>∘</m:t>
            </m:r>
          </m:sup>
        </m:sSup>
        <m:r>
          <m:rPr>
            <m:sty m:val="p"/>
          </m:rPr>
          <m:t>C</m:t>
        </m:r>
      </m:oMath>
      <w:r>
        <w:t xml:space="preserve"> </w:t>
      </w:r>
      <w:r>
        <w:rPr>
          <w:rFonts w:hint="eastAsia"/>
        </w:rPr>
        <w:t xml:space="preserve">，水吸收的热量为</w:t>
      </w:r>
      <w:r>
        <w:t xml:space="preserve"> </w:t>
      </w:r>
      <m:oMath>
        <m:r>
          <m:t>3</m:t>
        </m:r>
        <m:r>
          <m:rPr>
            <m:sty m:val="p"/>
          </m:rPr>
          <m:t>.</m:t>
        </m:r>
        <m:r>
          <m:t>3</m:t>
        </m:r>
        <m:r>
          <m:t>6</m:t>
        </m:r>
        <m:r>
          <m:rPr>
            <m:sty m:val="p"/>
          </m:rPr>
          <m:t>×</m:t>
        </m:r>
        <m:r>
          <m:t>1</m:t>
        </m:r>
        <m:sSup>
          <m:e>
            <m:r>
              <m:t>0</m:t>
            </m:r>
          </m:e>
          <m:sup>
            <m:r>
              <m:t>5</m:t>
            </m:r>
          </m:sup>
        </m:sSup>
        <m:r>
          <m:rPr>
            <m:sty m:val="p"/>
          </m:rPr>
          <m:t>J</m:t>
        </m:r>
      </m:oMath>
      <w:r>
        <w:t xml:space="preserve"> </w:t>
      </w:r>
      <w:r>
        <w:rPr>
          <w:rFonts w:hint="eastAsia"/>
        </w:rPr>
        <w:t xml:space="preserve">；</w:t>
      </w:r>
    </w:p>
    <w:p>
      <w:pPr>
        <w:pStyle w:val="BodyText"/>
      </w:pPr>
      <w:r>
        <w:rPr>
          <w:rFonts w:hint="eastAsia"/>
        </w:rPr>
        <w:t xml:space="preserve">（3）在第（2）问中，水壶正常工作，若电热丝产生的热量</w:t>
      </w:r>
      <w:r>
        <w:t xml:space="preserve"> </w:t>
      </w:r>
      <w:r>
        <w:rPr>
          <w:rFonts w:hint="eastAsia"/>
        </w:rPr>
        <w:t xml:space="preserve">80%被水吸收，则该过程需要</w:t>
      </w:r>
      <w:r>
        <w:t xml:space="preserve"> </w:t>
      </w:r>
      <w:r>
        <w:rPr>
          <w:rFonts w:hint="eastAsia"/>
        </w:rPr>
        <w:t xml:space="preserve">420秒。</w:t>
      </w:r>
    </w:p>
    <w:p>
      <w:pPr>
        <w:pStyle w:val="Compact"/>
        <w:numPr>
          <w:ilvl w:val="0"/>
          <w:numId w:val="1039"/>
        </w:numPr>
      </w:pPr>
      <w:r>
        <w:rPr>
          <w:rFonts w:hint="eastAsia"/>
        </w:rPr>
        <w:t xml:space="preserve">遂宁大英的卓筒井被誉为“世界近代石油钻井之父”，是手工制盐的活化石。从井中提取盐卤水是制盐过程中的关键环节，其装置如甲图所示。某科创小组制作了一个模型来模拟提取过程，如乙图所示，图中的竹制汲卤筒顶端开口，底部装有硬质单向阀门；竹条具有韧性，对汲卤筒可以产生压力或拉力。汲卤筒在盐卤水中下降时单向阀门绕O点转动打开，盐卤水进入筒中；当汲卤筒上升时，单向阀门绕O点转动关闭。已知汲卤筒的高</w:t>
      </w:r>
      <w:r>
        <w:t xml:space="preserve"> </w:t>
      </w:r>
      <w:r>
        <w:rPr>
          <w:rFonts w:hint="eastAsia"/>
        </w:rPr>
        <w:t xml:space="preserve">2m，质量</w:t>
      </w:r>
    </w:p>
    <w:p>
      <w:pPr>
        <w:pStyle w:val="FirstParagraph"/>
      </w:pPr>
      <w:r>
        <w:rPr>
          <w:rFonts w:hint="eastAsia"/>
        </w:rPr>
        <w:t xml:space="preserve">2.4kg，密度</w:t>
      </w:r>
      <w:r>
        <w:t xml:space="preserve"> </w:t>
      </w:r>
      <w:r>
        <w:t xml:space="preserve">$0 . 6 { \times } 1 0 ^ { 3 } { \bf k g } / { \bf m } ^ { 3 }$</w:t>
      </w:r>
      <w:r>
        <w:t xml:space="preserve"> </w:t>
      </w:r>
      <w:r>
        <w:rPr>
          <w:rFonts w:hint="eastAsia"/>
        </w:rPr>
        <w:t xml:space="preserve">，盐卤水的密度1.</w:t>
      </w:r>
      <w:r>
        <w:t xml:space="preserve"> </w:t>
      </w:r>
      <m:oMath>
        <m:r>
          <m:rPr>
            <m:sty m:val="p"/>
          </m:rPr>
          <m:t>.</m:t>
        </m:r>
        <m:r>
          <m:t>1</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rPr>
          <w:rFonts w:hint="eastAsia"/>
        </w:rPr>
        <w:t xml:space="preserve">（汲卤筒底和阀门厚度及质量不计；g</w:t>
      </w:r>
      <w:r>
        <w:t xml:space="preserve"> </w:t>
      </w:r>
      <w:r>
        <w:rPr>
          <w:rFonts w:hint="eastAsia"/>
        </w:rPr>
        <w:t xml:space="preserve">取10N</w:t>
      </w:r>
      <w:r>
        <w:t xml:space="preserve"> / </w:t>
      </w:r>
      <w:r>
        <w:rPr>
          <w:rFonts w:hint="eastAsia"/>
        </w:rPr>
        <w:t xml:space="preserve">kg）。求：</w:t>
      </w:r>
    </w:p>
    <w:p>
      <w:pPr>
        <w:pStyle w:val="BodyText"/>
      </w:pPr>
      <w:r>
        <w:rPr>
          <w:rFonts w:hint="eastAsia"/>
        </w:rPr>
        <w:t xml:space="preserve">（1）汲卤筒实心部分的体积；</w:t>
      </w:r>
    </w:p>
    <w:p>
      <w:pPr>
        <w:pStyle w:val="BodyText"/>
      </w:pPr>
      <w:r>
        <w:rPr>
          <w:rFonts w:hint="eastAsia"/>
        </w:rPr>
        <w:t xml:space="preserve">（2）汲卤筒浸没在盐卤水中时受到的浮力大小；</w:t>
      </w:r>
    </w:p>
    <w:p>
      <w:pPr>
        <w:pStyle w:val="BodyText"/>
      </w:pPr>
      <w:r>
        <w:rPr>
          <w:rFonts w:hint="eastAsia"/>
        </w:rPr>
        <w:t xml:space="preserve">（3）汲卤筒浸没在盐卤水中静止时，竹条对它所施加力的大小和方向；</w:t>
      </w:r>
    </w:p>
    <w:p>
      <w:pPr>
        <w:pStyle w:val="BodyText"/>
      </w:pPr>
      <w:r>
        <w:rPr>
          <w:rFonts w:hint="eastAsia"/>
        </w:rPr>
        <w:t xml:space="preserve">（4）取出装满盐卤水的汲卤筒后，在竖直状态下，要将阀门刚好顶开至少需用多大的力（筒的取水口与单向阀门均看作面积为</w:t>
      </w:r>
      <w:r>
        <w:t xml:space="preserve"> </w:t>
      </w:r>
      <m:oMath>
        <m:r>
          <m:t>3</m:t>
        </m:r>
        <m:r>
          <m:t>0</m:t>
        </m:r>
        <m:sSup>
          <m:e>
            <m:r>
              <m:rPr>
                <m:sty m:val="p"/>
              </m:rPr>
              <m:t>c</m:t>
            </m:r>
            <m:r>
              <m:rPr>
                <m:sty m:val="p"/>
              </m:rPr>
              <m:t>m</m:t>
            </m:r>
          </m:e>
          <m:sup>
            <m:r>
              <m:t>2</m:t>
            </m:r>
          </m:sup>
        </m:sSup>
      </m:oMath>
      <w:r>
        <w:t xml:space="preserve"> </w:t>
      </w:r>
      <w:r>
        <w:rPr>
          <w:rFonts w:hint="eastAsia"/>
        </w:rPr>
        <w:t xml:space="preserve">的圆形；盐卤水对阀门压力的作用点等效在阀门圆心处）。</w:t>
      </w:r>
    </w:p>
    <w:p>
      <w:pPr>
        <w:pStyle w:val="BodyText"/>
      </w:pPr>
      <w:r>
        <w:drawing>
          <wp:inline>
            <wp:extent cx="5334000" cy="3082636"/>
            <wp:effectExtent b="0" l="0" r="0" t="0"/>
            <wp:docPr descr="" title="" id="130" name="Picture"/>
            <a:graphic>
              <a:graphicData uri="http://schemas.openxmlformats.org/drawingml/2006/picture">
                <pic:pic>
                  <pic:nvPicPr>
                    <pic:cNvPr descr="74.jpg" id="131" name="Picture"/>
                    <pic:cNvPicPr>
                      <a:picLocks noChangeArrowheads="1" noChangeAspect="1"/>
                    </pic:cNvPicPr>
                  </pic:nvPicPr>
                  <pic:blipFill>
                    <a:blip r:embed="rId129"/>
                    <a:stretch>
                      <a:fillRect/>
                    </a:stretch>
                  </pic:blipFill>
                  <pic:spPr bwMode="auto">
                    <a:xfrm>
                      <a:off x="0" y="0"/>
                      <a:ext cx="5334000" cy="3082636"/>
                    </a:xfrm>
                    <a:prstGeom prst="rect">
                      <a:avLst/>
                    </a:prstGeom>
                    <a:noFill/>
                    <a:ln w="9525">
                      <a:noFill/>
                      <a:headEnd/>
                      <a:tailEnd/>
                    </a:ln>
                  </pic:spPr>
                </pic:pic>
              </a:graphicData>
            </a:graphic>
          </wp:inline>
        </w:drawing>
      </w:r>
    </w:p>
    <w:p>
      <w:pPr>
        <w:pStyle w:val="BodyText"/>
      </w:pPr>
      <w:r>
        <w:rPr>
          <w:rFonts w:hint="eastAsia"/>
        </w:rPr>
        <w:t xml:space="preserve">【答案】（1）</w:t>
      </w:r>
      <w:r>
        <w:t xml:space="preserve"> </w:t>
      </w:r>
      <m:oMath>
        <m:r>
          <m:t>4</m:t>
        </m:r>
        <m:r>
          <m:rPr>
            <m:sty m:val="p"/>
          </m:rPr>
          <m:t>×</m:t>
        </m:r>
        <m:r>
          <m:t>1</m:t>
        </m:r>
        <m:sSup>
          <m:e>
            <m:r>
              <m:t>0</m:t>
            </m:r>
          </m:e>
          <m:sup>
            <m:r>
              <m:rPr>
                <m:sty m:val="p"/>
              </m:rPr>
              <m:t>−</m:t>
            </m:r>
            <m:r>
              <m:t>3</m:t>
            </m:r>
          </m:sup>
        </m:sSup>
        <m:sSup>
          <m:e>
            <m:r>
              <m:rPr>
                <m:sty m:val="p"/>
              </m:rPr>
              <m:t>m</m:t>
            </m:r>
          </m:e>
          <m:sup>
            <m:r>
              <m:t>3</m:t>
            </m:r>
          </m:sup>
        </m:sSup>
      </m:oMath>
      <w:r>
        <w:t xml:space="preserve"> </w:t>
      </w:r>
      <w:r>
        <w:rPr>
          <w:rFonts w:hint="eastAsia"/>
        </w:rPr>
        <w:t xml:space="preserve">；（2）44N；（3）20N，竖直向下；（4）33N【解析】</w:t>
      </w:r>
    </w:p>
    <w:p>
      <w:pPr>
        <w:pStyle w:val="BodyText"/>
      </w:pPr>
      <w:r>
        <w:rPr>
          <w:rFonts w:hint="eastAsia"/>
        </w:rPr>
        <w:t xml:space="preserve">【详解】解：（1）根据</w:t>
      </w:r>
      <w:r>
        <w:t xml:space="preserve"> </w:t>
      </w:r>
      <m:oMath>
        <m:r>
          <m:t>ρ</m:t>
        </m:r>
        <m:r>
          <m:rPr>
            <m:sty m:val="p"/>
          </m:rPr>
          <m:t>=</m:t>
        </m:r>
        <m:f>
          <m:fPr>
            <m:type m:val="bar"/>
          </m:fPr>
          <m:num>
            <m:r>
              <m:t>m</m:t>
            </m:r>
          </m:num>
          <m:den>
            <m:r>
              <m:t>V</m:t>
            </m:r>
          </m:den>
        </m:f>
      </m:oMath>
      <w:r>
        <w:t xml:space="preserve"> </w:t>
      </w:r>
      <w:r>
        <w:rPr>
          <w:rFonts w:hint="eastAsia"/>
        </w:rPr>
        <w:t xml:space="preserve">可得，汲卤筒实心部分的体积为</w:t>
      </w:r>
    </w:p>
    <w:p>
      <w:pPr>
        <w:pStyle w:val="BodyText"/>
      </w:pPr>
      <m:oMathPara>
        <m:oMathParaPr>
          <m:jc m:val="center"/>
        </m:oMathParaPr>
        <m:oMath>
          <m:r>
            <m:t>V</m:t>
          </m:r>
          <m:r>
            <m:rPr>
              <m:sty m:val="p"/>
            </m:rPr>
            <m:t>=</m:t>
          </m:r>
          <m:f>
            <m:fPr>
              <m:type m:val="bar"/>
            </m:fPr>
            <m:num>
              <m:r>
                <m:t>m</m:t>
              </m:r>
            </m:num>
            <m:den>
              <m:r>
                <m:t>ρ</m:t>
              </m:r>
            </m:den>
          </m:f>
          <m:r>
            <m:rPr>
              <m:sty m:val="p"/>
            </m:rPr>
            <m:t>=</m:t>
          </m:r>
          <m:f>
            <m:fPr>
              <m:type m:val="bar"/>
            </m:fPr>
            <m:num>
              <m:r>
                <m:t>2</m:t>
              </m:r>
              <m:r>
                <m:rPr>
                  <m:sty m:val="p"/>
                </m:rPr>
                <m:t>.</m:t>
              </m:r>
              <m:r>
                <m:t>4</m:t>
              </m:r>
              <m:r>
                <m:rPr>
                  <m:sty m:val="p"/>
                </m:rPr>
                <m:t>k</m:t>
              </m:r>
              <m:r>
                <m:rPr>
                  <m:sty m:val="p"/>
                </m:rPr>
                <m:t>g</m:t>
              </m:r>
            </m:num>
            <m:den>
              <m:r>
                <m:t>0</m:t>
              </m:r>
              <m:r>
                <m:rPr>
                  <m:sty m:val="p"/>
                </m:rPr>
                <m:t>.</m:t>
              </m:r>
              <m:r>
                <m:t>6</m:t>
              </m:r>
              <m:r>
                <m:rPr>
                  <m:sty m:val="p"/>
                </m:rPr>
                <m:t>×</m:t>
              </m:r>
              <m:r>
                <m:t>1</m:t>
              </m:r>
              <m:sSup>
                <m:e>
                  <m:r>
                    <m:t>0</m:t>
                  </m:r>
                </m:e>
                <m:sup>
                  <m:r>
                    <m:t>3</m:t>
                  </m:r>
                </m:sup>
              </m:sSup>
              <m:sSup>
                <m:e>
                  <m:r>
                    <m:rPr>
                      <m:sty m:val="p"/>
                    </m:rPr>
                    <m:t>k</m:t>
                  </m:r>
                  <m:r>
                    <m:rPr>
                      <m:sty m:val="p"/>
                    </m:rPr>
                    <m:t>g</m:t>
                  </m:r>
                  <m:r>
                    <m:rPr>
                      <m:sty m:val="p"/>
                    </m:rPr>
                    <m:t>/</m:t>
                  </m:r>
                  <m:r>
                    <m:rPr>
                      <m:sty m:val="p"/>
                    </m:rPr>
                    <m:t>m</m:t>
                  </m:r>
                </m:e>
                <m:sup>
                  <m:r>
                    <m:t>3</m:t>
                  </m:r>
                </m:sup>
              </m:sSup>
            </m:den>
          </m:f>
          <m:r>
            <m:rPr>
              <m:sty m:val="p"/>
            </m:rPr>
            <m:t>=</m:t>
          </m:r>
          <m:r>
            <m:t>4</m:t>
          </m:r>
          <m:r>
            <m:rPr>
              <m:sty m:val="p"/>
            </m:rPr>
            <m:t>×</m:t>
          </m:r>
          <m:r>
            <m:t>1</m:t>
          </m:r>
          <m:sSup>
            <m:e>
              <m:r>
                <m:t>0</m:t>
              </m:r>
            </m:e>
            <m:sup>
              <m:r>
                <m:rPr>
                  <m:sty m:val="p"/>
                </m:rPr>
                <m:t>−</m:t>
              </m:r>
              <m:r>
                <m:t>3</m:t>
              </m:r>
            </m:sup>
          </m:sSup>
          <m:sSup>
            <m:e>
              <m:r>
                <m:rPr>
                  <m:sty m:val="p"/>
                </m:rPr>
                <m:t>m</m:t>
              </m:r>
            </m:e>
            <m:sup>
              <m:r>
                <m:t>3</m:t>
              </m:r>
            </m:sup>
          </m:sSup>
        </m:oMath>
      </m:oMathPara>
    </w:p>
    <w:p>
      <w:pPr>
        <w:pStyle w:val="FirstParagraph"/>
      </w:pPr>
      <w:r>
        <w:rPr>
          <w:rFonts w:hint="eastAsia"/>
        </w:rPr>
        <w:t xml:space="preserve">（2）根据阿基米德原理可得，汲卤筒浸没在盐卤水中时受到的浮力大小为</w:t>
      </w:r>
    </w:p>
    <w:p>
      <w:pPr>
        <w:pStyle w:val="BodyText"/>
      </w:pPr>
      <w:r>
        <w:t xml:space="preserve">$$</w:t>
      </w:r>
      <w:r>
        <w:t xml:space="preserve"> </w:t>
      </w:r>
      <w:r>
        <w:t xml:space="preserve">F _ {</w:t>
      </w:r>
      <w:r>
        <w:t xml:space="preserve">} =</w:t>
      </w:r>
      <w:r>
        <w:t xml:space="preserve"> </w:t>
      </w:r>
      <w:r>
        <w:t xml:space="preserve">_ {</w:t>
      </w:r>
      <w:r>
        <w:t xml:space="preserve">} g V _ {</w:t>
      </w:r>
      <w:r>
        <w:t xml:space="preserve">} =</w:t>
      </w:r>
      <w:r>
        <w:t xml:space="preserve"> </w:t>
      </w:r>
      <w:r>
        <w:t xml:space="preserve">_ {</w:t>
      </w:r>
      <w:r>
        <w:t xml:space="preserve">} g V =</w:t>
      </w:r>
    </w:p>
    <w:p>
      <w:pPr>
        <w:pStyle w:val="Compact"/>
        <w:numPr>
          <w:ilvl w:val="0"/>
          <w:numId w:val="1040"/>
        </w:numPr>
      </w:pPr>
      <w:r>
        <w:t xml:space="preserve">1</w:t>
      </w:r>
      <w:r>
        <w:t xml:space="preserve"> </w:t>
      </w:r>
      <w:r>
        <w:t xml:space="preserve"> </w:t>
      </w:r>
      <w:r>
        <w:t xml:space="preserve">0 ^ {3}</w:t>
      </w:r>
      <w:r>
        <w:t xml:space="preserve"> </w:t>
      </w:r>
      <w:r>
        <w:t xml:space="preserve"> </w:t>
      </w:r>
      <w:r>
        <w:t xml:space="preserve"> </w:t>
      </w:r>
      <w:r>
        <w:t xml:space="preserve">0</w:t>
      </w:r>
      <w:r>
        <w:t xml:space="preserve"> </w:t>
      </w:r>
      <w:r>
        <w:t xml:space="preserve"> </w:t>
      </w:r>
      <w:r>
        <w:t xml:space="preserve"> </w:t>
      </w:r>
      <w:r>
        <w:t xml:space="preserve"> </w:t>
      </w:r>
      <w:r>
        <w:t xml:space="preserve">0 ^ {- 3}</w:t>
      </w:r>
      <w:r>
        <w:t xml:space="preserve"> </w:t>
      </w:r>
      <w:r>
        <w:t xml:space="preserve"> </w:t>
      </w:r>
      <w:r>
        <w:t xml:space="preserve">= 4 4</w:t>
      </w:r>
      <w:r>
        <w:t xml:space="preserve"> </w:t>
      </w:r>
    </w:p>
    <w:p>
      <w:pPr>
        <w:pStyle w:val="FirstParagraph"/>
      </w:pPr>
      <w:r>
        <w:t xml:space="preserve">$$</w:t>
      </w:r>
    </w:p>
    <w:p>
      <w:pPr>
        <w:pStyle w:val="BodyText"/>
      </w:pPr>
      <w:r>
        <w:rPr>
          <w:rFonts w:hint="eastAsia"/>
        </w:rPr>
        <w:t xml:space="preserve">（3）汲卤筒的重力为</w:t>
      </w:r>
    </w:p>
    <w:p>
      <w:pPr>
        <w:pStyle w:val="BodyText"/>
      </w:pPr>
      <w:r>
        <w:t xml:space="preserve">$$</w:t>
      </w:r>
      <w:r>
        <w:t xml:space="preserve"> </w:t>
      </w:r>
      <w:r>
        <w:t xml:space="preserve">G = m g =</w:t>
      </w:r>
    </w:p>
    <w:p>
      <w:pPr>
        <w:pStyle w:val="Compact"/>
        <w:numPr>
          <w:ilvl w:val="0"/>
          <w:numId w:val="1041"/>
        </w:numPr>
      </w:pPr>
      <w:r>
        <w:t xml:space="preserve">4</w:t>
      </w:r>
      <w:r>
        <w:t xml:space="preserve"> </w:t>
      </w:r>
      <w:r>
        <w:t xml:space="preserve"> </w:t>
      </w:r>
      <w:r>
        <w:t xml:space="preserve"> </w:t>
      </w:r>
      <w:r>
        <w:t xml:space="preserve">0</w:t>
      </w:r>
      <w:r>
        <w:t xml:space="preserve"> </w:t>
      </w:r>
      <w:r>
        <w:t xml:space="preserve"> </w:t>
      </w:r>
      <w:r>
        <w:t xml:space="preserve">= 2 4</w:t>
      </w:r>
      <w:r>
        <w:t xml:space="preserve"> </w:t>
      </w:r>
    </w:p>
    <w:p>
      <w:pPr>
        <w:pStyle w:val="FirstParagraph"/>
      </w:pPr>
      <w:r>
        <w:t xml:space="preserve">$$</w:t>
      </w:r>
    </w:p>
    <w:p>
      <w:pPr>
        <w:pStyle w:val="BodyText"/>
      </w:pPr>
      <w:r>
        <w:rPr>
          <w:rFonts w:hint="eastAsia"/>
        </w:rPr>
        <w:t xml:space="preserve">小于浮力，汲卤筒浸没在盐卤水中静止时，处于平衡状态，受到平衡力作用，此时竹条对它所施加力为压力，故有</w:t>
      </w:r>
    </w:p>
    <w:p>
      <w:pPr>
        <w:pStyle w:val="BodyText"/>
      </w:pPr>
      <m:oMathPara>
        <m:oMathParaPr>
          <m:jc m:val="center"/>
        </m:oMathParaPr>
        <m:oMath>
          <m:sSub>
            <m:e>
              <m:r>
                <m:t>F</m:t>
              </m:r>
            </m:e>
            <m:sub>
              <m:r>
                <m:rPr>
                  <m:nor/>
                  <m:sty m:val="p"/>
                </m:rPr>
                <m:t>浮</m:t>
              </m:r>
            </m:sub>
          </m:sSub>
          <m:r>
            <m:rPr>
              <m:sty m:val="p"/>
            </m:rPr>
            <m:t>=</m:t>
          </m:r>
          <m:r>
            <m:t>G</m:t>
          </m:r>
          <m:r>
            <m:rPr>
              <m:sty m:val="p"/>
            </m:rPr>
            <m:t>+</m:t>
          </m:r>
          <m:sSub>
            <m:e>
              <m:r>
                <m:t>F</m:t>
              </m:r>
            </m:e>
            <m:sub>
              <m:r>
                <m:rPr>
                  <m:nor/>
                  <m:sty m:val="p"/>
                </m:rPr>
                <m:t>压</m:t>
              </m:r>
            </m:sub>
          </m:sSub>
        </m:oMath>
      </m:oMathPara>
    </w:p>
    <w:p>
      <w:pPr>
        <w:pStyle w:val="FirstParagraph"/>
      </w:pPr>
      <w:r>
        <w:rPr>
          <w:rFonts w:hint="eastAsia"/>
        </w:rPr>
        <w:t xml:space="preserve">所以竹条对它所施加力的大小为</w:t>
      </w:r>
    </w:p>
    <w:p>
      <w:pPr>
        <w:pStyle w:val="BodyText"/>
      </w:pPr>
      <m:oMathPara>
        <m:oMathParaPr>
          <m:jc m:val="center"/>
        </m:oMathParaPr>
        <m:oMath>
          <m:sSub>
            <m:e>
              <m:r>
                <m:t>F</m:t>
              </m:r>
            </m:e>
            <m:sub>
              <m:r>
                <m:rPr>
                  <m:nor/>
                  <m:sty m:val="p"/>
                </m:rPr>
                <m:t>压</m:t>
              </m:r>
            </m:sub>
          </m:sSub>
          <m:r>
            <m:rPr>
              <m:sty m:val="p"/>
            </m:rPr>
            <m:t>=</m:t>
          </m:r>
          <m:sSub>
            <m:e>
              <m:r>
                <m:t>F</m:t>
              </m:r>
            </m:e>
            <m:sub>
              <m:r>
                <m:rPr>
                  <m:nor/>
                  <m:sty m:val="p"/>
                </m:rPr>
                <m:t>浮</m:t>
              </m:r>
            </m:sub>
          </m:sSub>
          <m:r>
            <m:rPr>
              <m:sty m:val="p"/>
            </m:rPr>
            <m:t>−</m:t>
          </m:r>
          <m:r>
            <m:t>G</m:t>
          </m:r>
          <m:r>
            <m:rPr>
              <m:sty m:val="p"/>
            </m:rPr>
            <m:t>=</m:t>
          </m:r>
          <m:r>
            <m:t>4</m:t>
          </m:r>
          <m:r>
            <m:t>4</m:t>
          </m:r>
          <m:r>
            <m:rPr>
              <m:sty m:val="p"/>
            </m:rPr>
            <m:t>N</m:t>
          </m:r>
          <m:r>
            <m:rPr>
              <m:sty m:val="p"/>
            </m:rPr>
            <m:t>−</m:t>
          </m:r>
          <m:r>
            <m:t>2</m:t>
          </m:r>
          <m:r>
            <m:t>4</m:t>
          </m:r>
          <m:r>
            <m:rPr>
              <m:sty m:val="p"/>
            </m:rPr>
            <m:t>N</m:t>
          </m:r>
          <m:r>
            <m:rPr>
              <m:sty m:val="p"/>
            </m:rPr>
            <m:t>=</m:t>
          </m:r>
          <m:r>
            <m:t>2</m:t>
          </m:r>
          <m:r>
            <m:t>0</m:t>
          </m:r>
          <m:r>
            <m:rPr>
              <m:sty m:val="p"/>
            </m:rPr>
            <m:t>N</m:t>
          </m:r>
        </m:oMath>
      </m:oMathPara>
    </w:p>
    <w:p>
      <w:pPr>
        <w:pStyle w:val="FirstParagraph"/>
      </w:pPr>
      <w:r>
        <w:rPr>
          <w:rFonts w:hint="eastAsia"/>
        </w:rPr>
        <w:t xml:space="preserve">方向与重力方向相同，为竖直向下。</w:t>
      </w:r>
    </w:p>
    <w:p>
      <w:pPr>
        <w:pStyle w:val="BodyText"/>
      </w:pPr>
      <w:r>
        <w:rPr>
          <w:rFonts w:hint="eastAsia"/>
        </w:rPr>
        <w:t xml:space="preserve">（4）盐卤水对阀门的压强为</w:t>
      </w:r>
    </w:p>
    <w:p>
      <w:pPr>
        <w:pStyle w:val="BodyText"/>
      </w:pPr>
      <w:r>
        <w:t xml:space="preserve">$$</w:t>
      </w:r>
      <w:r>
        <w:t xml:space="preserve"> </w:t>
      </w:r>
      <w:r>
        <w:t xml:space="preserve">p =</w:t>
      </w:r>
      <w:r>
        <w:t xml:space="preserve"> </w:t>
      </w:r>
      <w:r>
        <w:t xml:space="preserve">_ {</w:t>
      </w:r>
      <w:r>
        <w:t xml:space="preserve">} g h =</w:t>
      </w:r>
    </w:p>
    <w:p>
      <w:pPr>
        <w:numPr>
          <w:ilvl w:val="0"/>
          <w:numId w:val="1042"/>
        </w:numPr>
      </w:pPr>
      <w:r>
        <w:t xml:space="preserve">1</w:t>
      </w:r>
      <w:r>
        <w:t xml:space="preserve"> </w:t>
      </w:r>
      <w:r>
        <w:t xml:space="preserve"> </w:t>
      </w:r>
      <w:r>
        <w:t xml:space="preserve">0 ^ {3}</w:t>
      </w:r>
      <w:r>
        <w:t xml:space="preserve"> </w:t>
      </w:r>
      <w:r>
        <w:t xml:space="preserve"> </w:t>
      </w:r>
      <w:r>
        <w:t xml:space="preserve">^ {3}</w:t>
      </w:r>
      <w:r>
        <w:t xml:space="preserve"> </w:t>
      </w:r>
      <w:r>
        <w:t xml:space="preserve"> </w:t>
      </w:r>
      <w:r>
        <w:t xml:space="preserve">0</w:t>
      </w:r>
      <w:r>
        <w:t xml:space="preserve"> </w:t>
      </w:r>
      <w:r>
        <w:t xml:space="preserve"> </w:t>
      </w:r>
      <w:r>
        <w:t xml:space="preserve"> </w:t>
      </w:r>
      <w:r>
        <w:t xml:space="preserve"> </w:t>
      </w:r>
      <w:r>
        <w:t xml:space="preserve">=</w:t>
      </w:r>
    </w:p>
    <w:p>
      <w:pPr>
        <w:numPr>
          <w:ilvl w:val="0"/>
          <w:numId w:val="1042"/>
        </w:numPr>
      </w:pPr>
      <w:r>
        <w:t xml:space="preserve">2</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根据</w:t>
      </w:r>
      <w:r>
        <w:t xml:space="preserve"> </w:t>
      </w:r>
      <m:oMath>
        <m:r>
          <m:t>p</m:t>
        </m:r>
        <m:r>
          <m:rPr>
            <m:sty m:val="p"/>
          </m:rPr>
          <m:t>=</m:t>
        </m:r>
        <m:f>
          <m:fPr>
            <m:type m:val="bar"/>
          </m:fPr>
          <m:num>
            <m:r>
              <m:t>F</m:t>
            </m:r>
          </m:num>
          <m:den>
            <m:r>
              <m:t>S</m:t>
            </m:r>
          </m:den>
        </m:f>
      </m:oMath>
      <w:r>
        <w:t xml:space="preserve"> </w:t>
      </w:r>
      <w:r>
        <w:rPr>
          <w:rFonts w:hint="eastAsia"/>
        </w:rPr>
        <w:t xml:space="preserve">可得，盐卤水对阀门的压力为</w:t>
      </w:r>
    </w:p>
    <w:p>
      <w:pPr>
        <w:pStyle w:val="BodyText"/>
      </w:pPr>
      <w:r>
        <w:t xml:space="preserve">$$</w:t>
      </w:r>
      <w:r>
        <w:t xml:space="preserve"> </w:t>
      </w:r>
      <w:r>
        <w:t xml:space="preserve">F ^ {</w:t>
      </w:r>
      <w:r>
        <w:t xml:space="preserve">} = p S =</w:t>
      </w:r>
    </w:p>
    <w:p>
      <w:pPr>
        <w:pStyle w:val="Compact"/>
        <w:numPr>
          <w:ilvl w:val="0"/>
          <w:numId w:val="1043"/>
        </w:numPr>
      </w:pPr>
      <w:r>
        <w:t xml:space="preserve">2</w:t>
      </w:r>
      <w:r>
        <w:t xml:space="preserve"> </w:t>
      </w:r>
      <w:r>
        <w:t xml:space="preserve"> </w:t>
      </w:r>
      <w:r>
        <w:t xml:space="preserve">0 ^ {4}</w:t>
      </w:r>
      <w:r>
        <w:t xml:space="preserve"> </w:t>
      </w:r>
      <w:r>
        <w:t xml:space="preserve"> </w:t>
      </w:r>
      <w:r>
        <w:t xml:space="preserve"> </w:t>
      </w:r>
      <w:r>
        <w:t xml:space="preserve">0</w:t>
      </w:r>
      <w:r>
        <w:t xml:space="preserve"> </w:t>
      </w:r>
      <w:r>
        <w:t xml:space="preserve"> </w:t>
      </w:r>
      <w:r>
        <w:t xml:space="preserve">0 ^ {- 4}</w:t>
      </w:r>
      <w:r>
        <w:t xml:space="preserve"> </w:t>
      </w:r>
      <w:r>
        <w:t xml:space="preserve"> </w:t>
      </w:r>
      <w:r>
        <w:t xml:space="preserve">^ {2} = 6 6</w:t>
      </w:r>
      <w:r>
        <w:t xml:space="preserve"> </w:t>
      </w:r>
    </w:p>
    <w:p>
      <w:pPr>
        <w:pStyle w:val="FirstParagraph"/>
      </w:pPr>
      <w:r>
        <w:t xml:space="preserve">$$</w:t>
      </w:r>
    </w:p>
    <w:p>
      <w:pPr>
        <w:pStyle w:val="BodyText"/>
      </w:pPr>
      <w:r>
        <w:rPr>
          <w:rFonts w:hint="eastAsia"/>
        </w:rPr>
        <w:t xml:space="preserve">单向阀门相当于一个杠杆，根据杠杆平衡条件可知，当顶开阀门的力作用在与O点关于圆心对称的点上时，此时动力臂最大，阻力与阻力臂的乘积不变，动力最小，有</w:t>
      </w:r>
    </w:p>
    <w:p>
      <w:pPr>
        <w:pStyle w:val="BodyText"/>
      </w:pPr>
      <m:oMathPara>
        <m:oMathParaPr>
          <m:jc m:val="center"/>
        </m:oMathParaPr>
        <m:oMath>
          <m:sSup>
            <m:e>
              <m:r>
                <m:t>F</m:t>
              </m:r>
            </m:e>
            <m:sup>
              <m:r>
                <m:rPr>
                  <m:sty m:val="p"/>
                </m:rPr>
                <m:t>′</m:t>
              </m:r>
              <m:r>
                <m:rPr>
                  <m:sty m:val="p"/>
                </m:rPr>
                <m:t>′</m:t>
              </m:r>
            </m:sup>
          </m:sSup>
          <m:r>
            <m:rPr>
              <m:sty m:val="p"/>
            </m:rPr>
            <m:t>×</m:t>
          </m:r>
          <m:r>
            <m:t>2</m:t>
          </m:r>
          <m:r>
            <m:t>r</m:t>
          </m:r>
          <m:r>
            <m:rPr>
              <m:sty m:val="p"/>
            </m:rPr>
            <m:t>=</m:t>
          </m:r>
          <m:sSup>
            <m:e>
              <m:r>
                <m:t>F</m:t>
              </m:r>
            </m:e>
            <m:sup>
              <m:r>
                <m:rPr>
                  <m:sty m:val="p"/>
                </m:rPr>
                <m:t>′</m:t>
              </m:r>
            </m:sup>
          </m:sSup>
          <m:r>
            <m:rPr>
              <m:sty m:val="p"/>
            </m:rPr>
            <m:t>×</m:t>
          </m:r>
          <m:r>
            <m:t>r</m:t>
          </m:r>
        </m:oMath>
      </m:oMathPara>
    </w:p>
    <w:p>
      <w:pPr>
        <w:pStyle w:val="FirstParagraph"/>
      </w:pPr>
      <w:r>
        <w:rPr>
          <w:rFonts w:hint="eastAsia"/>
        </w:rPr>
        <w:t xml:space="preserve">所以将阀门刚好顶开的力最少为</w:t>
      </w:r>
    </w:p>
    <w:p>
      <w:pPr>
        <w:pStyle w:val="BodyText"/>
      </w:pPr>
      <m:oMathPara>
        <m:oMathParaPr>
          <m:jc m:val="center"/>
        </m:oMathParaPr>
        <m:oMath>
          <m:sSup>
            <m:e>
              <m:r>
                <m:t>F</m:t>
              </m:r>
            </m:e>
            <m:sup>
              <m:r>
                <m:rPr>
                  <m:sty m:val="p"/>
                </m:rPr>
                <m:t>′</m:t>
              </m:r>
              <m:r>
                <m:rPr>
                  <m:sty m:val="p"/>
                </m:rPr>
                <m:t>′</m:t>
              </m:r>
            </m:sup>
          </m:sSup>
          <m:r>
            <m:rPr>
              <m:sty m:val="p"/>
            </m:rPr>
            <m:t>=</m:t>
          </m:r>
          <m:f>
            <m:fPr>
              <m:type m:val="bar"/>
            </m:fPr>
            <m:num>
              <m:sSup>
                <m:e>
                  <m:r>
                    <m:t>F</m:t>
                  </m:r>
                </m:e>
                <m:sup>
                  <m:r>
                    <m:rPr>
                      <m:sty m:val="p"/>
                    </m:rPr>
                    <m:t>′</m:t>
                  </m:r>
                </m:sup>
              </m:sSup>
              <m:r>
                <m:rPr>
                  <m:sty m:val="p"/>
                </m:rPr>
                <m:t>×</m:t>
              </m:r>
              <m:r>
                <m:t>r</m:t>
              </m:r>
            </m:num>
            <m:den>
              <m:r>
                <m:t>2</m:t>
              </m:r>
              <m:r>
                <m:t>r</m:t>
              </m:r>
            </m:den>
          </m:f>
          <m:r>
            <m:rPr>
              <m:sty m:val="p"/>
            </m:rPr>
            <m:t>=</m:t>
          </m:r>
          <m:f>
            <m:fPr>
              <m:type m:val="bar"/>
            </m:fPr>
            <m:num>
              <m:r>
                <m:t>6</m:t>
              </m:r>
              <m:r>
                <m:t>6</m:t>
              </m:r>
              <m:r>
                <m:rPr>
                  <m:sty m:val="p"/>
                </m:rPr>
                <m:t>N</m:t>
              </m:r>
            </m:num>
            <m:den>
              <m:r>
                <m:t>2</m:t>
              </m:r>
            </m:den>
          </m:f>
          <m:r>
            <m:rPr>
              <m:sty m:val="p"/>
            </m:rPr>
            <m:t>=</m:t>
          </m:r>
          <m:r>
            <m:t>3</m:t>
          </m:r>
          <m:r>
            <m:t>3</m:t>
          </m:r>
          <m:r>
            <m:rPr>
              <m:sty m:val="p"/>
            </m:rPr>
            <m:t>N</m:t>
          </m:r>
        </m:oMath>
      </m:oMathPara>
    </w:p>
    <w:p>
      <w:pPr>
        <w:pStyle w:val="FirstParagraph"/>
      </w:pPr>
      <w:r>
        <w:rPr>
          <w:rFonts w:hint="eastAsia"/>
        </w:rPr>
        <w:t xml:space="preserve">答：（1）汲卤筒实心部分的体积为</w:t>
      </w:r>
      <w:r>
        <w:t xml:space="preserve"> </w:t>
      </w:r>
      <m:oMath>
        <m:r>
          <m:t>4</m:t>
        </m:r>
        <m:r>
          <m:rPr>
            <m:sty m:val="p"/>
          </m:rPr>
          <m:t>×</m:t>
        </m:r>
        <m:r>
          <m:t>1</m:t>
        </m:r>
        <m:sSup>
          <m:e>
            <m:r>
              <m:t>0</m:t>
            </m:r>
          </m:e>
          <m:sup>
            <m:r>
              <m:rPr>
                <m:sty m:val="p"/>
              </m:rPr>
              <m:t>−</m:t>
            </m:r>
            <m:r>
              <m:t>3</m:t>
            </m:r>
          </m:sup>
        </m:sSup>
        <m:sSup>
          <m:e>
            <m:r>
              <m:rPr>
                <m:sty m:val="p"/>
              </m:rPr>
              <m:t>m</m:t>
            </m:r>
          </m:e>
          <m:sup>
            <m:r>
              <m:t>3</m:t>
            </m:r>
          </m:sup>
        </m:sSup>
      </m:oMath>
    </w:p>
    <w:p>
      <w:pPr>
        <w:pStyle w:val="BodyText"/>
      </w:pPr>
      <w:r>
        <w:rPr>
          <w:rFonts w:hint="eastAsia"/>
        </w:rPr>
        <w:t xml:space="preserve">（2）汲卤筒浸没在盐卤水中时受到的浮力大小为44N；</w:t>
      </w:r>
    </w:p>
    <w:p>
      <w:pPr>
        <w:pStyle w:val="BodyText"/>
      </w:pPr>
      <w:r>
        <w:rPr>
          <w:rFonts w:hint="eastAsia"/>
        </w:rPr>
        <w:t xml:space="preserve">（3）汲卤筒浸没在盐卤水中静止时，竹条对它所施加力的大小为20N，方向为竖直向下；</w:t>
      </w:r>
    </w:p>
    <w:p>
      <w:pPr>
        <w:pStyle w:val="BodyText"/>
      </w:pPr>
      <w:r>
        <w:rPr>
          <w:rFonts w:hint="eastAsia"/>
        </w:rPr>
        <w:t xml:space="preserve">（4）取出装满盐卤水的汲卤筒后，在竖直状态下，要将阀门刚好顶开至少需用33N的力。</w:t>
      </w:r>
    </w:p>
    <w:bookmarkEnd w:id="132"/>
    <w:bookmarkEnd w:id="1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0">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1">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2">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4">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5">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6">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8">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9">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0">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21">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2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4">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2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6">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7">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31">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32">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33">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34">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35">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36">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3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8">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39">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0" Target="media/rId40.jpg" /><Relationship Type="http://schemas.openxmlformats.org/officeDocument/2006/relationships/image" Id="rId43" Target="media/rId43.jpg" /><Relationship Type="http://schemas.openxmlformats.org/officeDocument/2006/relationships/image" Id="rId46" Target="media/rId46.jpg" /><Relationship Type="http://schemas.openxmlformats.org/officeDocument/2006/relationships/image" Id="rId49" Target="media/rId49.jpg" /><Relationship Type="http://schemas.openxmlformats.org/officeDocument/2006/relationships/image" Id="rId52" Target="media/rId52.jpg" /><Relationship Type="http://schemas.openxmlformats.org/officeDocument/2006/relationships/image" Id="rId55" Target="media/rId55.jpg" /><Relationship Type="http://schemas.openxmlformats.org/officeDocument/2006/relationships/image" Id="rId58" Target="media/rId58.jpg" /><Relationship Type="http://schemas.openxmlformats.org/officeDocument/2006/relationships/image" Id="rId61" Target="media/rId61.jpg" /><Relationship Type="http://schemas.openxmlformats.org/officeDocument/2006/relationships/image" Id="rId64" Target="media/rId64.jpg" /><Relationship Type="http://schemas.openxmlformats.org/officeDocument/2006/relationships/image" Id="rId67" Target="media/rId67.jpg" /><Relationship Type="http://schemas.openxmlformats.org/officeDocument/2006/relationships/image" Id="rId70" Target="media/rId70.jpg" /><Relationship Type="http://schemas.openxmlformats.org/officeDocument/2006/relationships/image" Id="rId73" Target="media/rId73.jpg" /><Relationship Type="http://schemas.openxmlformats.org/officeDocument/2006/relationships/image" Id="rId76" Target="media/rId76.jpg" /><Relationship Type="http://schemas.openxmlformats.org/officeDocument/2006/relationships/image" Id="rId80" Target="media/rId80.jpg" /><Relationship Type="http://schemas.openxmlformats.org/officeDocument/2006/relationships/image" Id="rId83" Target="media/rId83.jpg" /><Relationship Type="http://schemas.openxmlformats.org/officeDocument/2006/relationships/image" Id="rId86" Target="media/rId86.jpg" /><Relationship Type="http://schemas.openxmlformats.org/officeDocument/2006/relationships/image" Id="rId89" Target="media/rId89.jpg" /><Relationship Type="http://schemas.openxmlformats.org/officeDocument/2006/relationships/image" Id="rId92" Target="media/rId92.jpg" /><Relationship Type="http://schemas.openxmlformats.org/officeDocument/2006/relationships/image" Id="rId95" Target="media/rId95.jpg" /><Relationship Type="http://schemas.openxmlformats.org/officeDocument/2006/relationships/image" Id="rId98" Target="media/rId98.jpg" /><Relationship Type="http://schemas.openxmlformats.org/officeDocument/2006/relationships/image" Id="rId101" Target="media/rId101.jpg" /><Relationship Type="http://schemas.openxmlformats.org/officeDocument/2006/relationships/image" Id="rId104" Target="media/rId104.jpg" /><Relationship Type="http://schemas.openxmlformats.org/officeDocument/2006/relationships/image" Id="rId107" Target="media/rId107.jpg" /><Relationship Type="http://schemas.openxmlformats.org/officeDocument/2006/relationships/image" Id="rId110" Target="media/rId110.jpg" /><Relationship Type="http://schemas.openxmlformats.org/officeDocument/2006/relationships/image" Id="rId113" Target="media/rId113.jpg" /><Relationship Type="http://schemas.openxmlformats.org/officeDocument/2006/relationships/image" Id="rId116" Target="media/rId116.jpg" /><Relationship Type="http://schemas.openxmlformats.org/officeDocument/2006/relationships/image" Id="rId119" Target="media/rId119.jpg" /><Relationship Type="http://schemas.openxmlformats.org/officeDocument/2006/relationships/image" Id="rId122" Target="media/rId122.jpg" /><Relationship Type="http://schemas.openxmlformats.org/officeDocument/2006/relationships/image" Id="rId126" Target="media/rId126.jpg" /><Relationship Type="http://schemas.openxmlformats.org/officeDocument/2006/relationships/image" Id="rId129" Target="media/rId129.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2026-07-15T13:56:18Z</dcterms:created>
  <dcterms:modified xsi:type="dcterms:W3CDTF">2026-07-15T13:56:18Z</dcterms:modified>
</cp:coreProperties>
</file>

<file path=docProps/custom.xml><?xml version="1.0" encoding="utf-8"?>
<Properties xmlns="http://schemas.openxmlformats.org/officeDocument/2006/custom-properties" xmlns:vt="http://schemas.openxmlformats.org/officeDocument/2006/docPropsVTypes"/>
</file>