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pPr>
      <w:bookmarkStart w:id="0" w:name="_GoBack"/>
      <w:bookmarkEnd w:id="0"/>
      <w:r>
        <w:rPr>
          <w:rFonts w:ascii="宋体" w:hAnsi="宋体" w:eastAsia="宋体" w:cs="宋体"/>
          <w:b/>
          <w:color w:val="auto"/>
          <w:sz w:val="24"/>
        </w:rPr>
        <w:drawing>
          <wp:anchor distT="0" distB="0" distL="114300" distR="114300" simplePos="0" relativeHeight="251659264" behindDoc="0" locked="0" layoutInCell="1" allowOverlap="1">
            <wp:simplePos x="0" y="0"/>
            <wp:positionH relativeFrom="page">
              <wp:posOffset>11061700</wp:posOffset>
            </wp:positionH>
            <wp:positionV relativeFrom="topMargin">
              <wp:posOffset>11874500</wp:posOffset>
            </wp:positionV>
            <wp:extent cx="330200" cy="304800"/>
            <wp:effectExtent l="0" t="0" r="12700" b="0"/>
            <wp:wrapNone/>
            <wp:docPr id="100052" name="图片 10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2" name="图片 100052"/>
                    <pic:cNvPicPr>
                      <a:picLocks noChangeAspect="1"/>
                    </pic:cNvPicPr>
                  </pic:nvPicPr>
                  <pic:blipFill>
                    <a:blip r:embed="rId10"/>
                    <a:stretch>
                      <a:fillRect/>
                    </a:stretch>
                  </pic:blipFill>
                  <pic:spPr>
                    <a:xfrm>
                      <a:off x="0" y="0"/>
                      <a:ext cx="330200" cy="304800"/>
                    </a:xfrm>
                    <a:prstGeom prst="rect">
                      <a:avLst/>
                    </a:prstGeom>
                  </pic:spPr>
                </pic:pic>
              </a:graphicData>
            </a:graphic>
          </wp:anchor>
        </w:drawing>
      </w:r>
      <w:r>
        <w:rPr>
          <w:rFonts w:ascii="宋体" w:hAnsi="宋体" w:eastAsia="宋体" w:cs="宋体"/>
          <w:b/>
          <w:color w:val="auto"/>
          <w:sz w:val="24"/>
        </w:rPr>
        <w:t>参照秘密级管理</w:t>
      </w:r>
      <w:r>
        <w:rPr>
          <w:rFonts w:ascii="Segoe UI Symbol" w:hAnsi="Segoe UI Symbol" w:eastAsia="Segoe UI Symbol" w:cs="Segoe UI Symbol"/>
          <w:b/>
          <w:color w:val="auto"/>
          <w:sz w:val="24"/>
        </w:rPr>
        <w:t>★</w:t>
      </w:r>
      <w:r>
        <w:rPr>
          <w:rFonts w:ascii="宋体" w:hAnsi="宋体" w:eastAsia="宋体" w:cs="宋体"/>
          <w:b/>
          <w:color w:val="auto"/>
          <w:sz w:val="24"/>
        </w:rPr>
        <w:t>启用前</w:t>
      </w:r>
      <w:r>
        <w:rPr>
          <w:rFonts w:ascii="Times New Roman" w:hAnsi="Times New Roman" w:eastAsia="Times New Roman" w:cs="Times New Roman"/>
          <w:b/>
          <w:color w:val="auto"/>
          <w:sz w:val="24"/>
        </w:rPr>
        <w:t xml:space="preserve"> </w:t>
      </w:r>
      <w:r>
        <w:rPr>
          <w:rFonts w:ascii="宋体" w:hAnsi="宋体" w:eastAsia="宋体" w:cs="宋体"/>
          <w:b/>
          <w:color w:val="auto"/>
          <w:sz w:val="24"/>
        </w:rPr>
        <w:t>试卷类型：</w:t>
      </w:r>
      <w:r>
        <w:rPr>
          <w:rFonts w:ascii="Times New Roman" w:hAnsi="Times New Roman" w:eastAsia="Times New Roman" w:cs="Times New Roman"/>
          <w:b/>
          <w:color w:val="auto"/>
          <w:sz w:val="24"/>
        </w:rPr>
        <w:t>A</w:t>
      </w:r>
    </w:p>
    <w:p>
      <w:pPr>
        <w:spacing w:line="360" w:lineRule="auto"/>
        <w:jc w:val="center"/>
      </w:pPr>
      <w:r>
        <w:rPr>
          <w:rFonts w:ascii="Times New Roman" w:hAnsi="Times New Roman" w:eastAsia="Times New Roman" w:cs="Times New Roman"/>
          <w:b/>
          <w:color w:val="auto"/>
          <w:sz w:val="32"/>
        </w:rPr>
        <w:t>2024</w:t>
      </w:r>
      <w:r>
        <w:rPr>
          <w:rFonts w:ascii="宋体" w:hAnsi="宋体" w:eastAsia="宋体" w:cs="宋体"/>
          <w:b/>
          <w:color w:val="auto"/>
          <w:sz w:val="32"/>
        </w:rPr>
        <w:t>年临沂市初中学业水平考试试题</w:t>
      </w:r>
    </w:p>
    <w:p>
      <w:pPr>
        <w:spacing w:line="360" w:lineRule="auto"/>
        <w:jc w:val="center"/>
      </w:pPr>
      <w:r>
        <w:rPr>
          <w:rFonts w:ascii="宋体" w:hAnsi="宋体" w:eastAsia="宋体" w:cs="宋体"/>
          <w:b/>
          <w:color w:val="auto"/>
          <w:sz w:val="32"/>
        </w:rPr>
        <w:t>化学</w:t>
      </w:r>
    </w:p>
    <w:p>
      <w:pPr>
        <w:spacing w:line="360" w:lineRule="auto"/>
        <w:jc w:val="left"/>
      </w:pPr>
      <w:r>
        <w:rPr>
          <w:rFonts w:ascii="宋体" w:hAnsi="宋体" w:eastAsia="宋体" w:cs="宋体"/>
          <w:b/>
          <w:color w:val="auto"/>
          <w:sz w:val="24"/>
        </w:rPr>
        <w:t>注意事项：</w:t>
      </w:r>
    </w:p>
    <w:p>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本试卷分第</w:t>
      </w:r>
      <w:r>
        <w:rPr>
          <w:rFonts w:ascii="Times New Roman" w:hAnsi="Times New Roman" w:eastAsia="Times New Roman" w:cs="Times New Roman"/>
          <w:b/>
          <w:color w:val="auto"/>
          <w:sz w:val="24"/>
        </w:rPr>
        <w:t>Ⅰ</w:t>
      </w:r>
      <w:r>
        <w:rPr>
          <w:rFonts w:ascii="宋体" w:hAnsi="宋体" w:eastAsia="宋体" w:cs="宋体"/>
          <w:b/>
          <w:color w:val="auto"/>
          <w:sz w:val="24"/>
        </w:rPr>
        <w:t>卷（选择题）和第</w:t>
      </w:r>
      <w:r>
        <w:rPr>
          <w:rFonts w:ascii="Times New Roman" w:hAnsi="Times New Roman" w:eastAsia="Times New Roman" w:cs="Times New Roman"/>
          <w:b/>
          <w:color w:val="auto"/>
          <w:sz w:val="24"/>
        </w:rPr>
        <w:t>Ⅱ</w:t>
      </w:r>
      <w:r>
        <w:rPr>
          <w:rFonts w:ascii="宋体" w:hAnsi="宋体" w:eastAsia="宋体" w:cs="宋体"/>
          <w:b/>
          <w:color w:val="auto"/>
          <w:sz w:val="24"/>
        </w:rPr>
        <w:t>卷（非选择题）两部分，共</w:t>
      </w:r>
      <w:r>
        <w:rPr>
          <w:rFonts w:ascii="Times New Roman" w:hAnsi="Times New Roman" w:eastAsia="Times New Roman" w:cs="Times New Roman"/>
          <w:b/>
          <w:color w:val="auto"/>
          <w:sz w:val="24"/>
        </w:rPr>
        <w:t>8</w:t>
      </w:r>
      <w:r>
        <w:rPr>
          <w:rFonts w:ascii="宋体" w:hAnsi="宋体" w:eastAsia="宋体" w:cs="宋体"/>
          <w:b/>
          <w:color w:val="auto"/>
          <w:sz w:val="24"/>
        </w:rPr>
        <w:t>页。满分</w:t>
      </w:r>
      <w:r>
        <w:rPr>
          <w:rFonts w:ascii="Times New Roman" w:hAnsi="Times New Roman" w:eastAsia="Times New Roman" w:cs="Times New Roman"/>
          <w:b/>
          <w:color w:val="auto"/>
          <w:sz w:val="24"/>
        </w:rPr>
        <w:t>100</w:t>
      </w:r>
      <w:r>
        <w:rPr>
          <w:rFonts w:ascii="宋体" w:hAnsi="宋体" w:eastAsia="宋体" w:cs="宋体"/>
          <w:b/>
          <w:color w:val="auto"/>
          <w:sz w:val="24"/>
        </w:rPr>
        <w:t>分，考试时间</w:t>
      </w:r>
      <w:r>
        <w:rPr>
          <w:rFonts w:ascii="Times New Roman" w:hAnsi="Times New Roman" w:eastAsia="Times New Roman" w:cs="Times New Roman"/>
          <w:b/>
          <w:color w:val="auto"/>
          <w:sz w:val="24"/>
        </w:rPr>
        <w:t>60</w:t>
      </w:r>
      <w:r>
        <w:rPr>
          <w:rFonts w:ascii="宋体" w:hAnsi="宋体" w:eastAsia="宋体" w:cs="宋体"/>
          <w:b/>
          <w:color w:val="auto"/>
          <w:sz w:val="24"/>
        </w:rPr>
        <w:t>分钟。答卷前，考生务必用</w:t>
      </w:r>
      <w:r>
        <w:rPr>
          <w:rFonts w:ascii="Times New Roman" w:hAnsi="Times New Roman" w:eastAsia="Times New Roman" w:cs="Times New Roman"/>
          <w:b/>
          <w:color w:val="auto"/>
          <w:sz w:val="24"/>
        </w:rPr>
        <w:t>0.5</w:t>
      </w:r>
      <w:r>
        <w:rPr>
          <w:rFonts w:ascii="宋体" w:hAnsi="宋体" w:eastAsia="宋体" w:cs="宋体"/>
          <w:b/>
          <w:color w:val="auto"/>
          <w:sz w:val="24"/>
        </w:rPr>
        <w:t>毫米黑色签字笔将自己的姓名、准考证号、座号填写在试卷和答题卡规定的位置。考试结束后，将本试卷和答题卡一并交回。</w:t>
      </w:r>
    </w:p>
    <w:p>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答题注意事项见答题卡，答在本试卷上不得分。</w:t>
      </w:r>
    </w:p>
    <w:p>
      <w:pPr>
        <w:spacing w:line="360" w:lineRule="auto"/>
        <w:jc w:val="center"/>
      </w:pPr>
      <w:r>
        <w:rPr>
          <w:rFonts w:ascii="宋体" w:hAnsi="宋体" w:eastAsia="宋体" w:cs="宋体"/>
          <w:b/>
          <w:color w:val="auto"/>
          <w:sz w:val="24"/>
        </w:rPr>
        <w:t>第</w:t>
      </w:r>
      <w:r>
        <w:rPr>
          <w:rFonts w:ascii="Times New Roman" w:hAnsi="Times New Roman" w:eastAsia="Times New Roman" w:cs="Times New Roman"/>
          <w:b/>
          <w:color w:val="auto"/>
          <w:sz w:val="24"/>
        </w:rPr>
        <w:t>Ⅰ</w:t>
      </w:r>
      <w:r>
        <w:rPr>
          <w:rFonts w:ascii="宋体" w:hAnsi="宋体" w:eastAsia="宋体" w:cs="宋体"/>
          <w:b/>
          <w:color w:val="auto"/>
          <w:sz w:val="24"/>
        </w:rPr>
        <w:t>卷（选择题</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38</w:t>
      </w:r>
      <w:r>
        <w:rPr>
          <w:rFonts w:ascii="宋体" w:hAnsi="宋体" w:eastAsia="宋体" w:cs="宋体"/>
          <w:b/>
          <w:color w:val="auto"/>
          <w:sz w:val="24"/>
        </w:rPr>
        <w:t>分）</w:t>
      </w:r>
    </w:p>
    <w:p>
      <w:pPr>
        <w:spacing w:line="360" w:lineRule="auto"/>
        <w:jc w:val="left"/>
      </w:pPr>
      <w:r>
        <w:rPr>
          <w:rFonts w:ascii="宋体" w:hAnsi="宋体" w:eastAsia="宋体" w:cs="宋体"/>
          <w:b/>
          <w:color w:val="auto"/>
          <w:sz w:val="24"/>
        </w:rPr>
        <w:t>可能用到的相对原子质量：</w:t>
      </w:r>
      <w:r>
        <w:rPr>
          <w:rFonts w:ascii="Times New Roman" w:hAnsi="Times New Roman" w:eastAsia="Times New Roman" w:cs="Times New Roman"/>
          <w:b/>
          <w:color w:val="auto"/>
          <w:sz w:val="24"/>
        </w:rPr>
        <w:t>H—1  C—12  N—14  O—16  Mg—24  Cl—35.5  Ca—40  Zn—65  Ag—108</w:t>
      </w:r>
    </w:p>
    <w:p>
      <w:pPr>
        <w:spacing w:line="360" w:lineRule="auto"/>
        <w:jc w:val="left"/>
      </w:pPr>
      <w:r>
        <w:rPr>
          <w:rFonts w:ascii="宋体" w:hAnsi="宋体" w:eastAsia="宋体" w:cs="宋体"/>
          <w:b/>
          <w:color w:val="auto"/>
          <w:sz w:val="24"/>
        </w:rPr>
        <w:t>一、选择题（本题包括</w:t>
      </w:r>
      <w:r>
        <w:rPr>
          <w:rFonts w:ascii="Times New Roman" w:hAnsi="Times New Roman" w:eastAsia="Times New Roman" w:cs="Times New Roman"/>
          <w:b/>
          <w:color w:val="auto"/>
          <w:sz w:val="24"/>
        </w:rPr>
        <w:t>16</w:t>
      </w:r>
      <w:r>
        <w:rPr>
          <w:rFonts w:ascii="宋体" w:hAnsi="宋体" w:eastAsia="宋体" w:cs="宋体"/>
          <w:b/>
          <w:color w:val="auto"/>
          <w:sz w:val="24"/>
        </w:rPr>
        <w:t>小题，第</w:t>
      </w:r>
      <w:r>
        <w:rPr>
          <w:rFonts w:ascii="Times New Roman" w:hAnsi="Times New Roman" w:eastAsia="Times New Roman" w:cs="Times New Roman"/>
          <w:b/>
          <w:color w:val="auto"/>
          <w:sz w:val="24"/>
        </w:rPr>
        <w:t>1</w:t>
      </w:r>
      <w:r>
        <w:rPr>
          <w:rFonts w:ascii="宋体" w:hAnsi="宋体" w:eastAsia="宋体" w:cs="宋体"/>
          <w:b/>
          <w:color w:val="auto"/>
          <w:sz w:val="24"/>
        </w:rPr>
        <w:t>至</w:t>
      </w:r>
      <w:r>
        <w:rPr>
          <w:rFonts w:ascii="Times New Roman" w:hAnsi="Times New Roman" w:eastAsia="Times New Roman" w:cs="Times New Roman"/>
          <w:b/>
          <w:color w:val="auto"/>
          <w:sz w:val="24"/>
        </w:rPr>
        <w:t>10</w:t>
      </w:r>
      <w:r>
        <w:rPr>
          <w:rFonts w:ascii="宋体" w:hAnsi="宋体" w:eastAsia="宋体" w:cs="宋体"/>
          <w:b/>
          <w:color w:val="auto"/>
          <w:sz w:val="24"/>
        </w:rPr>
        <w:t>题每小题</w:t>
      </w:r>
      <w:r>
        <w:rPr>
          <w:rFonts w:ascii="Times New Roman" w:hAnsi="Times New Roman" w:eastAsia="Times New Roman" w:cs="Times New Roman"/>
          <w:b/>
          <w:color w:val="auto"/>
          <w:sz w:val="24"/>
        </w:rPr>
        <w:t>2</w:t>
      </w:r>
      <w:r>
        <w:rPr>
          <w:rFonts w:ascii="宋体" w:hAnsi="宋体" w:eastAsia="宋体" w:cs="宋体"/>
          <w:b/>
          <w:color w:val="auto"/>
          <w:sz w:val="24"/>
        </w:rPr>
        <w:t>分，第</w:t>
      </w:r>
      <w:r>
        <w:rPr>
          <w:rFonts w:ascii="Times New Roman" w:hAnsi="Times New Roman" w:eastAsia="Times New Roman" w:cs="Times New Roman"/>
          <w:b/>
          <w:color w:val="auto"/>
          <w:sz w:val="24"/>
        </w:rPr>
        <w:t>11</w:t>
      </w:r>
      <w:r>
        <w:rPr>
          <w:rFonts w:ascii="宋体" w:hAnsi="宋体" w:eastAsia="宋体" w:cs="宋体"/>
          <w:b/>
          <w:color w:val="auto"/>
          <w:sz w:val="24"/>
        </w:rPr>
        <w:t>至</w:t>
      </w:r>
      <w:r>
        <w:rPr>
          <w:rFonts w:ascii="Times New Roman" w:hAnsi="Times New Roman" w:eastAsia="Times New Roman" w:cs="Times New Roman"/>
          <w:b/>
          <w:color w:val="auto"/>
          <w:sz w:val="24"/>
        </w:rPr>
        <w:t>16</w:t>
      </w:r>
      <w:r>
        <w:rPr>
          <w:rFonts w:ascii="宋体" w:hAnsi="宋体" w:eastAsia="宋体" w:cs="宋体"/>
          <w:b/>
          <w:color w:val="auto"/>
          <w:sz w:val="24"/>
        </w:rPr>
        <w:t>题每小题</w:t>
      </w:r>
      <w:r>
        <w:rPr>
          <w:rFonts w:ascii="Times New Roman" w:hAnsi="Times New Roman" w:eastAsia="Times New Roman" w:cs="Times New Roman"/>
          <w:b/>
          <w:color w:val="auto"/>
          <w:sz w:val="24"/>
        </w:rPr>
        <w:t>3</w:t>
      </w:r>
      <w:r>
        <w:rPr>
          <w:rFonts w:ascii="宋体" w:hAnsi="宋体" w:eastAsia="宋体" w:cs="宋体"/>
          <w:b/>
          <w:color w:val="auto"/>
          <w:sz w:val="24"/>
        </w:rPr>
        <w:t>分，共</w:t>
      </w:r>
      <w:r>
        <w:rPr>
          <w:rFonts w:ascii="Times New Roman" w:hAnsi="Times New Roman" w:eastAsia="Times New Roman" w:cs="Times New Roman"/>
          <w:b/>
          <w:color w:val="auto"/>
          <w:sz w:val="24"/>
        </w:rPr>
        <w:t>38</w:t>
      </w:r>
      <w:r>
        <w:rPr>
          <w:rFonts w:ascii="宋体" w:hAnsi="宋体" w:eastAsia="宋体" w:cs="宋体"/>
          <w:b/>
          <w:color w:val="auto"/>
          <w:sz w:val="24"/>
        </w:rPr>
        <w:t>分。每小题只有一个正确答案）</w:t>
      </w:r>
    </w:p>
    <w:p>
      <w:pPr>
        <w:spacing w:line="360" w:lineRule="auto"/>
        <w:jc w:val="left"/>
      </w:pPr>
      <w:r>
        <w:rPr>
          <w:color w:val="auto"/>
        </w:rPr>
        <w:t xml:space="preserve">1. </w:t>
      </w:r>
      <w:r>
        <w:rPr>
          <w:rFonts w:ascii="宋体" w:hAnsi="宋体" w:eastAsia="宋体" w:cs="宋体"/>
          <w:color w:val="auto"/>
        </w:rPr>
        <w:t>下列变化中属于化学变化的是</w:t>
      </w:r>
    </w:p>
    <w:p>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滴水成冰</w:t>
      </w:r>
      <w:r>
        <w:tab/>
      </w:r>
      <w:r>
        <w:t xml:space="preserve">B. </w:t>
      </w:r>
      <w:r>
        <w:rPr>
          <w:rFonts w:ascii="宋体" w:hAnsi="宋体" w:eastAsia="宋体" w:cs="宋体"/>
          <w:color w:val="auto"/>
        </w:rPr>
        <w:t>胆矾研碎</w:t>
      </w:r>
      <w:r>
        <w:tab/>
      </w:r>
      <w:r>
        <w:t xml:space="preserve">C. </w:t>
      </w:r>
      <w:r>
        <w:rPr>
          <w:rFonts w:ascii="宋体" w:hAnsi="宋体" w:eastAsia="宋体" w:cs="宋体"/>
          <w:color w:val="auto"/>
        </w:rPr>
        <w:t>蔗糖溶解</w:t>
      </w:r>
      <w:r>
        <w:tab/>
      </w:r>
      <w:r>
        <w:t xml:space="preserve">D. </w:t>
      </w:r>
      <w:r>
        <w:rPr>
          <w:rFonts w:ascii="宋体" w:hAnsi="宋体" w:eastAsia="宋体" w:cs="宋体"/>
          <w:color w:val="auto"/>
        </w:rPr>
        <w:t>烧制陶器</w:t>
      </w:r>
    </w:p>
    <w:p>
      <w:pPr>
        <w:spacing w:line="360" w:lineRule="auto"/>
        <w:jc w:val="left"/>
        <w:textAlignment w:val="center"/>
        <w:rPr>
          <w:color w:val="000000"/>
        </w:rPr>
      </w:pPr>
      <w:r>
        <w:rPr>
          <w:color w:val="000000"/>
        </w:rPr>
        <w:t xml:space="preserve">2. </w:t>
      </w:r>
      <w:r>
        <w:rPr>
          <w:rFonts w:ascii="宋体" w:hAnsi="宋体" w:eastAsia="宋体" w:cs="宋体"/>
          <w:color w:val="000000"/>
        </w:rPr>
        <w:t>分类法是学习和研究物质的一种重要方法。下列物质中属于单质的是</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氮气</w:t>
      </w:r>
      <w:r>
        <w:rPr>
          <w:color w:val="000000"/>
        </w:rPr>
        <w:tab/>
      </w:r>
      <w:r>
        <w:rPr>
          <w:color w:val="000000"/>
        </w:rPr>
        <w:t xml:space="preserve">B. </w:t>
      </w:r>
      <w:r>
        <w:rPr>
          <w:rFonts w:ascii="宋体" w:hAnsi="宋体" w:eastAsia="宋体" w:cs="宋体"/>
          <w:color w:val="000000"/>
        </w:rPr>
        <w:t>干冰</w:t>
      </w:r>
      <w:r>
        <w:rPr>
          <w:color w:val="000000"/>
        </w:rPr>
        <w:tab/>
      </w:r>
      <w:r>
        <w:rPr>
          <w:color w:val="000000"/>
        </w:rPr>
        <w:t xml:space="preserve">C. </w:t>
      </w:r>
      <w:r>
        <w:rPr>
          <w:rFonts w:ascii="宋体" w:hAnsi="宋体" w:eastAsia="宋体" w:cs="宋体"/>
          <w:color w:val="000000"/>
        </w:rPr>
        <w:t>碘酒</w:t>
      </w:r>
      <w:r>
        <w:rPr>
          <w:color w:val="000000"/>
        </w:rPr>
        <w:tab/>
      </w:r>
      <w:r>
        <w:rPr>
          <w:color w:val="000000"/>
        </w:rPr>
        <w:t xml:space="preserve">D. </w:t>
      </w:r>
      <w:r>
        <w:rPr>
          <w:rFonts w:ascii="宋体" w:hAnsi="宋体" w:eastAsia="宋体" w:cs="宋体"/>
          <w:color w:val="000000"/>
        </w:rPr>
        <w:t>甲烷</w:t>
      </w:r>
    </w:p>
    <w:p>
      <w:pPr>
        <w:spacing w:line="360" w:lineRule="auto"/>
        <w:jc w:val="left"/>
        <w:textAlignment w:val="center"/>
        <w:rPr>
          <w:color w:val="000000"/>
        </w:rPr>
      </w:pPr>
      <w:r>
        <w:rPr>
          <w:color w:val="000000"/>
        </w:rPr>
        <w:t xml:space="preserve">3. </w:t>
      </w:r>
      <w:r>
        <w:rPr>
          <w:rFonts w:ascii="宋体" w:hAnsi="宋体" w:eastAsia="宋体" w:cs="宋体"/>
          <w:color w:val="000000"/>
        </w:rPr>
        <w:t>下图所示实验操作中错误的是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闻气体</w:t>
      </w:r>
      <w:r>
        <w:rPr>
          <w:color w:val="000000"/>
        </w:rPr>
        <w:drawing>
          <wp:inline distT="0" distB="0" distL="114300" distR="114300">
            <wp:extent cx="762000" cy="8763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762000" cy="876300"/>
                    </a:xfrm>
                    <a:prstGeom prst="rect">
                      <a:avLst/>
                    </a:prstGeom>
                  </pic:spPr>
                </pic:pic>
              </a:graphicData>
            </a:graphic>
          </wp:inline>
        </w:drawing>
      </w:r>
      <w:r>
        <w:rPr>
          <w:color w:val="000000"/>
        </w:rPr>
        <w:tab/>
      </w:r>
      <w:r>
        <w:rPr>
          <w:color w:val="000000"/>
        </w:rPr>
        <w:t xml:space="preserve">B. </w:t>
      </w:r>
      <w:r>
        <w:rPr>
          <w:rFonts w:ascii="宋体" w:hAnsi="宋体" w:eastAsia="宋体" w:cs="宋体"/>
          <w:color w:val="000000"/>
        </w:rPr>
        <w:t>检查装置气密性</w:t>
      </w:r>
      <w:r>
        <w:rPr>
          <w:color w:val="000000"/>
        </w:rPr>
        <w:drawing>
          <wp:inline distT="0" distB="0" distL="114300" distR="114300">
            <wp:extent cx="1123950" cy="82867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1123950" cy="828675"/>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过滤液体</w:t>
      </w:r>
      <w:r>
        <w:rPr>
          <w:color w:val="000000"/>
        </w:rPr>
        <w:drawing>
          <wp:inline distT="0" distB="0" distL="114300" distR="114300">
            <wp:extent cx="704850" cy="89535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704850" cy="895350"/>
                    </a:xfrm>
                    <a:prstGeom prst="rect">
                      <a:avLst/>
                    </a:prstGeom>
                  </pic:spPr>
                </pic:pic>
              </a:graphicData>
            </a:graphic>
          </wp:inline>
        </w:drawing>
      </w:r>
      <w:r>
        <w:rPr>
          <w:color w:val="000000"/>
        </w:rPr>
        <w:tab/>
      </w:r>
      <w:r>
        <w:rPr>
          <w:color w:val="000000"/>
        </w:rPr>
        <w:t xml:space="preserve">D. </w:t>
      </w:r>
      <w:r>
        <w:rPr>
          <w:rFonts w:ascii="宋体" w:hAnsi="宋体" w:eastAsia="宋体" w:cs="宋体"/>
          <w:color w:val="000000"/>
        </w:rPr>
        <w:t>检验氢气纯度</w:t>
      </w:r>
      <w:r>
        <w:rPr>
          <w:color w:val="000000"/>
        </w:rPr>
        <w:drawing>
          <wp:inline distT="0" distB="0" distL="114300" distR="114300">
            <wp:extent cx="1181100" cy="9144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1181100" cy="914400"/>
                    </a:xfrm>
                    <a:prstGeom prst="rect">
                      <a:avLst/>
                    </a:prstGeom>
                  </pic:spPr>
                </pic:pic>
              </a:graphicData>
            </a:graphic>
          </wp:inline>
        </w:drawing>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2024</w:t>
      </w:r>
      <w:r>
        <w:rPr>
          <w:rFonts w:ascii="宋体" w:hAnsi="宋体" w:eastAsia="宋体" w:cs="宋体"/>
          <w:color w:val="000000"/>
        </w:rPr>
        <w:t>年</w:t>
      </w:r>
      <w:r>
        <w:rPr>
          <w:rFonts w:ascii="Times New Roman" w:hAnsi="Times New Roman" w:eastAsia="Times New Roman" w:cs="Times New Roman"/>
          <w:color w:val="000000"/>
        </w:rPr>
        <w:t>4</w:t>
      </w:r>
      <w:r>
        <w:rPr>
          <w:rFonts w:ascii="宋体" w:hAnsi="宋体" w:eastAsia="宋体" w:cs="宋体"/>
          <w:color w:val="000000"/>
        </w:rPr>
        <w:t>月</w:t>
      </w:r>
      <w:r>
        <w:rPr>
          <w:rFonts w:ascii="Times New Roman" w:hAnsi="Times New Roman" w:eastAsia="Times New Roman" w:cs="Times New Roman"/>
          <w:color w:val="000000"/>
        </w:rPr>
        <w:t>22</w:t>
      </w:r>
      <w:r>
        <w:rPr>
          <w:rFonts w:ascii="宋体" w:hAnsi="宋体" w:eastAsia="宋体" w:cs="宋体"/>
          <w:color w:val="000000"/>
        </w:rPr>
        <w:t>日是第</w:t>
      </w:r>
      <w:r>
        <w:rPr>
          <w:rFonts w:ascii="Times New Roman" w:hAnsi="Times New Roman" w:eastAsia="Times New Roman" w:cs="Times New Roman"/>
          <w:color w:val="000000"/>
        </w:rPr>
        <w:t>55</w:t>
      </w:r>
      <w:r>
        <w:rPr>
          <w:rFonts w:ascii="宋体" w:hAnsi="宋体" w:eastAsia="宋体" w:cs="宋体"/>
          <w:color w:val="000000"/>
        </w:rPr>
        <w:t>个世界地球日，中国的宣传主题为“珍爱地球</w:t>
      </w:r>
      <w:r>
        <w:rPr>
          <w:rFonts w:ascii="Times New Roman" w:hAnsi="Times New Roman" w:eastAsia="Times New Roman" w:cs="Times New Roman"/>
          <w:color w:val="000000"/>
        </w:rPr>
        <w:t>·</w:t>
      </w:r>
      <w:r>
        <w:rPr>
          <w:rFonts w:ascii="宋体" w:hAnsi="宋体" w:eastAsia="宋体" w:cs="宋体"/>
          <w:color w:val="000000"/>
        </w:rPr>
        <w:t>人与自然和谐共生”。下列做法中与本主题不相符的是</w:t>
      </w:r>
    </w:p>
    <w:p>
      <w:pPr>
        <w:spacing w:line="360" w:lineRule="auto"/>
        <w:jc w:val="left"/>
        <w:textAlignment w:val="center"/>
        <w:rPr>
          <w:color w:val="000000"/>
        </w:rPr>
      </w:pPr>
      <w:r>
        <w:rPr>
          <w:color w:val="000000"/>
        </w:rPr>
        <w:t xml:space="preserve">A. </w:t>
      </w:r>
      <w:r>
        <w:rPr>
          <w:rFonts w:ascii="宋体" w:hAnsi="宋体" w:eastAsia="宋体" w:cs="宋体"/>
          <w:color w:val="000000"/>
        </w:rPr>
        <w:t>生活垃圾分类回收处理</w:t>
      </w:r>
    </w:p>
    <w:p>
      <w:pPr>
        <w:spacing w:line="360" w:lineRule="auto"/>
        <w:jc w:val="left"/>
        <w:textAlignment w:val="center"/>
        <w:rPr>
          <w:color w:val="000000"/>
        </w:rPr>
      </w:pPr>
      <w:r>
        <w:rPr>
          <w:color w:val="000000"/>
        </w:rPr>
        <w:t xml:space="preserve">B. </w:t>
      </w:r>
      <w:r>
        <w:rPr>
          <w:rFonts w:ascii="宋体" w:hAnsi="宋体" w:eastAsia="宋体" w:cs="宋体"/>
          <w:color w:val="000000"/>
        </w:rPr>
        <w:t>大量使用一次性塑料餐具</w:t>
      </w:r>
    </w:p>
    <w:p>
      <w:pPr>
        <w:spacing w:line="360" w:lineRule="auto"/>
        <w:jc w:val="left"/>
        <w:textAlignment w:val="center"/>
        <w:rPr>
          <w:color w:val="000000"/>
        </w:rPr>
      </w:pPr>
      <w:r>
        <w:rPr>
          <w:color w:val="000000"/>
        </w:rPr>
        <w:t xml:space="preserve">C. </w:t>
      </w:r>
      <w:r>
        <w:rPr>
          <w:rFonts w:ascii="宋体" w:hAnsi="宋体" w:eastAsia="宋体" w:cs="宋体"/>
          <w:color w:val="000000"/>
        </w:rPr>
        <w:t>农业浇灌改大水漫灌为喷灌、滴灌</w:t>
      </w:r>
    </w:p>
    <w:p>
      <w:pPr>
        <w:spacing w:line="360" w:lineRule="auto"/>
        <w:jc w:val="left"/>
        <w:textAlignment w:val="center"/>
        <w:rPr>
          <w:color w:val="000000"/>
        </w:rPr>
      </w:pPr>
      <w:r>
        <w:rPr>
          <w:color w:val="000000"/>
        </w:rPr>
        <w:t xml:space="preserve">D. </w:t>
      </w:r>
      <w:r>
        <w:rPr>
          <w:rFonts w:ascii="宋体" w:hAnsi="宋体" w:eastAsia="宋体" w:cs="宋体"/>
          <w:color w:val="000000"/>
        </w:rPr>
        <w:t>开发利用清洁能源，倡导“低碳”生活</w:t>
      </w:r>
    </w:p>
    <w:p>
      <w:pPr>
        <w:spacing w:line="360" w:lineRule="auto"/>
        <w:jc w:val="left"/>
        <w:textAlignment w:val="center"/>
        <w:rPr>
          <w:color w:val="000000"/>
        </w:rPr>
      </w:pPr>
      <w:r>
        <w:rPr>
          <w:color w:val="000000"/>
        </w:rPr>
        <w:t xml:space="preserve">5. </w:t>
      </w:r>
      <w:r>
        <w:rPr>
          <w:rFonts w:ascii="宋体" w:hAnsi="宋体" w:eastAsia="宋体" w:cs="宋体"/>
          <w:color w:val="000000"/>
        </w:rPr>
        <w:t>下列有关实验现象的描述中正确的是</w:t>
      </w:r>
    </w:p>
    <w:p>
      <w:pPr>
        <w:spacing w:line="360" w:lineRule="auto"/>
        <w:jc w:val="left"/>
        <w:textAlignment w:val="center"/>
        <w:rPr>
          <w:color w:val="000000"/>
        </w:rPr>
      </w:pPr>
      <w:r>
        <w:rPr>
          <w:color w:val="000000"/>
        </w:rPr>
        <w:drawing>
          <wp:inline distT="0" distB="0" distL="114300" distR="114300">
            <wp:extent cx="4371975" cy="139065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4371975" cy="139065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镁条在空气中燃烧，生成氧化镁</w:t>
      </w:r>
    </w:p>
    <w:p>
      <w:pPr>
        <w:spacing w:line="360" w:lineRule="auto"/>
        <w:jc w:val="left"/>
        <w:textAlignment w:val="center"/>
        <w:rPr>
          <w:color w:val="000000"/>
        </w:rPr>
      </w:pPr>
      <w:r>
        <w:rPr>
          <w:color w:val="000000"/>
        </w:rPr>
        <w:t xml:space="preserve">B. </w:t>
      </w:r>
      <w:r>
        <w:rPr>
          <w:rFonts w:ascii="宋体" w:hAnsi="宋体" w:eastAsia="宋体" w:cs="宋体"/>
          <w:color w:val="000000"/>
        </w:rPr>
        <w:t>将二氧化碳气体慢慢倒入烧杯中，下层蜡烛先熄灭，上层蜡烛后熄灭</w:t>
      </w:r>
    </w:p>
    <w:p>
      <w:pPr>
        <w:spacing w:line="360" w:lineRule="auto"/>
        <w:jc w:val="left"/>
        <w:textAlignment w:val="center"/>
        <w:rPr>
          <w:color w:val="000000"/>
        </w:rPr>
      </w:pPr>
      <w:r>
        <w:rPr>
          <w:color w:val="000000"/>
        </w:rPr>
        <w:t xml:space="preserve">C. </w:t>
      </w:r>
      <w:r>
        <w:rPr>
          <w:rFonts w:ascii="宋体" w:hAnsi="宋体" w:eastAsia="宋体" w:cs="宋体"/>
          <w:color w:val="000000"/>
        </w:rPr>
        <w:t>用大烧杯罩住分别盛有浓氨水和酚酞溶液的小烧杯，酚酞溶液由红色变为无色</w:t>
      </w:r>
    </w:p>
    <w:p>
      <w:pPr>
        <w:spacing w:line="360" w:lineRule="auto"/>
        <w:jc w:val="left"/>
        <w:textAlignment w:val="center"/>
        <w:rPr>
          <w:color w:val="000000"/>
        </w:rPr>
      </w:pPr>
      <w:r>
        <w:rPr>
          <w:color w:val="000000"/>
        </w:rPr>
        <w:t xml:space="preserve">D. </w:t>
      </w:r>
      <w:r>
        <w:rPr>
          <w:rFonts w:ascii="宋体" w:hAnsi="宋体" w:eastAsia="宋体" w:cs="宋体"/>
          <w:color w:val="000000"/>
        </w:rPr>
        <w:t>把一根打磨过</w:t>
      </w:r>
      <w:r>
        <w:rPr>
          <w:rFonts w:ascii="宋体" w:hAnsi="宋体" w:eastAsia="宋体" w:cs="宋体"/>
          <w:color w:val="000000"/>
          <w:position w:val="0"/>
        </w:rPr>
        <w:drawing>
          <wp:inline distT="0" distB="0" distL="114300" distR="114300">
            <wp:extent cx="133350" cy="177800"/>
            <wp:effectExtent l="0" t="0" r="0" b="0"/>
            <wp:docPr id="200392" name="图片 200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2" name="图片 200392"/>
                    <pic:cNvPicPr>
                      <a:picLocks noChangeAspect="1"/>
                    </pic:cNvPicPr>
                  </pic:nvPicPr>
                  <pic:blipFill>
                    <a:blip r:embed="rId1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铁丝浸入稀盐酸中，铁丝表面产生气泡，溶液由无色变为黄色</w:t>
      </w:r>
    </w:p>
    <w:p>
      <w:pPr>
        <w:spacing w:line="360" w:lineRule="auto"/>
        <w:jc w:val="left"/>
        <w:textAlignment w:val="center"/>
        <w:rPr>
          <w:color w:val="000000"/>
        </w:rPr>
      </w:pPr>
      <w:r>
        <w:rPr>
          <w:color w:val="000000"/>
        </w:rPr>
        <w:t xml:space="preserve">6. </w:t>
      </w:r>
      <w:r>
        <w:rPr>
          <w:rFonts w:ascii="宋体" w:hAnsi="宋体" w:eastAsia="宋体" w:cs="宋体"/>
          <w:color w:val="000000"/>
        </w:rPr>
        <w:t>“临沂炒鸡”是临沂一张靓丽的美食名片，其特色是麻辣鲜香。“麻”的灵魂源于花椒中的花椒酰胺（</w:t>
      </w:r>
      <w:r>
        <w:object>
          <v:shape id="_x0000_i1025" o:spt="75" alt="学科网(www.zxxk.com)--教育资源门户，提供试卷、教案、课件、论文、素材以及各类教学资源下载，还有大量而丰富的教学相关资讯！" type="#_x0000_t75" style="height:18pt;width:53.25pt;" o:ole="t" filled="f" o:preferrelative="t" stroked="f" coordsize="21600,21600">
            <v:path/>
            <v:fill on="f" focussize="0,0"/>
            <v:stroke on="f" joinstyle="miter"/>
            <v:imagedata r:id="rId18" o:title="eqId5cb375bd6ee2f5fb07b6ebb14f88481c"/>
            <o:lock v:ext="edit" aspectratio="t"/>
            <w10:wrap type="none"/>
            <w10:anchorlock/>
          </v:shape>
          <o:OLEObject Type="Embed" ProgID="Equation.DSMT4" ShapeID="_x0000_i1025" DrawAspect="Content" ObjectID="_1468075725" r:id="rId17">
            <o:LockedField>false</o:LockedField>
          </o:OLEObject>
        </w:object>
      </w:r>
      <w:r>
        <w:rPr>
          <w:rFonts w:ascii="宋体" w:hAnsi="宋体" w:eastAsia="宋体" w:cs="宋体"/>
          <w:color w:val="000000"/>
        </w:rPr>
        <w:t>），下列有关花椒酰胺的说法中错误的是</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w:t>
      </w:r>
      <w:r>
        <w:rPr>
          <w:rFonts w:ascii="宋体" w:hAnsi="宋体" w:eastAsia="宋体" w:cs="宋体"/>
          <w:color w:val="000000"/>
        </w:rPr>
        <w:t>个花椒酰胺分子由</w:t>
      </w:r>
      <w:r>
        <w:rPr>
          <w:rFonts w:ascii="Times New Roman" w:hAnsi="Times New Roman" w:eastAsia="Times New Roman" w:cs="Times New Roman"/>
          <w:color w:val="000000"/>
        </w:rPr>
        <w:t>43</w:t>
      </w:r>
      <w:r>
        <w:rPr>
          <w:rFonts w:ascii="宋体" w:hAnsi="宋体" w:eastAsia="宋体" w:cs="宋体"/>
          <w:color w:val="000000"/>
        </w:rPr>
        <w:t>个原子构成</w:t>
      </w:r>
    </w:p>
    <w:p>
      <w:pPr>
        <w:spacing w:line="360" w:lineRule="auto"/>
        <w:jc w:val="left"/>
        <w:textAlignment w:val="center"/>
        <w:rPr>
          <w:color w:val="000000"/>
        </w:rPr>
      </w:pPr>
      <w:r>
        <w:rPr>
          <w:color w:val="000000"/>
        </w:rPr>
        <w:t xml:space="preserve">B. </w:t>
      </w:r>
      <w:r>
        <w:rPr>
          <w:rFonts w:ascii="宋体" w:hAnsi="宋体" w:eastAsia="宋体" w:cs="宋体"/>
          <w:color w:val="000000"/>
        </w:rPr>
        <w:t>花椒酰胺的相对分子质量为</w:t>
      </w:r>
      <w:r>
        <w:rPr>
          <w:rFonts w:ascii="Times New Roman" w:hAnsi="Times New Roman" w:eastAsia="Times New Roman" w:cs="Times New Roman"/>
          <w:color w:val="000000"/>
        </w:rPr>
        <w:t>247</w:t>
      </w:r>
    </w:p>
    <w:p>
      <w:pPr>
        <w:spacing w:line="360" w:lineRule="auto"/>
        <w:jc w:val="left"/>
        <w:textAlignment w:val="center"/>
        <w:rPr>
          <w:color w:val="000000"/>
        </w:rPr>
      </w:pPr>
      <w:r>
        <w:rPr>
          <w:color w:val="000000"/>
        </w:rPr>
        <w:t xml:space="preserve">C. </w:t>
      </w:r>
      <w:r>
        <w:rPr>
          <w:rFonts w:ascii="宋体" w:hAnsi="宋体" w:eastAsia="宋体" w:cs="宋体"/>
          <w:color w:val="000000"/>
        </w:rPr>
        <w:t>花椒酰胺中碳、氧元素的质量比为</w:t>
      </w:r>
      <w:r>
        <w:rPr>
          <w:rFonts w:ascii="Times New Roman" w:hAnsi="Times New Roman" w:eastAsia="Times New Roman" w:cs="Times New Roman"/>
          <w:color w:val="000000"/>
        </w:rPr>
        <w:t>16</w:t>
      </w:r>
      <w:r>
        <w:rPr>
          <w:rFonts w:ascii="宋体" w:hAnsi="宋体" w:eastAsia="宋体" w:cs="宋体"/>
          <w:color w:val="000000"/>
        </w:rPr>
        <w:t>∶</w:t>
      </w:r>
      <w:r>
        <w:rPr>
          <w:rFonts w:ascii="Times New Roman" w:hAnsi="Times New Roman" w:eastAsia="Times New Roman" w:cs="Times New Roman"/>
          <w:color w:val="000000"/>
        </w:rPr>
        <w:t>1</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247g</w:t>
      </w:r>
      <w:r>
        <w:rPr>
          <w:rFonts w:ascii="宋体" w:hAnsi="宋体" w:eastAsia="宋体" w:cs="宋体"/>
          <w:color w:val="000000"/>
        </w:rPr>
        <w:t>花椒酰胺中含氮元素的质量为</w:t>
      </w:r>
      <w:r>
        <w:rPr>
          <w:rFonts w:ascii="Times New Roman" w:hAnsi="Times New Roman" w:eastAsia="Times New Roman" w:cs="Times New Roman"/>
          <w:color w:val="000000"/>
        </w:rPr>
        <w:t>14g</w:t>
      </w:r>
    </w:p>
    <w:p>
      <w:pPr>
        <w:spacing w:line="360" w:lineRule="auto"/>
        <w:jc w:val="left"/>
        <w:textAlignment w:val="center"/>
        <w:rPr>
          <w:color w:val="000000"/>
        </w:rPr>
      </w:pPr>
      <w:r>
        <w:rPr>
          <w:color w:val="000000"/>
        </w:rPr>
        <w:t xml:space="preserve">7. </w:t>
      </w:r>
      <w:r>
        <w:rPr>
          <w:rFonts w:ascii="宋体" w:hAnsi="宋体" w:eastAsia="宋体" w:cs="宋体"/>
          <w:color w:val="000000"/>
        </w:rPr>
        <w:t>下列关于碳和碳的化合物说法中不正确的是</w:t>
      </w:r>
    </w:p>
    <w:p>
      <w:pPr>
        <w:spacing w:line="360" w:lineRule="auto"/>
        <w:jc w:val="left"/>
        <w:textAlignment w:val="center"/>
        <w:rPr>
          <w:color w:val="000000"/>
        </w:rPr>
      </w:pPr>
      <w:r>
        <w:rPr>
          <w:color w:val="000000"/>
        </w:rPr>
        <w:t xml:space="preserve">A. </w:t>
      </w:r>
      <w:r>
        <w:rPr>
          <w:rFonts w:ascii="宋体" w:hAnsi="宋体" w:eastAsia="宋体" w:cs="宋体"/>
          <w:color w:val="000000"/>
        </w:rPr>
        <w:t>金刚石是天然存在的最硬的物质</w:t>
      </w:r>
    </w:p>
    <w:p>
      <w:pPr>
        <w:spacing w:line="360" w:lineRule="auto"/>
        <w:jc w:val="left"/>
        <w:textAlignment w:val="center"/>
        <w:rPr>
          <w:color w:val="000000"/>
        </w:rPr>
      </w:pPr>
      <w:r>
        <w:rPr>
          <w:color w:val="000000"/>
        </w:rPr>
        <w:t xml:space="preserve">B. </w:t>
      </w:r>
      <w:r>
        <w:rPr>
          <w:rFonts w:ascii="宋体" w:hAnsi="宋体" w:eastAsia="宋体" w:cs="宋体"/>
          <w:color w:val="000000"/>
        </w:rPr>
        <w:t>一氧化碳和二氧化碳分子构成不同，化学性质不同</w:t>
      </w:r>
    </w:p>
    <w:p>
      <w:pPr>
        <w:spacing w:line="360" w:lineRule="auto"/>
        <w:jc w:val="left"/>
        <w:textAlignment w:val="center"/>
        <w:rPr>
          <w:color w:val="000000"/>
        </w:rPr>
      </w:pPr>
      <w:r>
        <w:rPr>
          <w:color w:val="000000"/>
        </w:rPr>
        <w:t xml:space="preserve">C. </w:t>
      </w:r>
      <w:r>
        <w:rPr>
          <w:rFonts w:ascii="宋体" w:hAnsi="宋体" w:eastAsia="宋体" w:cs="宋体"/>
          <w:color w:val="000000"/>
        </w:rPr>
        <w:t>二氧化碳灭火器可用来扑灭图书、档案等物的失火</w:t>
      </w:r>
    </w:p>
    <w:p>
      <w:pPr>
        <w:spacing w:line="360" w:lineRule="auto"/>
        <w:jc w:val="left"/>
        <w:textAlignment w:val="center"/>
        <w:rPr>
          <w:color w:val="000000"/>
        </w:rPr>
      </w:pPr>
      <w:r>
        <w:rPr>
          <w:color w:val="000000"/>
        </w:rPr>
        <w:t xml:space="preserve">D. </w:t>
      </w:r>
      <w:r>
        <w:rPr>
          <w:rFonts w:ascii="宋体" w:hAnsi="宋体" w:eastAsia="宋体" w:cs="宋体"/>
          <w:color w:val="000000"/>
        </w:rPr>
        <w:t>二氧化碳和葡萄糖（</w:t>
      </w:r>
      <w:r>
        <w:object>
          <v:shape id="_x0000_i1026" o:spt="75" alt="学科网(www.zxxk.com)--教育资源门户，提供试卷、教案、课件、论文、素材以及各类教学资源下载，还有大量而丰富的教学相关资讯！" type="#_x0000_t75" style="height:17.8pt;width:43.8pt;" o:ole="t" filled="f" o:preferrelative="t" stroked="f" coordsize="21600,21600">
            <v:path/>
            <v:fill on="f" focussize="0,0"/>
            <v:stroke on="f" joinstyle="miter"/>
            <v:imagedata r:id="rId20" o:title="eqId403c89d4158d6798d7c4e025458f8ee3"/>
            <o:lock v:ext="edit" aspectratio="t"/>
            <w10:wrap type="none"/>
            <w10:anchorlock/>
          </v:shape>
          <o:OLEObject Type="Embed" ProgID="Equation.DSMT4" ShapeID="_x0000_i1026" DrawAspect="Content" ObjectID="_1468075726" r:id="rId19">
            <o:LockedField>false</o:LockedField>
          </o:OLEObject>
        </w:object>
      </w:r>
      <w:r>
        <w:rPr>
          <w:rFonts w:ascii="宋体" w:hAnsi="宋体" w:eastAsia="宋体" w:cs="宋体"/>
          <w:color w:val="000000"/>
        </w:rPr>
        <w:t>）都属于有机化合物</w:t>
      </w:r>
    </w:p>
    <w:p>
      <w:pPr>
        <w:spacing w:line="360" w:lineRule="auto"/>
        <w:jc w:val="left"/>
        <w:textAlignment w:val="center"/>
        <w:rPr>
          <w:color w:val="000000"/>
        </w:rPr>
      </w:pPr>
      <w:r>
        <w:rPr>
          <w:color w:val="000000"/>
        </w:rPr>
        <w:t xml:space="preserve">8. </w:t>
      </w:r>
      <w:r>
        <w:rPr>
          <w:rFonts w:ascii="宋体" w:hAnsi="宋体" w:eastAsia="宋体" w:cs="宋体"/>
          <w:color w:val="000000"/>
        </w:rPr>
        <w:t>一定条件下，甲、乙、丙、丁四种物质反应前后的质量关系如表所示。下列说法中错误的是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664"/>
        <w:gridCol w:w="450"/>
        <w:gridCol w:w="450"/>
        <w:gridCol w:w="450"/>
        <w:gridCol w:w="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物质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反应前的质量</w:t>
            </w:r>
            <w:r>
              <w:rPr>
                <w:rFonts w:ascii="Times New Roman" w:hAnsi="Times New Roman" w:eastAsia="Times New Roman" w:cs="Times New Roman"/>
                <w:color w:val="000000"/>
              </w:rPr>
              <w:t>/g</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40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反应后的质量</w:t>
            </w:r>
            <w:r>
              <w:rPr>
                <w:rFonts w:ascii="Times New Roman" w:hAnsi="Times New Roman" w:eastAsia="Times New Roman" w:cs="Times New Roman"/>
                <w:color w:val="000000"/>
              </w:rPr>
              <w:t>/g</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x</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34</w:t>
            </w:r>
          </w:p>
        </w:tc>
      </w:tr>
    </w:tbl>
    <w:p>
      <w:pPr>
        <w:spacing w:line="360" w:lineRule="auto"/>
        <w:jc w:val="left"/>
        <w:textAlignment w:val="center"/>
        <w:rPr>
          <w:color w:val="000000"/>
        </w:rPr>
      </w:pP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x=7</w:t>
      </w:r>
      <w:r>
        <w:rPr>
          <w:color w:val="000000"/>
        </w:rPr>
        <w:tab/>
      </w:r>
      <w:r>
        <w:rPr>
          <w:color w:val="000000"/>
        </w:rPr>
        <w:t xml:space="preserve">B. </w:t>
      </w:r>
      <w:r>
        <w:rPr>
          <w:rFonts w:ascii="宋体" w:hAnsi="宋体" w:eastAsia="宋体" w:cs="宋体"/>
          <w:color w:val="000000"/>
        </w:rPr>
        <w:t>丙可能是该反应的催化剂</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该反应属于化合反应</w:t>
      </w:r>
      <w:r>
        <w:rPr>
          <w:color w:val="000000"/>
        </w:rPr>
        <w:tab/>
      </w:r>
      <w:r>
        <w:rPr>
          <w:color w:val="000000"/>
        </w:rPr>
        <w:t xml:space="preserve">D. </w:t>
      </w:r>
      <w:r>
        <w:rPr>
          <w:rFonts w:ascii="宋体" w:hAnsi="宋体" w:eastAsia="宋体" w:cs="宋体"/>
          <w:color w:val="000000"/>
        </w:rPr>
        <w:t>反应中甲和丁的质量比是</w:t>
      </w:r>
      <w:r>
        <w:rPr>
          <w:rFonts w:ascii="Times New Roman" w:hAnsi="Times New Roman" w:eastAsia="Times New Roman" w:cs="Times New Roman"/>
          <w:color w:val="000000"/>
        </w:rPr>
        <w:t>9</w:t>
      </w:r>
      <w:r>
        <w:rPr>
          <w:rFonts w:ascii="宋体" w:hAnsi="宋体" w:eastAsia="宋体" w:cs="宋体"/>
          <w:color w:val="000000"/>
        </w:rPr>
        <w:t>∶</w:t>
      </w:r>
      <w:r>
        <w:rPr>
          <w:rFonts w:ascii="Times New Roman" w:hAnsi="Times New Roman" w:eastAsia="Times New Roman" w:cs="Times New Roman"/>
          <w:color w:val="000000"/>
        </w:rPr>
        <w:t>8</w:t>
      </w:r>
    </w:p>
    <w:p>
      <w:pPr>
        <w:spacing w:line="360" w:lineRule="auto"/>
        <w:jc w:val="left"/>
        <w:textAlignment w:val="center"/>
        <w:rPr>
          <w:color w:val="000000"/>
        </w:rPr>
      </w:pPr>
      <w:r>
        <w:rPr>
          <w:color w:val="000000"/>
        </w:rPr>
        <w:t xml:space="preserve">9. </w:t>
      </w:r>
      <w:r>
        <w:rPr>
          <w:rFonts w:ascii="宋体" w:hAnsi="宋体" w:eastAsia="宋体" w:cs="宋体"/>
          <w:color w:val="000000"/>
        </w:rPr>
        <w:t>下列关于物质的性质与用途对应关系中不正确的是</w:t>
      </w:r>
    </w:p>
    <w:p>
      <w:pPr>
        <w:spacing w:line="360" w:lineRule="auto"/>
        <w:jc w:val="left"/>
        <w:textAlignment w:val="center"/>
        <w:rPr>
          <w:color w:val="000000"/>
        </w:rPr>
      </w:pPr>
      <w:r>
        <w:rPr>
          <w:color w:val="000000"/>
        </w:rPr>
        <w:t xml:space="preserve">A. </w:t>
      </w:r>
      <w:r>
        <w:rPr>
          <w:rFonts w:ascii="宋体" w:hAnsi="宋体" w:eastAsia="宋体" w:cs="宋体"/>
          <w:color w:val="000000"/>
        </w:rPr>
        <w:t>石墨具有优良的导电性，可用于制铅笔芯</w:t>
      </w:r>
    </w:p>
    <w:p>
      <w:pPr>
        <w:spacing w:line="360" w:lineRule="auto"/>
        <w:jc w:val="left"/>
        <w:textAlignment w:val="center"/>
        <w:rPr>
          <w:color w:val="000000"/>
        </w:rPr>
      </w:pPr>
      <w:r>
        <w:rPr>
          <w:color w:val="000000"/>
        </w:rPr>
        <w:t xml:space="preserve">B. </w:t>
      </w:r>
      <w:r>
        <w:rPr>
          <w:rFonts w:ascii="宋体" w:hAnsi="宋体" w:eastAsia="宋体" w:cs="宋体"/>
          <w:color w:val="000000"/>
        </w:rPr>
        <w:t>浓硫酸具有吸水性，可做某些气体的干燥剂</w:t>
      </w:r>
    </w:p>
    <w:p>
      <w:pPr>
        <w:spacing w:line="360" w:lineRule="auto"/>
        <w:jc w:val="left"/>
        <w:textAlignment w:val="center"/>
        <w:rPr>
          <w:color w:val="000000"/>
        </w:rPr>
      </w:pPr>
      <w:r>
        <w:rPr>
          <w:color w:val="000000"/>
        </w:rPr>
        <w:t xml:space="preserve">C. </w:t>
      </w:r>
      <w:r>
        <w:rPr>
          <w:rFonts w:ascii="宋体" w:hAnsi="宋体" w:eastAsia="宋体" w:cs="宋体"/>
          <w:color w:val="000000"/>
        </w:rPr>
        <w:t>盐酸能与某些金属氧化物反应，可用于金属表面除锈</w:t>
      </w:r>
    </w:p>
    <w:p>
      <w:pPr>
        <w:spacing w:line="360" w:lineRule="auto"/>
        <w:jc w:val="left"/>
        <w:textAlignment w:val="center"/>
        <w:rPr>
          <w:color w:val="000000"/>
        </w:rPr>
      </w:pPr>
      <w:r>
        <w:rPr>
          <w:color w:val="000000"/>
        </w:rPr>
        <w:t xml:space="preserve">D. </w:t>
      </w:r>
      <w:r>
        <w:rPr>
          <w:rFonts w:ascii="宋体" w:hAnsi="宋体" w:eastAsia="宋体" w:cs="宋体"/>
          <w:color w:val="000000"/>
        </w:rPr>
        <w:t>稀有气体在通电时能发出不同颜色的光，可制成霓虹灯</w:t>
      </w:r>
    </w:p>
    <w:p>
      <w:pPr>
        <w:spacing w:line="360" w:lineRule="auto"/>
        <w:jc w:val="left"/>
        <w:textAlignment w:val="center"/>
        <w:rPr>
          <w:color w:val="000000"/>
        </w:rPr>
      </w:pPr>
      <w:r>
        <w:rPr>
          <w:color w:val="000000"/>
        </w:rPr>
        <w:t xml:space="preserve">10. </w:t>
      </w:r>
      <w:r>
        <w:rPr>
          <w:rFonts w:ascii="宋体" w:hAnsi="宋体" w:eastAsia="宋体" w:cs="宋体"/>
          <w:color w:val="000000"/>
        </w:rPr>
        <w:t>如图是有关水的知识网络图。下列说法中不正确的是</w:t>
      </w:r>
    </w:p>
    <w:p>
      <w:pPr>
        <w:spacing w:line="360" w:lineRule="auto"/>
        <w:jc w:val="left"/>
        <w:textAlignment w:val="center"/>
        <w:rPr>
          <w:color w:val="000000"/>
        </w:rPr>
      </w:pPr>
      <w:r>
        <w:rPr>
          <w:color w:val="000000"/>
        </w:rPr>
        <w:drawing>
          <wp:inline distT="0" distB="0" distL="114300" distR="114300">
            <wp:extent cx="2209800" cy="133350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2209800" cy="133350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过程①可通过蒸馏实现</w:t>
      </w:r>
    </w:p>
    <w:p>
      <w:pPr>
        <w:spacing w:line="360" w:lineRule="auto"/>
        <w:jc w:val="left"/>
        <w:textAlignment w:val="center"/>
        <w:rPr>
          <w:color w:val="000000"/>
        </w:rPr>
      </w:pPr>
      <w:r>
        <w:rPr>
          <w:color w:val="000000"/>
        </w:rPr>
        <w:t xml:space="preserve">B. </w:t>
      </w:r>
      <w:r>
        <w:rPr>
          <w:rFonts w:ascii="宋体" w:hAnsi="宋体" w:eastAsia="宋体" w:cs="宋体"/>
          <w:color w:val="000000"/>
        </w:rPr>
        <w:t>水溶液都是无色透明的</w:t>
      </w:r>
    </w:p>
    <w:p>
      <w:pPr>
        <w:spacing w:line="360" w:lineRule="auto"/>
        <w:jc w:val="left"/>
        <w:textAlignment w:val="center"/>
        <w:rPr>
          <w:color w:val="000000"/>
        </w:rPr>
      </w:pPr>
      <w:r>
        <w:rPr>
          <w:color w:val="000000"/>
        </w:rPr>
        <w:t xml:space="preserve">C. </w:t>
      </w:r>
      <w:r>
        <w:rPr>
          <w:rFonts w:ascii="宋体" w:hAnsi="宋体" w:eastAsia="宋体" w:cs="宋体"/>
          <w:color w:val="000000"/>
        </w:rPr>
        <w:t>反应④⑤都放出热量</w:t>
      </w:r>
    </w:p>
    <w:p>
      <w:pPr>
        <w:spacing w:line="360" w:lineRule="auto"/>
        <w:jc w:val="left"/>
        <w:textAlignment w:val="center"/>
        <w:rPr>
          <w:color w:val="000000"/>
        </w:rPr>
      </w:pPr>
      <w:r>
        <w:rPr>
          <w:color w:val="000000"/>
        </w:rPr>
        <w:t xml:space="preserve">D. </w:t>
      </w:r>
      <w:r>
        <w:rPr>
          <w:rFonts w:ascii="宋体" w:hAnsi="宋体" w:eastAsia="宋体" w:cs="宋体"/>
          <w:color w:val="000000"/>
        </w:rPr>
        <w:t>反应③④都可证明水是由氢元素和氧元素组成的</w:t>
      </w:r>
    </w:p>
    <w:p>
      <w:pPr>
        <w:spacing w:line="360" w:lineRule="auto"/>
        <w:jc w:val="left"/>
        <w:textAlignment w:val="center"/>
        <w:rPr>
          <w:color w:val="000000"/>
        </w:rPr>
      </w:pPr>
      <w:r>
        <w:rPr>
          <w:color w:val="000000"/>
        </w:rPr>
        <w:t xml:space="preserve">11. </w:t>
      </w:r>
      <w:r>
        <w:rPr>
          <w:rFonts w:ascii="宋体" w:hAnsi="宋体" w:eastAsia="宋体" w:cs="宋体"/>
          <w:color w:val="000000"/>
        </w:rPr>
        <w:t>学习化学知识，提高安全意识。下列说法中错误的是</w:t>
      </w:r>
    </w:p>
    <w:p>
      <w:pPr>
        <w:spacing w:line="360" w:lineRule="auto"/>
        <w:jc w:val="left"/>
        <w:textAlignment w:val="center"/>
        <w:rPr>
          <w:color w:val="000000"/>
        </w:rPr>
      </w:pPr>
      <w:r>
        <w:rPr>
          <w:color w:val="000000"/>
        </w:rPr>
        <w:t xml:space="preserve">A. </w:t>
      </w:r>
      <w:r>
        <w:rPr>
          <w:rFonts w:ascii="宋体" w:hAnsi="宋体" w:eastAsia="宋体" w:cs="宋体"/>
          <w:color w:val="000000"/>
        </w:rPr>
        <w:t>绝对不能食用霉变食物</w:t>
      </w:r>
    </w:p>
    <w:p>
      <w:pPr>
        <w:spacing w:line="360" w:lineRule="auto"/>
        <w:jc w:val="left"/>
        <w:textAlignment w:val="center"/>
        <w:rPr>
          <w:color w:val="000000"/>
        </w:rPr>
      </w:pPr>
      <w:r>
        <w:rPr>
          <w:color w:val="000000"/>
        </w:rPr>
        <w:t xml:space="preserve">B. </w:t>
      </w:r>
      <w:r>
        <w:rPr>
          <w:rFonts w:ascii="宋体" w:hAnsi="宋体" w:eastAsia="宋体" w:cs="宋体"/>
          <w:color w:val="000000"/>
        </w:rPr>
        <w:t>实验剩余药品要放入指定的容器内</w:t>
      </w:r>
    </w:p>
    <w:p>
      <w:pPr>
        <w:spacing w:line="360" w:lineRule="auto"/>
        <w:jc w:val="left"/>
        <w:textAlignment w:val="center"/>
        <w:rPr>
          <w:color w:val="000000"/>
        </w:rPr>
      </w:pPr>
      <w:r>
        <w:rPr>
          <w:color w:val="000000"/>
        </w:rPr>
        <w:t xml:space="preserve">C. </w:t>
      </w:r>
      <w:r>
        <w:rPr>
          <w:rFonts w:ascii="宋体" w:hAnsi="宋体" w:eastAsia="宋体" w:cs="宋体"/>
          <w:color w:val="000000"/>
        </w:rPr>
        <w:t>禁止用亚硝酸钠代替食盐烹饪食物</w:t>
      </w:r>
    </w:p>
    <w:p>
      <w:pPr>
        <w:spacing w:line="360" w:lineRule="auto"/>
        <w:jc w:val="left"/>
        <w:textAlignment w:val="center"/>
        <w:rPr>
          <w:color w:val="000000"/>
        </w:rPr>
      </w:pPr>
      <w:r>
        <w:rPr>
          <w:color w:val="000000"/>
        </w:rPr>
        <w:t xml:space="preserve">D. </w:t>
      </w:r>
      <w:r>
        <w:rPr>
          <w:rFonts w:ascii="宋体" w:hAnsi="宋体" w:eastAsia="宋体" w:cs="宋体"/>
          <w:color w:val="000000"/>
        </w:rPr>
        <w:t>在煤炉上放一壶水就能防止一氧化碳中毒</w:t>
      </w:r>
    </w:p>
    <w:p>
      <w:pPr>
        <w:spacing w:line="360" w:lineRule="auto"/>
        <w:jc w:val="left"/>
        <w:textAlignment w:val="center"/>
        <w:rPr>
          <w:color w:val="000000"/>
        </w:rPr>
      </w:pPr>
      <w:r>
        <w:rPr>
          <w:color w:val="000000"/>
        </w:rPr>
        <w:t xml:space="preserve">12. </w:t>
      </w:r>
      <w:r>
        <w:rPr>
          <w:rFonts w:ascii="宋体" w:hAnsi="宋体" w:eastAsia="宋体" w:cs="宋体"/>
          <w:color w:val="000000"/>
        </w:rPr>
        <w:t>下列关于金属和金属材料的说法中正确的是</w:t>
      </w:r>
    </w:p>
    <w:p>
      <w:pPr>
        <w:spacing w:line="360" w:lineRule="auto"/>
        <w:jc w:val="left"/>
        <w:textAlignment w:val="center"/>
        <w:rPr>
          <w:color w:val="000000"/>
        </w:rPr>
      </w:pPr>
      <w:r>
        <w:rPr>
          <w:color w:val="000000"/>
        </w:rPr>
        <w:t xml:space="preserve">A. </w:t>
      </w:r>
      <w:r>
        <w:rPr>
          <w:rFonts w:ascii="宋体" w:hAnsi="宋体" w:eastAsia="宋体" w:cs="宋体"/>
          <w:color w:val="000000"/>
        </w:rPr>
        <w:t>生铁和钢的含碳量不同</w:t>
      </w:r>
    </w:p>
    <w:p>
      <w:pPr>
        <w:spacing w:line="360" w:lineRule="auto"/>
        <w:jc w:val="left"/>
        <w:textAlignment w:val="center"/>
        <w:rPr>
          <w:color w:val="000000"/>
        </w:rPr>
      </w:pPr>
      <w:r>
        <w:rPr>
          <w:color w:val="000000"/>
        </w:rPr>
        <w:t xml:space="preserve">B. </w:t>
      </w:r>
      <w:r>
        <w:rPr>
          <w:rFonts w:ascii="宋体" w:hAnsi="宋体" w:eastAsia="宋体" w:cs="宋体"/>
          <w:color w:val="000000"/>
        </w:rPr>
        <w:t>黄铜比纯铜硬度小</w:t>
      </w:r>
    </w:p>
    <w:p>
      <w:pPr>
        <w:spacing w:line="360" w:lineRule="auto"/>
        <w:jc w:val="left"/>
        <w:textAlignment w:val="center"/>
        <w:rPr>
          <w:color w:val="000000"/>
        </w:rPr>
      </w:pPr>
      <w:r>
        <w:rPr>
          <w:color w:val="000000"/>
        </w:rPr>
        <w:t xml:space="preserve">C. </w:t>
      </w:r>
      <w:r>
        <w:rPr>
          <w:rFonts w:ascii="宋体" w:hAnsi="宋体" w:eastAsia="宋体" w:cs="宋体"/>
          <w:color w:val="000000"/>
        </w:rPr>
        <w:t>合金属于合成材料</w:t>
      </w:r>
    </w:p>
    <w:p>
      <w:pPr>
        <w:spacing w:line="360" w:lineRule="auto"/>
        <w:jc w:val="left"/>
        <w:textAlignment w:val="center"/>
        <w:rPr>
          <w:color w:val="000000"/>
        </w:rPr>
      </w:pPr>
      <w:r>
        <w:rPr>
          <w:color w:val="000000"/>
        </w:rPr>
        <w:t xml:space="preserve">D. </w:t>
      </w:r>
      <w:r>
        <w:rPr>
          <w:rFonts w:ascii="宋体" w:hAnsi="宋体" w:eastAsia="宋体" w:cs="宋体"/>
          <w:color w:val="000000"/>
        </w:rPr>
        <w:t>大多数金属在自然界中以单质形式存在</w:t>
      </w:r>
    </w:p>
    <w:p>
      <w:pPr>
        <w:spacing w:line="360" w:lineRule="auto"/>
        <w:jc w:val="left"/>
        <w:textAlignment w:val="center"/>
        <w:rPr>
          <w:color w:val="000000"/>
        </w:rPr>
      </w:pPr>
      <w:r>
        <w:rPr>
          <w:color w:val="000000"/>
        </w:rPr>
        <w:t xml:space="preserve">13. </w:t>
      </w:r>
      <w:r>
        <w:rPr>
          <w:rFonts w:ascii="宋体" w:hAnsi="宋体" w:eastAsia="宋体" w:cs="宋体"/>
          <w:color w:val="000000"/>
        </w:rPr>
        <w:t>为进一步探究燃烧条件和灭火原理，小明同学将铜丝网放置在蜡烛火焰中上部，发现铜丝网下方蜡烛正常燃烧，上方没有火焰，如图所示。请分析铜丝网上方没有火焰的原因是</w:t>
      </w:r>
    </w:p>
    <w:p>
      <w:pPr>
        <w:spacing w:line="360" w:lineRule="auto"/>
        <w:jc w:val="left"/>
        <w:textAlignment w:val="center"/>
        <w:rPr>
          <w:color w:val="000000"/>
        </w:rPr>
      </w:pPr>
      <w:r>
        <w:rPr>
          <w:color w:val="000000"/>
        </w:rPr>
        <w:drawing>
          <wp:inline distT="0" distB="0" distL="114300" distR="114300">
            <wp:extent cx="1428750" cy="89535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22"/>
                    <a:stretch>
                      <a:fillRect/>
                    </a:stretch>
                  </pic:blipFill>
                  <pic:spPr>
                    <a:xfrm>
                      <a:off x="0" y="0"/>
                      <a:ext cx="1428750" cy="895350"/>
                    </a:xfrm>
                    <a:prstGeom prst="rect">
                      <a:avLst/>
                    </a:prstGeom>
                  </pic:spPr>
                </pic:pic>
              </a:graphicData>
            </a:graphic>
          </wp:inline>
        </w:drawing>
      </w:r>
      <w:r>
        <w:rPr>
          <w:color w:val="000000"/>
        </w:rPr>
        <w:t xml:space="preserve">  </w:t>
      </w:r>
    </w:p>
    <w:p>
      <w:pPr>
        <w:spacing w:line="360" w:lineRule="auto"/>
        <w:jc w:val="left"/>
        <w:textAlignment w:val="center"/>
        <w:rPr>
          <w:color w:val="000000"/>
        </w:rPr>
      </w:pPr>
      <w:r>
        <w:rPr>
          <w:color w:val="000000"/>
        </w:rPr>
        <w:t xml:space="preserve">A. </w:t>
      </w:r>
      <w:r>
        <w:rPr>
          <w:rFonts w:ascii="宋体" w:hAnsi="宋体" w:eastAsia="宋体" w:cs="宋体"/>
          <w:color w:val="000000"/>
        </w:rPr>
        <w:t>铜丝网隔绝氧气或空气</w:t>
      </w:r>
    </w:p>
    <w:p>
      <w:pPr>
        <w:spacing w:line="360" w:lineRule="auto"/>
        <w:jc w:val="left"/>
        <w:textAlignment w:val="center"/>
        <w:rPr>
          <w:color w:val="000000"/>
        </w:rPr>
      </w:pPr>
      <w:r>
        <w:rPr>
          <w:color w:val="000000"/>
        </w:rPr>
        <w:t xml:space="preserve">B. </w:t>
      </w:r>
      <w:r>
        <w:rPr>
          <w:rFonts w:ascii="宋体" w:hAnsi="宋体" w:eastAsia="宋体" w:cs="宋体"/>
          <w:color w:val="000000"/>
        </w:rPr>
        <w:t>铜丝网上方没有石蜡蒸气等可燃物</w:t>
      </w:r>
    </w:p>
    <w:p>
      <w:pPr>
        <w:spacing w:line="360" w:lineRule="auto"/>
        <w:jc w:val="left"/>
        <w:textAlignment w:val="center"/>
        <w:rPr>
          <w:color w:val="000000"/>
        </w:rPr>
      </w:pPr>
      <w:r>
        <w:rPr>
          <w:color w:val="000000"/>
        </w:rPr>
        <w:t xml:space="preserve">C. </w:t>
      </w:r>
      <w:r>
        <w:rPr>
          <w:rFonts w:ascii="宋体" w:hAnsi="宋体" w:eastAsia="宋体" w:cs="宋体"/>
          <w:color w:val="000000"/>
        </w:rPr>
        <w:t>铜丝网散热，其上方温度没有达到可燃物的着火点</w:t>
      </w:r>
    </w:p>
    <w:p>
      <w:pPr>
        <w:spacing w:line="360" w:lineRule="auto"/>
        <w:jc w:val="left"/>
        <w:textAlignment w:val="center"/>
        <w:rPr>
          <w:color w:val="000000"/>
        </w:rPr>
      </w:pPr>
      <w:r>
        <w:rPr>
          <w:color w:val="000000"/>
        </w:rPr>
        <w:t xml:space="preserve">D. </w:t>
      </w:r>
      <w:r>
        <w:rPr>
          <w:rFonts w:ascii="宋体" w:hAnsi="宋体" w:eastAsia="宋体" w:cs="宋体"/>
          <w:color w:val="000000"/>
        </w:rPr>
        <w:t>灭火就是要同时破坏燃烧的三个条件</w:t>
      </w:r>
    </w:p>
    <w:p>
      <w:pPr>
        <w:spacing w:line="360" w:lineRule="auto"/>
        <w:jc w:val="left"/>
        <w:textAlignment w:val="center"/>
        <w:rPr>
          <w:color w:val="000000"/>
        </w:rPr>
      </w:pPr>
      <w:r>
        <w:rPr>
          <w:color w:val="000000"/>
        </w:rPr>
        <w:t xml:space="preserve">14. </w:t>
      </w:r>
      <w:r>
        <w:rPr>
          <w:rFonts w:ascii="宋体" w:hAnsi="宋体" w:eastAsia="宋体" w:cs="宋体"/>
          <w:color w:val="000000"/>
        </w:rPr>
        <w:t>推理是学习化学常用的思维方法。下列说法中正确的是</w:t>
      </w:r>
    </w:p>
    <w:p>
      <w:pPr>
        <w:spacing w:line="360" w:lineRule="auto"/>
        <w:jc w:val="left"/>
        <w:textAlignment w:val="center"/>
        <w:rPr>
          <w:color w:val="000000"/>
        </w:rPr>
      </w:pPr>
      <w:r>
        <w:rPr>
          <w:color w:val="000000"/>
        </w:rPr>
        <w:t xml:space="preserve">A. </w:t>
      </w:r>
      <w:r>
        <w:rPr>
          <w:rFonts w:ascii="宋体" w:hAnsi="宋体" w:eastAsia="宋体" w:cs="宋体"/>
          <w:color w:val="000000"/>
        </w:rPr>
        <w:t>酸雨的</w:t>
      </w:r>
      <w:r>
        <w:rPr>
          <w:rFonts w:ascii="Times New Roman" w:hAnsi="Times New Roman" w:eastAsia="Times New Roman" w:cs="Times New Roman"/>
          <w:color w:val="000000"/>
        </w:rPr>
        <w:t>pH&lt;7</w:t>
      </w:r>
      <w:r>
        <w:rPr>
          <w:rFonts w:ascii="宋体" w:hAnsi="宋体" w:eastAsia="宋体" w:cs="宋体"/>
          <w:color w:val="000000"/>
        </w:rPr>
        <w:t>，所以</w:t>
      </w:r>
      <w:r>
        <w:rPr>
          <w:rFonts w:ascii="Times New Roman" w:hAnsi="Times New Roman" w:eastAsia="Times New Roman" w:cs="Times New Roman"/>
          <w:color w:val="000000"/>
        </w:rPr>
        <w:t>pH&lt;7</w:t>
      </w:r>
      <w:r>
        <w:rPr>
          <w:rFonts w:ascii="宋体" w:hAnsi="宋体" w:eastAsia="宋体" w:cs="宋体"/>
          <w:color w:val="000000"/>
        </w:rPr>
        <w:t>的雨水一定是酸雨</w:t>
      </w:r>
    </w:p>
    <w:p>
      <w:pPr>
        <w:spacing w:line="360" w:lineRule="auto"/>
        <w:jc w:val="left"/>
        <w:textAlignment w:val="center"/>
        <w:rPr>
          <w:color w:val="000000"/>
        </w:rPr>
      </w:pPr>
      <w:r>
        <w:rPr>
          <w:color w:val="000000"/>
        </w:rPr>
        <w:t xml:space="preserve">B. </w:t>
      </w:r>
      <w:r>
        <w:rPr>
          <w:rFonts w:ascii="宋体" w:hAnsi="宋体" w:eastAsia="宋体" w:cs="宋体"/>
          <w:color w:val="000000"/>
        </w:rPr>
        <w:t>同种元素原子的质子数相同，所以不同种元素原子的质子数不同</w:t>
      </w:r>
    </w:p>
    <w:p>
      <w:pPr>
        <w:spacing w:line="360" w:lineRule="auto"/>
        <w:jc w:val="left"/>
        <w:textAlignment w:val="center"/>
        <w:rPr>
          <w:color w:val="000000"/>
        </w:rPr>
      </w:pPr>
      <w:r>
        <w:rPr>
          <w:color w:val="000000"/>
        </w:rPr>
        <w:t xml:space="preserve">C. </w:t>
      </w:r>
      <w:r>
        <w:rPr>
          <w:rFonts w:ascii="宋体" w:hAnsi="宋体" w:eastAsia="宋体" w:cs="宋体"/>
          <w:color w:val="000000"/>
        </w:rPr>
        <w:t>铝制品具有很好的抗腐蚀性能，所以铝的化学性质不活泼</w:t>
      </w:r>
    </w:p>
    <w:p>
      <w:pPr>
        <w:spacing w:line="360" w:lineRule="auto"/>
        <w:jc w:val="left"/>
        <w:textAlignment w:val="center"/>
        <w:rPr>
          <w:color w:val="000000"/>
        </w:rPr>
      </w:pPr>
      <w:r>
        <w:rPr>
          <w:color w:val="000000"/>
        </w:rPr>
        <w:t xml:space="preserve">D. </w:t>
      </w:r>
      <w:r>
        <w:rPr>
          <w:rFonts w:ascii="宋体" w:hAnsi="宋体" w:eastAsia="宋体" w:cs="宋体"/>
          <w:color w:val="000000"/>
        </w:rPr>
        <w:t>化肥对提高农作物的产量具有重要作用，所以农业生产中要大量使用化肥</w:t>
      </w:r>
    </w:p>
    <w:p>
      <w:pPr>
        <w:spacing w:line="360" w:lineRule="auto"/>
        <w:jc w:val="left"/>
        <w:textAlignment w:val="center"/>
        <w:rPr>
          <w:color w:val="000000"/>
        </w:rPr>
      </w:pPr>
      <w:r>
        <w:rPr>
          <w:color w:val="000000"/>
        </w:rPr>
        <w:t xml:space="preserve">15. </w:t>
      </w:r>
      <w:r>
        <w:rPr>
          <w:rFonts w:ascii="宋体" w:hAnsi="宋体" w:eastAsia="宋体" w:cs="宋体"/>
          <w:color w:val="000000"/>
        </w:rPr>
        <w:t>下列实验方案中不能达到目的的是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3311"/>
        <w:gridCol w:w="4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实验目</w:t>
            </w:r>
            <w:r>
              <w:rPr>
                <w:rFonts w:ascii="宋体" w:hAnsi="宋体" w:eastAsia="宋体" w:cs="宋体"/>
                <w:color w:val="000000"/>
                <w:position w:val="0"/>
              </w:rPr>
              <w:drawing>
                <wp:inline distT="0" distB="0" distL="114300" distR="114300">
                  <wp:extent cx="133350" cy="177800"/>
                  <wp:effectExtent l="0" t="0" r="0" b="0"/>
                  <wp:docPr id="200390" name="图片 200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0" name="图片 200390"/>
                          <pic:cNvPicPr>
                            <a:picLocks noChangeAspect="1"/>
                          </pic:cNvPicPr>
                        </pic:nvPicPr>
                        <pic:blipFill>
                          <a:blip r:embed="rId16"/>
                          <a:stretch>
                            <a:fillRect/>
                          </a:stretch>
                        </pic:blipFill>
                        <pic:spPr>
                          <a:xfrm>
                            <a:off x="0" y="0"/>
                            <a:ext cx="133350" cy="177800"/>
                          </a:xfrm>
                          <a:prstGeom prst="rect">
                            <a:avLst/>
                          </a:prstGeom>
                        </pic:spPr>
                      </pic:pic>
                    </a:graphicData>
                  </a:graphic>
                </wp:inline>
              </w:drawing>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实验方案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鉴别磷矿粉和</w:t>
            </w:r>
            <w:r>
              <w:object>
                <v:shape id="_x0000_i1027"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24" o:title="eqId820365183ca38111e57d932a0a559901"/>
                  <o:lock v:ext="edit" aspectratio="t"/>
                  <w10:wrap type="none"/>
                  <w10:anchorlock/>
                </v:shape>
                <o:OLEObject Type="Embed" ProgID="Equation.DSMT4" ShapeID="_x0000_i1027" DrawAspect="Content" ObjectID="_1468075727" r:id="rId23">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分别取样，观察外观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除去</w:t>
            </w:r>
            <w:r>
              <w:rPr>
                <w:rFonts w:ascii="Times New Roman" w:hAnsi="Times New Roman" w:eastAsia="Times New Roman" w:cs="Times New Roman"/>
                <w:color w:val="000000"/>
              </w:rPr>
              <w:t>CuO</w:t>
            </w:r>
            <w:r>
              <w:rPr>
                <w:rFonts w:ascii="宋体" w:hAnsi="宋体" w:eastAsia="宋体" w:cs="宋体"/>
                <w:color w:val="000000"/>
              </w:rPr>
              <w:t>中的少量木炭粉</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在空气中充分灼烧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鉴别硬水和软水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分别取样，加入等量肥皂水，振荡，观察现象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除去</w:t>
            </w:r>
            <w:r>
              <w:rPr>
                <w:rFonts w:ascii="Times New Roman" w:hAnsi="Times New Roman" w:eastAsia="Times New Roman" w:cs="Times New Roman"/>
                <w:color w:val="000000"/>
              </w:rPr>
              <w:t>NaCl</w:t>
            </w:r>
            <w:r>
              <w:rPr>
                <w:rFonts w:ascii="宋体" w:hAnsi="宋体" w:eastAsia="宋体" w:cs="宋体"/>
                <w:color w:val="000000"/>
              </w:rPr>
              <w:t>溶液中的少量</w:t>
            </w:r>
            <w:r>
              <w:object>
                <v:shape id="_x0000_i1028" o:spt="75" alt="学科网(www.zxxk.com)--教育资源门户，提供试卷、教案、课件、论文、素材以及各类教学资源下载，还有大量而丰富的教学相关资讯！" type="#_x0000_t75" style="height:18.35pt;width:42.1pt;" o:ole="t" filled="f" o:preferrelative="t" stroked="f" coordsize="21600,21600">
                  <v:path/>
                  <v:fill on="f" focussize="0,0"/>
                  <v:stroke on="f" joinstyle="miter"/>
                  <v:imagedata r:id="rId26" o:title="eqId2b853eaed1b4d91371810f607dda5dd4"/>
                  <o:lock v:ext="edit" aspectratio="t"/>
                  <w10:wrap type="none"/>
                  <w10:anchorlock/>
                </v:shape>
                <o:OLEObject Type="Embed" ProgID="Equation.DSMT4" ShapeID="_x0000_i1028" DrawAspect="Content" ObjectID="_1468075728" r:id="rId25">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加入过量</w:t>
            </w:r>
            <w:r>
              <w:object>
                <v:shape id="_x0000_i1029" o:spt="75" alt="学科网(www.zxxk.com)--教育资源门户，提供试卷、教案、课件、论文、素材以及各类教学资源下载，还有大量而丰富的教学相关资讯！" type="#_x0000_t75" style="height:21.75pt;width:57.75pt;" o:ole="t" filled="f" o:preferrelative="t" stroked="f" coordsize="21600,21600">
                  <v:path/>
                  <v:fill on="f" focussize="0,0"/>
                  <v:stroke on="f" joinstyle="miter"/>
                  <v:imagedata r:id="rId28" o:title="eqId394a8e938a74586e9773b0a8955fe88b"/>
                  <o:lock v:ext="edit" aspectratio="t"/>
                  <w10:wrap type="none"/>
                  <w10:anchorlock/>
                </v:shape>
                <o:OLEObject Type="Embed" ProgID="Equation.DSMT4" ShapeID="_x0000_i1029" DrawAspect="Content" ObjectID="_1468075729" r:id="rId27">
                  <o:LockedField>false</o:LockedField>
                </o:OLEObject>
              </w:object>
            </w:r>
            <w:r>
              <w:rPr>
                <w:rFonts w:ascii="宋体" w:hAnsi="宋体" w:eastAsia="宋体" w:cs="宋体"/>
                <w:color w:val="000000"/>
              </w:rPr>
              <w:t>溶液，过滤</w:t>
            </w:r>
          </w:p>
        </w:tc>
      </w:tr>
    </w:tbl>
    <w:p>
      <w:pPr>
        <w:spacing w:line="360" w:lineRule="auto"/>
        <w:jc w:val="left"/>
        <w:textAlignment w:val="center"/>
        <w:rPr>
          <w:color w:val="000000"/>
        </w:rPr>
      </w:pP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pPr>
        <w:spacing w:line="360" w:lineRule="auto"/>
        <w:jc w:val="left"/>
        <w:textAlignment w:val="center"/>
        <w:rPr>
          <w:color w:val="000000"/>
        </w:rPr>
      </w:pPr>
      <w:r>
        <w:rPr>
          <w:color w:val="000000"/>
        </w:rPr>
        <w:t xml:space="preserve">16. </w:t>
      </w:r>
      <w:r>
        <w:rPr>
          <w:rFonts w:ascii="宋体" w:hAnsi="宋体" w:eastAsia="宋体" w:cs="宋体"/>
          <w:color w:val="000000"/>
        </w:rPr>
        <w:t>下列四个图像中不能正确反映对应变化关系的是</w:t>
      </w:r>
    </w:p>
    <w:p>
      <w:pPr>
        <w:spacing w:line="360" w:lineRule="auto"/>
        <w:jc w:val="left"/>
        <w:textAlignment w:val="center"/>
        <w:rPr>
          <w:color w:val="000000"/>
        </w:rPr>
      </w:pPr>
      <w:r>
        <w:rPr>
          <w:color w:val="000000"/>
        </w:rPr>
        <w:drawing>
          <wp:inline distT="0" distB="0" distL="114300" distR="114300">
            <wp:extent cx="5238750" cy="126365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9"/>
                    <a:stretch>
                      <a:fillRect/>
                    </a:stretch>
                  </pic:blipFill>
                  <pic:spPr>
                    <a:xfrm>
                      <a:off x="0" y="0"/>
                      <a:ext cx="5238750" cy="1264191"/>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电解水</w:t>
      </w:r>
    </w:p>
    <w:p>
      <w:pPr>
        <w:spacing w:line="360" w:lineRule="auto"/>
        <w:jc w:val="left"/>
        <w:textAlignment w:val="center"/>
        <w:rPr>
          <w:color w:val="000000"/>
        </w:rPr>
      </w:pPr>
      <w:r>
        <w:rPr>
          <w:color w:val="000000"/>
        </w:rPr>
        <w:t xml:space="preserve">B. </w:t>
      </w:r>
      <w:r>
        <w:rPr>
          <w:rFonts w:ascii="宋体" w:hAnsi="宋体" w:eastAsia="宋体" w:cs="宋体"/>
          <w:color w:val="000000"/>
        </w:rPr>
        <w:t>向一定量二氧化锰中加入过氧化氢溶液</w:t>
      </w:r>
    </w:p>
    <w:p>
      <w:pPr>
        <w:spacing w:line="360" w:lineRule="auto"/>
        <w:jc w:val="left"/>
        <w:textAlignment w:val="center"/>
        <w:rPr>
          <w:color w:val="000000"/>
        </w:rPr>
      </w:pPr>
      <w:r>
        <w:rPr>
          <w:color w:val="000000"/>
        </w:rPr>
        <w:t xml:space="preserve">C. </w:t>
      </w:r>
      <w:r>
        <w:rPr>
          <w:rFonts w:ascii="宋体" w:hAnsi="宋体" w:eastAsia="宋体" w:cs="宋体"/>
          <w:color w:val="000000"/>
        </w:rPr>
        <w:t>向一定量硝酸镁和硝酸银的混合溶液中加入锌粉</w:t>
      </w:r>
    </w:p>
    <w:p>
      <w:pPr>
        <w:spacing w:line="360" w:lineRule="auto"/>
        <w:jc w:val="left"/>
        <w:textAlignment w:val="center"/>
        <w:rPr>
          <w:color w:val="000000"/>
        </w:rPr>
      </w:pPr>
      <w:r>
        <w:rPr>
          <w:color w:val="000000"/>
        </w:rPr>
        <w:t xml:space="preserve">D. </w:t>
      </w:r>
      <w:r>
        <w:rPr>
          <w:rFonts w:ascii="宋体" w:hAnsi="宋体" w:eastAsia="宋体" w:cs="宋体"/>
          <w:color w:val="000000"/>
        </w:rPr>
        <w:t>向一定量硫酸铜溶液中滴加氢氧化钠溶液</w:t>
      </w:r>
    </w:p>
    <w:p>
      <w:pPr>
        <w:spacing w:line="360" w:lineRule="auto"/>
        <w:jc w:val="center"/>
        <w:textAlignment w:val="center"/>
        <w:rPr>
          <w:color w:val="000000"/>
        </w:rPr>
      </w:pPr>
      <w:r>
        <w:rPr>
          <w:rFonts w:ascii="宋体" w:hAnsi="宋体" w:eastAsia="宋体" w:cs="宋体"/>
          <w:b/>
          <w:color w:val="000000"/>
          <w:sz w:val="24"/>
        </w:rPr>
        <w:t>第</w:t>
      </w:r>
      <w:r>
        <w:rPr>
          <w:rFonts w:ascii="Times New Roman" w:hAnsi="Times New Roman" w:eastAsia="Times New Roman" w:cs="Times New Roman"/>
          <w:b/>
          <w:color w:val="000000"/>
          <w:sz w:val="24"/>
        </w:rPr>
        <w:t>Ⅱ</w:t>
      </w:r>
      <w:r>
        <w:rPr>
          <w:rFonts w:ascii="宋体" w:hAnsi="宋体" w:eastAsia="宋体" w:cs="宋体"/>
          <w:b/>
          <w:color w:val="000000"/>
          <w:sz w:val="24"/>
        </w:rPr>
        <w:t>卷（非选择题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62</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可能用到的相对原子质量：</w:t>
      </w:r>
      <w:r>
        <w:rPr>
          <w:rFonts w:ascii="Times New Roman" w:hAnsi="Times New Roman" w:eastAsia="Times New Roman" w:cs="Times New Roman"/>
          <w:b/>
          <w:color w:val="000000"/>
          <w:sz w:val="24"/>
        </w:rPr>
        <w:t>H—1  C—12  N—14  O—16  Mg—24  Cl—35.5  Ca—40  Zn—65  Ag—108</w:t>
      </w:r>
    </w:p>
    <w:p>
      <w:pPr>
        <w:spacing w:line="360" w:lineRule="auto"/>
        <w:jc w:val="left"/>
        <w:textAlignment w:val="center"/>
        <w:rPr>
          <w:color w:val="000000"/>
        </w:rPr>
      </w:pPr>
      <w:r>
        <w:rPr>
          <w:rFonts w:ascii="宋体" w:hAnsi="宋体" w:eastAsia="宋体" w:cs="宋体"/>
          <w:b/>
          <w:color w:val="000000"/>
          <w:sz w:val="24"/>
        </w:rPr>
        <w:t>二、填空与简答题（本题包括</w:t>
      </w:r>
      <w:r>
        <w:rPr>
          <w:rFonts w:ascii="Times New Roman" w:hAnsi="Times New Roman" w:eastAsia="Times New Roman" w:cs="Times New Roman"/>
          <w:b/>
          <w:color w:val="000000"/>
          <w:sz w:val="24"/>
        </w:rPr>
        <w:t>7</w:t>
      </w:r>
      <w:r>
        <w:rPr>
          <w:rFonts w:ascii="宋体" w:hAnsi="宋体" w:eastAsia="宋体" w:cs="宋体"/>
          <w:b/>
          <w:color w:val="000000"/>
          <w:sz w:val="24"/>
        </w:rPr>
        <w:t>小题。第</w:t>
      </w:r>
      <w:r>
        <w:rPr>
          <w:rFonts w:ascii="Times New Roman" w:hAnsi="Times New Roman" w:eastAsia="Times New Roman" w:cs="Times New Roman"/>
          <w:b/>
          <w:color w:val="000000"/>
          <w:sz w:val="24"/>
        </w:rPr>
        <w:t>17</w:t>
      </w:r>
      <w:r>
        <w:rPr>
          <w:rFonts w:ascii="宋体" w:hAnsi="宋体" w:eastAsia="宋体" w:cs="宋体"/>
          <w:b/>
          <w:color w:val="000000"/>
          <w:sz w:val="24"/>
        </w:rPr>
        <w:t>、</w:t>
      </w:r>
      <w:r>
        <w:rPr>
          <w:rFonts w:ascii="Times New Roman" w:hAnsi="Times New Roman" w:eastAsia="Times New Roman" w:cs="Times New Roman"/>
          <w:b/>
          <w:color w:val="000000"/>
          <w:sz w:val="24"/>
        </w:rPr>
        <w:t>18</w:t>
      </w:r>
      <w:r>
        <w:rPr>
          <w:rFonts w:ascii="宋体" w:hAnsi="宋体" w:eastAsia="宋体" w:cs="宋体"/>
          <w:b/>
          <w:color w:val="000000"/>
          <w:sz w:val="24"/>
        </w:rPr>
        <w:t>题每空</w:t>
      </w:r>
      <w:r>
        <w:rPr>
          <w:rFonts w:ascii="Times New Roman" w:hAnsi="Times New Roman" w:eastAsia="Times New Roman" w:cs="Times New Roman"/>
          <w:b/>
          <w:color w:val="000000"/>
          <w:sz w:val="24"/>
        </w:rPr>
        <w:t>1</w:t>
      </w:r>
      <w:r>
        <w:rPr>
          <w:rFonts w:ascii="宋体" w:hAnsi="宋体" w:eastAsia="宋体" w:cs="宋体"/>
          <w:b/>
          <w:color w:val="000000"/>
          <w:sz w:val="24"/>
        </w:rPr>
        <w:t>分，第</w:t>
      </w:r>
      <w:r>
        <w:rPr>
          <w:rFonts w:ascii="Times New Roman" w:hAnsi="Times New Roman" w:eastAsia="Times New Roman" w:cs="Times New Roman"/>
          <w:b/>
          <w:color w:val="000000"/>
          <w:sz w:val="24"/>
        </w:rPr>
        <w:t>19</w:t>
      </w:r>
      <w:r>
        <w:rPr>
          <w:rFonts w:ascii="宋体" w:hAnsi="宋体" w:eastAsia="宋体" w:cs="宋体"/>
          <w:b/>
          <w:color w:val="000000"/>
          <w:sz w:val="24"/>
        </w:rPr>
        <w:t>至</w:t>
      </w:r>
      <w:r>
        <w:rPr>
          <w:rFonts w:ascii="Times New Roman" w:hAnsi="Times New Roman" w:eastAsia="Times New Roman" w:cs="Times New Roman"/>
          <w:b/>
          <w:color w:val="000000"/>
          <w:sz w:val="24"/>
        </w:rPr>
        <w:t>23</w:t>
      </w:r>
      <w:r>
        <w:rPr>
          <w:rFonts w:ascii="宋体" w:hAnsi="宋体" w:eastAsia="宋体" w:cs="宋体"/>
          <w:b/>
          <w:color w:val="000000"/>
          <w:sz w:val="24"/>
        </w:rPr>
        <w:t>题每空</w:t>
      </w:r>
      <w:r>
        <w:rPr>
          <w:rFonts w:ascii="Times New Roman" w:hAnsi="Times New Roman" w:eastAsia="Times New Roman" w:cs="Times New Roman"/>
          <w:b/>
          <w:color w:val="000000"/>
          <w:sz w:val="24"/>
        </w:rPr>
        <w:t>2</w:t>
      </w:r>
      <w:r>
        <w:rPr>
          <w:rFonts w:ascii="宋体" w:hAnsi="宋体" w:eastAsia="宋体" w:cs="宋体"/>
          <w:b/>
          <w:color w:val="000000"/>
          <w:sz w:val="24"/>
        </w:rPr>
        <w:t>分，共</w:t>
      </w:r>
      <w:r>
        <w:rPr>
          <w:rFonts w:ascii="Times New Roman" w:hAnsi="Times New Roman" w:eastAsia="Times New Roman" w:cs="Times New Roman"/>
          <w:b/>
          <w:color w:val="000000"/>
          <w:sz w:val="24"/>
        </w:rPr>
        <w:t>38</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17. </w:t>
      </w:r>
      <w:r>
        <w:rPr>
          <w:rFonts w:ascii="宋体" w:hAnsi="宋体" w:eastAsia="宋体" w:cs="宋体"/>
          <w:color w:val="000000"/>
        </w:rPr>
        <w:t>化学与生活、生产、科技密切相关。请根据所学化学知识回答下列问题：</w:t>
      </w:r>
    </w:p>
    <w:p>
      <w:pPr>
        <w:spacing w:line="360" w:lineRule="auto"/>
        <w:jc w:val="left"/>
        <w:textAlignment w:val="center"/>
        <w:rPr>
          <w:color w:val="000000"/>
        </w:rPr>
      </w:pPr>
      <w:r>
        <w:rPr>
          <w:color w:val="000000"/>
        </w:rPr>
        <w:t>（1）</w:t>
      </w:r>
      <w:r>
        <w:rPr>
          <w:rFonts w:ascii="宋体" w:hAnsi="宋体" w:eastAsia="宋体" w:cs="宋体"/>
          <w:color w:val="000000"/>
        </w:rPr>
        <w:t>端午节吃粽子是中国传统习俗之一。制作粽子的主要原料为糯米，其富含的营养素为</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单晶硅为信息技术和新能源开发提供了基础材料，硅的元素符号为</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（3）</w:t>
      </w:r>
      <w:r>
        <w:object>
          <v:shape id="_x0000_i1030"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31" o:title="eqId8c4510204f14e77cf66f16d43ca17a27"/>
            <o:lock v:ext="edit" aspectratio="t"/>
            <w10:wrap type="none"/>
            <w10:anchorlock/>
          </v:shape>
          <o:OLEObject Type="Embed" ProgID="Equation.DSMT4" ShapeID="_x0000_i1030" DrawAspect="Content" ObjectID="_1468075730" r:id="rId30">
            <o:LockedField>false</o:LockedField>
          </o:OLEObject>
        </w:object>
      </w:r>
      <w:r>
        <w:rPr>
          <w:rFonts w:ascii="宋体" w:hAnsi="宋体" w:eastAsia="宋体" w:cs="宋体"/>
          <w:color w:val="000000"/>
        </w:rPr>
        <w:t>是一种常用的复合肥。</w:t>
      </w:r>
      <w:r>
        <w:object>
          <v:shape id="_x0000_i1031"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31" o:title="eqId8c4510204f14e77cf66f16d43ca17a27"/>
            <o:lock v:ext="edit" aspectratio="t"/>
            <w10:wrap type="none"/>
            <w10:anchorlock/>
          </v:shape>
          <o:OLEObject Type="Embed" ProgID="Equation.DSMT4" ShapeID="_x0000_i1031" DrawAspect="Content" ObjectID="_1468075731" r:id="rId32">
            <o:LockedField>false</o:LockedField>
          </o:OLEObject>
        </w:object>
      </w:r>
      <w:r>
        <w:rPr>
          <w:rFonts w:ascii="宋体" w:hAnsi="宋体" w:eastAsia="宋体" w:cs="宋体"/>
          <w:color w:val="000000"/>
        </w:rPr>
        <w:t>中氮元素的化合价为</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 xml:space="preserve">18. </w:t>
      </w:r>
      <w:r>
        <w:rPr>
          <w:rFonts w:ascii="宋体" w:hAnsi="宋体" w:eastAsia="宋体" w:cs="宋体"/>
          <w:color w:val="000000"/>
        </w:rPr>
        <w:t>宏观、微观和符号之间建立联系是化学学科的重要思维方式。下图为硒元素在元素周期表中的部分信息及硒原子的结构示意图。</w:t>
      </w:r>
    </w:p>
    <w:p>
      <w:pPr>
        <w:spacing w:line="360" w:lineRule="auto"/>
        <w:jc w:val="left"/>
        <w:textAlignment w:val="center"/>
        <w:rPr>
          <w:color w:val="000000"/>
        </w:rPr>
      </w:pPr>
      <w:r>
        <w:rPr>
          <w:color w:val="000000"/>
        </w:rPr>
        <w:drawing>
          <wp:inline distT="0" distB="0" distL="114300" distR="114300">
            <wp:extent cx="1533525" cy="790575"/>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33"/>
                    <a:stretch>
                      <a:fillRect/>
                    </a:stretch>
                  </pic:blipFill>
                  <pic:spPr>
                    <a:xfrm>
                      <a:off x="0" y="0"/>
                      <a:ext cx="1533525" cy="790575"/>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硒的相对原子质量为</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根据硒的原子结构示意图，判断</w:t>
      </w:r>
      <w:r>
        <w:rPr>
          <w:rFonts w:ascii="Times New Roman" w:hAnsi="Times New Roman" w:eastAsia="Times New Roman" w:cs="Times New Roman"/>
          <w:color w:val="000000"/>
        </w:rPr>
        <w:t>x=</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硒属于人体必需的微量元素，其作用是</w:t>
      </w:r>
      <w:r>
        <w:rPr>
          <w:rFonts w:ascii="Times New Roman" w:hAnsi="Times New Roman" w:eastAsia="Times New Roman" w:cs="Times New Roman"/>
          <w:color w:val="000000"/>
        </w:rPr>
        <w:t>________</w:t>
      </w:r>
      <w:r>
        <w:rPr>
          <w:rFonts w:ascii="宋体" w:hAnsi="宋体" w:eastAsia="宋体" w:cs="宋体"/>
          <w:color w:val="000000"/>
        </w:rPr>
        <w:t>（填序号）。</w:t>
      </w:r>
    </w:p>
    <w:p>
      <w:pPr>
        <w:tabs>
          <w:tab w:val="left" w:pos="3249"/>
          <w:tab w:val="left" w:pos="6497"/>
        </w:tabs>
        <w:spacing w:line="360" w:lineRule="auto"/>
        <w:jc w:val="left"/>
        <w:textAlignment w:val="center"/>
        <w:rPr>
          <w:color w:val="000000"/>
        </w:rPr>
      </w:pPr>
      <w:r>
        <w:rPr>
          <w:color w:val="000000"/>
        </w:rPr>
        <w:t xml:space="preserve">A. </w:t>
      </w:r>
      <w:r>
        <w:rPr>
          <w:rFonts w:ascii="宋体" w:hAnsi="宋体" w:eastAsia="宋体" w:cs="宋体"/>
          <w:color w:val="000000"/>
        </w:rPr>
        <w:t>预防贫血</w:t>
      </w:r>
      <w:r>
        <w:rPr>
          <w:color w:val="000000"/>
        </w:rPr>
        <w:tab/>
      </w:r>
      <w:r>
        <w:rPr>
          <w:color w:val="000000"/>
        </w:rPr>
        <w:t xml:space="preserve">B. </w:t>
      </w:r>
      <w:r>
        <w:rPr>
          <w:rFonts w:ascii="宋体" w:hAnsi="宋体" w:eastAsia="宋体" w:cs="宋体"/>
          <w:color w:val="000000"/>
        </w:rPr>
        <w:t>预防骨质疏松</w:t>
      </w:r>
      <w:r>
        <w:rPr>
          <w:color w:val="000000"/>
        </w:rPr>
        <w:tab/>
      </w:r>
      <w:r>
        <w:rPr>
          <w:color w:val="000000"/>
        </w:rPr>
        <w:t xml:space="preserve">C. </w:t>
      </w:r>
      <w:r>
        <w:rPr>
          <w:rFonts w:ascii="宋体" w:hAnsi="宋体" w:eastAsia="宋体" w:cs="宋体"/>
          <w:color w:val="000000"/>
        </w:rPr>
        <w:t>防癌、抗癌</w:t>
      </w:r>
    </w:p>
    <w:p>
      <w:pPr>
        <w:spacing w:line="360" w:lineRule="auto"/>
        <w:jc w:val="left"/>
        <w:textAlignment w:val="center"/>
        <w:rPr>
          <w:color w:val="000000"/>
        </w:rPr>
      </w:pPr>
      <w:r>
        <w:rPr>
          <w:color w:val="000000"/>
        </w:rPr>
        <w:t xml:space="preserve">19. </w:t>
      </w:r>
      <w:r>
        <w:rPr>
          <w:rFonts w:ascii="宋体" w:hAnsi="宋体" w:eastAsia="宋体" w:cs="宋体"/>
          <w:color w:val="000000"/>
        </w:rPr>
        <w:t>近期，中国自主研发设计的全球首艘氨燃料动力集装箱船在国际市场成功签约。氨气在纯氧中燃烧的微观示意图如图所示，请回答下列问题：</w:t>
      </w:r>
    </w:p>
    <w:p>
      <w:pPr>
        <w:spacing w:line="360" w:lineRule="auto"/>
        <w:jc w:val="left"/>
        <w:textAlignment w:val="center"/>
        <w:rPr>
          <w:color w:val="000000"/>
        </w:rPr>
      </w:pPr>
      <w:r>
        <w:rPr>
          <w:color w:val="000000"/>
        </w:rPr>
        <w:drawing>
          <wp:inline distT="0" distB="0" distL="114300" distR="114300">
            <wp:extent cx="4295775" cy="790575"/>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34"/>
                    <a:stretch>
                      <a:fillRect/>
                    </a:stretch>
                  </pic:blipFill>
                  <pic:spPr>
                    <a:xfrm>
                      <a:off x="0" y="0"/>
                      <a:ext cx="4295775" cy="790575"/>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写出上述反应的化学方程式</w:t>
      </w:r>
      <w:r>
        <w:rPr>
          <w:color w:val="000000"/>
        </w:rPr>
        <w:t>________</w:t>
      </w:r>
      <w:r>
        <w:rPr>
          <w:rFonts w:ascii="宋体" w:hAnsi="宋体" w:eastAsia="宋体" w:cs="宋体"/>
          <w:color w:val="000000"/>
        </w:rPr>
        <w:t>，该反应属于</w:t>
      </w:r>
      <w:r>
        <w:rPr>
          <w:color w:val="000000"/>
        </w:rPr>
        <w:t>________</w:t>
      </w:r>
      <w:r>
        <w:rPr>
          <w:rFonts w:ascii="宋体" w:hAnsi="宋体" w:eastAsia="宋体" w:cs="宋体"/>
          <w:color w:val="000000"/>
        </w:rPr>
        <w:t>反应（填基本反应类型）。</w:t>
      </w:r>
    </w:p>
    <w:p>
      <w:pPr>
        <w:spacing w:line="360" w:lineRule="auto"/>
        <w:jc w:val="left"/>
        <w:textAlignment w:val="center"/>
        <w:rPr>
          <w:color w:val="000000"/>
        </w:rPr>
      </w:pPr>
      <w:r>
        <w:rPr>
          <w:color w:val="000000"/>
        </w:rPr>
        <w:t>（2）</w:t>
      </w:r>
      <w:r>
        <w:rPr>
          <w:rFonts w:ascii="宋体" w:hAnsi="宋体" w:eastAsia="宋体" w:cs="宋体"/>
          <w:color w:val="000000"/>
        </w:rPr>
        <w:t>与化石燃料相比，氨气作为燃料的优点是</w:t>
      </w:r>
      <w:r>
        <w:rPr>
          <w:color w:val="000000"/>
        </w:rPr>
        <w:t>________</w:t>
      </w:r>
      <w:r>
        <w:rPr>
          <w:rFonts w:ascii="宋体" w:hAnsi="宋体" w:eastAsia="宋体" w:cs="宋体"/>
          <w:color w:val="000000"/>
        </w:rPr>
        <w:t>（写出一条即可）。</w:t>
      </w:r>
    </w:p>
    <w:p>
      <w:pPr>
        <w:spacing w:line="360" w:lineRule="auto"/>
        <w:jc w:val="left"/>
        <w:textAlignment w:val="center"/>
        <w:rPr>
          <w:color w:val="000000"/>
        </w:rPr>
      </w:pPr>
      <w:r>
        <w:rPr>
          <w:color w:val="000000"/>
        </w:rPr>
        <w:t xml:space="preserve">20. </w:t>
      </w:r>
      <w:r>
        <w:rPr>
          <w:rFonts w:ascii="宋体" w:hAnsi="宋体" w:eastAsia="宋体" w:cs="宋体"/>
          <w:color w:val="000000"/>
        </w:rPr>
        <w:t>如图是初中化学常见的探究实验。请回答下列问题：</w:t>
      </w:r>
    </w:p>
    <w:p>
      <w:pPr>
        <w:spacing w:line="360" w:lineRule="auto"/>
        <w:jc w:val="left"/>
        <w:textAlignment w:val="center"/>
        <w:rPr>
          <w:color w:val="000000"/>
        </w:rPr>
      </w:pPr>
      <w:r>
        <w:rPr>
          <w:color w:val="000000"/>
        </w:rPr>
        <w:drawing>
          <wp:inline distT="0" distB="0" distL="114300" distR="114300">
            <wp:extent cx="5238750" cy="140716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35"/>
                    <a:stretch>
                      <a:fillRect/>
                    </a:stretch>
                  </pic:blipFill>
                  <pic:spPr>
                    <a:xfrm>
                      <a:off x="0" y="0"/>
                      <a:ext cx="5238750" cy="1407625"/>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用图</w:t>
      </w:r>
      <w:r>
        <w:rPr>
          <w:rFonts w:ascii="Times New Roman" w:hAnsi="Times New Roman" w:eastAsia="Times New Roman" w:cs="Times New Roman"/>
          <w:color w:val="000000"/>
        </w:rPr>
        <w:t>1</w:t>
      </w:r>
      <w:r>
        <w:rPr>
          <w:rFonts w:ascii="宋体" w:hAnsi="宋体" w:eastAsia="宋体" w:cs="宋体"/>
          <w:color w:val="000000"/>
        </w:rPr>
        <w:t>装置测定空气里氧气的含量，测定结果小于</w:t>
      </w:r>
      <w:r>
        <w:rPr>
          <w:rFonts w:ascii="Times New Roman" w:hAnsi="Times New Roman" w:eastAsia="Times New Roman" w:cs="Times New Roman"/>
          <w:color w:val="000000"/>
        </w:rPr>
        <w:t>1/5</w:t>
      </w:r>
      <w:r>
        <w:rPr>
          <w:rFonts w:ascii="宋体" w:hAnsi="宋体" w:eastAsia="宋体" w:cs="宋体"/>
          <w:color w:val="000000"/>
        </w:rPr>
        <w:t>，其原因可能是</w:t>
      </w:r>
      <w:r>
        <w:rPr>
          <w:color w:val="000000"/>
        </w:rPr>
        <w:t>_______</w:t>
      </w:r>
      <w:r>
        <w:rPr>
          <w:rFonts w:ascii="宋体" w:hAnsi="宋体" w:eastAsia="宋体" w:cs="宋体"/>
          <w:color w:val="000000"/>
        </w:rPr>
        <w:t>（写出一条即可）。</w:t>
      </w:r>
    </w:p>
    <w:p>
      <w:pPr>
        <w:spacing w:line="360" w:lineRule="auto"/>
        <w:jc w:val="left"/>
        <w:textAlignment w:val="center"/>
        <w:rPr>
          <w:color w:val="000000"/>
        </w:rPr>
      </w:pPr>
      <w:r>
        <w:rPr>
          <w:color w:val="000000"/>
        </w:rPr>
        <w:t>（2）</w:t>
      </w:r>
      <w:r>
        <w:rPr>
          <w:rFonts w:ascii="宋体" w:hAnsi="宋体" w:eastAsia="宋体" w:cs="宋体"/>
          <w:color w:val="000000"/>
        </w:rPr>
        <w:t>如图</w:t>
      </w:r>
      <w:r>
        <w:rPr>
          <w:rFonts w:ascii="Times New Roman" w:hAnsi="Times New Roman" w:eastAsia="Times New Roman" w:cs="Times New Roman"/>
          <w:color w:val="000000"/>
        </w:rPr>
        <w:t>2</w:t>
      </w:r>
      <w:r>
        <w:rPr>
          <w:rFonts w:ascii="宋体" w:hAnsi="宋体" w:eastAsia="宋体" w:cs="宋体"/>
          <w:color w:val="000000"/>
        </w:rPr>
        <w:t>说明二氧化碳能与水反应，该反应的化学方程式为</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如图</w:t>
      </w:r>
      <w:r>
        <w:rPr>
          <w:rFonts w:ascii="Times New Roman" w:hAnsi="Times New Roman" w:eastAsia="Times New Roman" w:cs="Times New Roman"/>
          <w:color w:val="000000"/>
        </w:rPr>
        <w:t>3</w:t>
      </w:r>
      <w:r>
        <w:rPr>
          <w:rFonts w:ascii="宋体" w:hAnsi="宋体" w:eastAsia="宋体" w:cs="宋体"/>
          <w:color w:val="000000"/>
        </w:rPr>
        <w:t>向氢氧化钠溶液中滴加稀盐酸。从微观角度分析，该反应发生的原因是</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 xml:space="preserve">21. </w:t>
      </w:r>
      <w:r>
        <w:rPr>
          <w:rFonts w:ascii="宋体" w:hAnsi="宋体" w:eastAsia="宋体" w:cs="宋体"/>
          <w:color w:val="000000"/>
        </w:rPr>
        <w:t>铁是生活生产中重要的金属材料。请完成下列问题：</w:t>
      </w:r>
    </w:p>
    <w:p>
      <w:pPr>
        <w:spacing w:line="360" w:lineRule="auto"/>
        <w:jc w:val="left"/>
        <w:textAlignment w:val="center"/>
        <w:rPr>
          <w:color w:val="000000"/>
        </w:rPr>
      </w:pPr>
      <w:r>
        <w:rPr>
          <w:color w:val="000000"/>
        </w:rPr>
        <w:t>（1）</w:t>
      </w:r>
      <w:r>
        <w:rPr>
          <w:rFonts w:ascii="宋体" w:hAnsi="宋体" w:eastAsia="宋体" w:cs="宋体"/>
          <w:color w:val="000000"/>
        </w:rPr>
        <w:t>实验</w:t>
      </w:r>
      <w:r>
        <w:rPr>
          <w:rFonts w:ascii="Times New Roman" w:hAnsi="Times New Roman" w:eastAsia="Times New Roman" w:cs="Times New Roman"/>
          <w:color w:val="000000"/>
        </w:rPr>
        <w:t>1</w:t>
      </w:r>
      <w:r>
        <w:rPr>
          <w:rFonts w:ascii="宋体" w:hAnsi="宋体" w:eastAsia="宋体" w:cs="宋体"/>
          <w:color w:val="000000"/>
        </w:rPr>
        <w:t>硬质玻璃管中的现象为</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3609975" cy="1733550"/>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36"/>
                    <a:stretch>
                      <a:fillRect/>
                    </a:stretch>
                  </pic:blipFill>
                  <pic:spPr>
                    <a:xfrm>
                      <a:off x="0" y="0"/>
                      <a:ext cx="3609975" cy="1733550"/>
                    </a:xfrm>
                    <a:prstGeom prst="rect">
                      <a:avLst/>
                    </a:prstGeom>
                  </pic:spPr>
                </pic:pic>
              </a:graphicData>
            </a:graphic>
          </wp:inline>
        </w:drawing>
      </w:r>
    </w:p>
    <w:p>
      <w:pPr>
        <w:spacing w:line="360" w:lineRule="auto"/>
        <w:jc w:val="left"/>
        <w:textAlignment w:val="center"/>
        <w:rPr>
          <w:color w:val="000000"/>
        </w:rPr>
      </w:pPr>
      <w:r>
        <w:rPr>
          <w:color w:val="000000"/>
        </w:rPr>
        <w:t>（2）</w:t>
      </w:r>
      <w:r>
        <w:rPr>
          <w:rFonts w:ascii="宋体" w:hAnsi="宋体" w:eastAsia="宋体" w:cs="宋体"/>
          <w:color w:val="000000"/>
        </w:rPr>
        <w:t>实验</w:t>
      </w:r>
      <w:r>
        <w:rPr>
          <w:rFonts w:ascii="Times New Roman" w:hAnsi="Times New Roman" w:eastAsia="Times New Roman" w:cs="Times New Roman"/>
          <w:color w:val="000000"/>
        </w:rPr>
        <w:t>2</w:t>
      </w:r>
      <w:r>
        <w:rPr>
          <w:rFonts w:ascii="宋体" w:hAnsi="宋体" w:eastAsia="宋体" w:cs="宋体"/>
          <w:color w:val="000000"/>
        </w:rPr>
        <w:t>模拟西汉时期湿法炼铜工艺，该反应的化学方程式为</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771525" cy="1381125"/>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37"/>
                    <a:stretch>
                      <a:fillRect/>
                    </a:stretch>
                  </pic:blipFill>
                  <pic:spPr>
                    <a:xfrm>
                      <a:off x="0" y="0"/>
                      <a:ext cx="771525" cy="1381125"/>
                    </a:xfrm>
                    <a:prstGeom prst="rect">
                      <a:avLst/>
                    </a:prstGeom>
                  </pic:spPr>
                </pic:pic>
              </a:graphicData>
            </a:graphic>
          </wp:inline>
        </w:drawing>
      </w:r>
    </w:p>
    <w:p>
      <w:pPr>
        <w:spacing w:line="360" w:lineRule="auto"/>
        <w:jc w:val="left"/>
        <w:textAlignment w:val="center"/>
        <w:rPr>
          <w:color w:val="000000"/>
        </w:rPr>
      </w:pPr>
      <w:r>
        <w:rPr>
          <w:color w:val="000000"/>
        </w:rPr>
        <w:t>（3）</w:t>
      </w:r>
      <w:r>
        <w:rPr>
          <w:rFonts w:ascii="宋体" w:hAnsi="宋体" w:eastAsia="宋体" w:cs="宋体"/>
          <w:color w:val="000000"/>
        </w:rPr>
        <w:t>由实验</w:t>
      </w:r>
      <w:r>
        <w:rPr>
          <w:rFonts w:ascii="Times New Roman" w:hAnsi="Times New Roman" w:eastAsia="Times New Roman" w:cs="Times New Roman"/>
          <w:color w:val="000000"/>
        </w:rPr>
        <w:t>3</w:t>
      </w:r>
      <w:r>
        <w:rPr>
          <w:rFonts w:ascii="宋体" w:hAnsi="宋体" w:eastAsia="宋体" w:cs="宋体"/>
          <w:color w:val="000000"/>
        </w:rPr>
        <w:t>可知，铁制品锈蚀的过程，实际上是铁与</w:t>
      </w:r>
      <w:r>
        <w:rPr>
          <w:color w:val="000000"/>
        </w:rPr>
        <w:t>________</w:t>
      </w:r>
      <w:r>
        <w:rPr>
          <w:rFonts w:ascii="宋体" w:hAnsi="宋体" w:eastAsia="宋体" w:cs="宋体"/>
          <w:color w:val="000000"/>
        </w:rPr>
        <w:t>发生化学反应的过程。</w:t>
      </w:r>
    </w:p>
    <w:p>
      <w:pPr>
        <w:spacing w:line="360" w:lineRule="auto"/>
        <w:jc w:val="left"/>
        <w:textAlignment w:val="center"/>
        <w:rPr>
          <w:color w:val="000000"/>
        </w:rPr>
      </w:pPr>
      <w:r>
        <w:rPr>
          <w:color w:val="000000"/>
        </w:rPr>
        <w:drawing>
          <wp:inline distT="0" distB="0" distL="114300" distR="114300">
            <wp:extent cx="1714500" cy="1219200"/>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38"/>
                    <a:stretch>
                      <a:fillRect/>
                    </a:stretch>
                  </pic:blipFill>
                  <pic:spPr>
                    <a:xfrm>
                      <a:off x="0" y="0"/>
                      <a:ext cx="1714500" cy="1219200"/>
                    </a:xfrm>
                    <a:prstGeom prst="rect">
                      <a:avLst/>
                    </a:prstGeom>
                  </pic:spPr>
                </pic:pic>
              </a:graphicData>
            </a:graphic>
          </wp:inline>
        </w:drawing>
      </w:r>
    </w:p>
    <w:p>
      <w:pPr>
        <w:spacing w:line="360" w:lineRule="auto"/>
        <w:jc w:val="left"/>
        <w:textAlignment w:val="center"/>
        <w:rPr>
          <w:color w:val="000000"/>
        </w:rPr>
      </w:pPr>
      <w:r>
        <w:rPr>
          <w:color w:val="000000"/>
        </w:rPr>
        <w:t xml:space="preserve">22. </w:t>
      </w:r>
      <w:r>
        <w:rPr>
          <w:rFonts w:ascii="宋体" w:hAnsi="宋体" w:eastAsia="宋体" w:cs="宋体"/>
          <w:color w:val="000000"/>
        </w:rPr>
        <w:t>硝酸钾和氯化钠的溶解度曲线如图所示。请回答下列问题：</w:t>
      </w:r>
    </w:p>
    <w:p>
      <w:pPr>
        <w:spacing w:line="360" w:lineRule="auto"/>
        <w:jc w:val="left"/>
        <w:textAlignment w:val="center"/>
        <w:rPr>
          <w:color w:val="000000"/>
        </w:rPr>
      </w:pPr>
      <w:r>
        <w:rPr>
          <w:color w:val="000000"/>
        </w:rPr>
        <w:drawing>
          <wp:inline distT="0" distB="0" distL="114300" distR="114300">
            <wp:extent cx="1476375" cy="1285875"/>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39"/>
                    <a:stretch>
                      <a:fillRect/>
                    </a:stretch>
                  </pic:blipFill>
                  <pic:spPr>
                    <a:xfrm>
                      <a:off x="0" y="0"/>
                      <a:ext cx="1476375" cy="1285875"/>
                    </a:xfrm>
                    <a:prstGeom prst="rect">
                      <a:avLst/>
                    </a:prstGeom>
                  </pic:spPr>
                </pic:pic>
              </a:graphicData>
            </a:graphic>
          </wp:inline>
        </w:drawing>
      </w:r>
    </w:p>
    <w:p>
      <w:pPr>
        <w:spacing w:line="360" w:lineRule="auto"/>
        <w:jc w:val="left"/>
        <w:textAlignment w:val="center"/>
        <w:rPr>
          <w:color w:val="000000"/>
        </w:rPr>
      </w:pPr>
      <w:r>
        <w:rPr>
          <w:color w:val="000000"/>
        </w:rPr>
        <w:t>（1）</w:t>
      </w:r>
      <w:r>
        <w:rPr>
          <w:rFonts w:ascii="Times New Roman" w:hAnsi="Times New Roman" w:eastAsia="Times New Roman" w:cs="Times New Roman"/>
          <w:color w:val="000000"/>
        </w:rPr>
        <w:t>t℃</w:t>
      </w:r>
      <w:r>
        <w:rPr>
          <w:rFonts w:ascii="宋体" w:hAnsi="宋体" w:eastAsia="宋体" w:cs="宋体"/>
          <w:color w:val="000000"/>
        </w:rPr>
        <w:t>时，硝酸钾的溶解度</w:t>
      </w:r>
      <w:r>
        <w:rPr>
          <w:color w:val="000000"/>
        </w:rPr>
        <w:t>________</w:t>
      </w:r>
      <w:r>
        <w:rPr>
          <w:rFonts w:ascii="宋体" w:hAnsi="宋体" w:eastAsia="宋体" w:cs="宋体"/>
          <w:color w:val="000000"/>
        </w:rPr>
        <w:t>氯化钠的溶解度（填“</w:t>
      </w:r>
      <w:r>
        <w:rPr>
          <w:rFonts w:ascii="Times New Roman" w:hAnsi="Times New Roman" w:eastAsia="Times New Roman" w:cs="Times New Roman"/>
          <w:color w:val="000000"/>
        </w:rPr>
        <w:t>&gt;</w:t>
      </w:r>
      <w:r>
        <w:rPr>
          <w:rFonts w:ascii="宋体" w:hAnsi="宋体" w:eastAsia="宋体" w:cs="宋体"/>
          <w:color w:val="000000"/>
        </w:rPr>
        <w:t>”、“</w:t>
      </w:r>
      <w:r>
        <w:rPr>
          <w:rFonts w:ascii="Times New Roman" w:hAnsi="Times New Roman" w:eastAsia="Times New Roman" w:cs="Times New Roman"/>
          <w:color w:val="000000"/>
        </w:rPr>
        <w:t>&lt;</w:t>
      </w:r>
      <w:r>
        <w:rPr>
          <w:rFonts w:ascii="宋体" w:hAnsi="宋体" w:eastAsia="宋体" w:cs="宋体"/>
          <w:color w:val="000000"/>
        </w:rPr>
        <w:t>”或“</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Times New Roman" w:hAnsi="Times New Roman" w:eastAsia="Times New Roman" w:cs="Times New Roman"/>
          <w:color w:val="000000"/>
        </w:rPr>
        <w:t>P</w:t>
      </w:r>
      <w:r>
        <w:rPr>
          <w:rFonts w:ascii="宋体" w:hAnsi="宋体" w:eastAsia="宋体" w:cs="宋体"/>
          <w:color w:val="000000"/>
        </w:rPr>
        <w:t>点表示</w:t>
      </w:r>
      <w:r>
        <w:rPr>
          <w:rFonts w:ascii="Times New Roman" w:hAnsi="Times New Roman" w:eastAsia="Times New Roman" w:cs="Times New Roman"/>
          <w:color w:val="000000"/>
        </w:rPr>
        <w:t>60℃</w:t>
      </w:r>
      <w:r>
        <w:rPr>
          <w:rFonts w:ascii="宋体" w:hAnsi="宋体" w:eastAsia="宋体" w:cs="宋体"/>
          <w:color w:val="000000"/>
        </w:rPr>
        <w:t>时硝酸钾的</w:t>
      </w:r>
      <w:r>
        <w:rPr>
          <w:color w:val="000000"/>
        </w:rPr>
        <w:t>________</w:t>
      </w:r>
      <w:r>
        <w:rPr>
          <w:rFonts w:ascii="宋体" w:hAnsi="宋体" w:eastAsia="宋体" w:cs="宋体"/>
          <w:color w:val="000000"/>
        </w:rPr>
        <w:t>溶液（填“饱和”或“不饱和”）。</w:t>
      </w:r>
    </w:p>
    <w:p>
      <w:pPr>
        <w:spacing w:line="360" w:lineRule="auto"/>
        <w:jc w:val="left"/>
        <w:textAlignment w:val="center"/>
        <w:rPr>
          <w:color w:val="000000"/>
        </w:rPr>
      </w:pPr>
      <w:r>
        <w:rPr>
          <w:color w:val="000000"/>
        </w:rPr>
        <w:t>（3）</w:t>
      </w:r>
      <w:r>
        <w:rPr>
          <w:rFonts w:ascii="Times New Roman" w:hAnsi="Times New Roman" w:eastAsia="Times New Roman" w:cs="Times New Roman"/>
          <w:color w:val="000000"/>
        </w:rPr>
        <w:t>60℃</w:t>
      </w:r>
      <w:r>
        <w:rPr>
          <w:rFonts w:ascii="宋体" w:hAnsi="宋体" w:eastAsia="宋体" w:cs="宋体"/>
          <w:color w:val="000000"/>
        </w:rPr>
        <w:t>时，将</w:t>
      </w:r>
      <w:r>
        <w:rPr>
          <w:rFonts w:ascii="Times New Roman" w:hAnsi="Times New Roman" w:eastAsia="Times New Roman" w:cs="Times New Roman"/>
          <w:color w:val="000000"/>
        </w:rPr>
        <w:t>60g</w:t>
      </w:r>
      <w:r>
        <w:rPr>
          <w:rFonts w:ascii="宋体" w:hAnsi="宋体" w:eastAsia="宋体" w:cs="宋体"/>
          <w:color w:val="000000"/>
        </w:rPr>
        <w:t>硝酸钾固体加入</w:t>
      </w:r>
      <w:r>
        <w:rPr>
          <w:rFonts w:ascii="Times New Roman" w:hAnsi="Times New Roman" w:eastAsia="Times New Roman" w:cs="Times New Roman"/>
          <w:color w:val="000000"/>
        </w:rPr>
        <w:t>50g</w:t>
      </w:r>
      <w:r>
        <w:rPr>
          <w:rFonts w:ascii="宋体" w:hAnsi="宋体" w:eastAsia="宋体" w:cs="宋体"/>
          <w:color w:val="000000"/>
        </w:rPr>
        <w:t>水中，充分溶解，所得溶液中溶质与溶剂的质量比为</w:t>
      </w:r>
      <w:r>
        <w:rPr>
          <w:color w:val="000000"/>
        </w:rPr>
        <w:t>________</w:t>
      </w:r>
      <w:r>
        <w:rPr>
          <w:rFonts w:ascii="宋体" w:hAnsi="宋体" w:eastAsia="宋体" w:cs="宋体"/>
          <w:color w:val="000000"/>
        </w:rPr>
        <w:t>（填最简整数比）。</w:t>
      </w:r>
    </w:p>
    <w:p>
      <w:pPr>
        <w:spacing w:line="360" w:lineRule="auto"/>
        <w:jc w:val="left"/>
        <w:textAlignment w:val="center"/>
        <w:rPr>
          <w:color w:val="000000"/>
        </w:rPr>
      </w:pPr>
      <w:r>
        <w:rPr>
          <w:color w:val="000000"/>
        </w:rPr>
        <w:t xml:space="preserve">23. </w:t>
      </w:r>
      <w:r>
        <w:rPr>
          <w:rFonts w:ascii="宋体" w:hAnsi="宋体" w:eastAsia="宋体" w:cs="宋体"/>
          <w:color w:val="000000"/>
        </w:rPr>
        <w:t>钛白粉（</w:t>
      </w:r>
      <w:r>
        <w:object>
          <v:shape id="_x0000_i1032" o:spt="75" alt="学科网(www.zxxk.com)--教育资源门户，提供试卷、教案、课件、论文、素材以及各类教学资源下载，还有大量而丰富的教学相关资讯！" type="#_x0000_t75" style="height:18pt;width:27pt;" o:ole="t" filled="f" o:preferrelative="t" stroked="f" coordsize="21600,21600">
            <v:path/>
            <v:fill on="f" focussize="0,0"/>
            <v:stroke on="f" joinstyle="miter"/>
            <v:imagedata r:id="rId41" o:title="eqIda514d343660159732a5051502d79a65d"/>
            <o:lock v:ext="edit" aspectratio="t"/>
            <w10:wrap type="none"/>
            <w10:anchorlock/>
          </v:shape>
          <o:OLEObject Type="Embed" ProgID="Equation.DSMT4" ShapeID="_x0000_i1032" DrawAspect="Content" ObjectID="_1468075732" r:id="rId40">
            <o:LockedField>false</o:LockedField>
          </o:OLEObject>
        </w:object>
      </w:r>
      <w:r>
        <w:rPr>
          <w:rFonts w:ascii="宋体" w:hAnsi="宋体" w:eastAsia="宋体" w:cs="宋体"/>
          <w:color w:val="000000"/>
        </w:rPr>
        <w:t>）作为白色颜料广泛应用于油漆、塑料等工业生产中。工业上以钛铁矿（主要成分</w:t>
      </w:r>
      <w:r>
        <w:object>
          <v:shape id="_x0000_i1033" o:spt="75" alt="学科网(www.zxxk.com)--教育资源门户，提供试卷、教案、课件、论文、素材以及各类教学资源下载，还有大量而丰富的教学相关资讯！" type="#_x0000_t75" style="height:18pt;width:39pt;" o:ole="t" filled="f" o:preferrelative="t" stroked="f" coordsize="21600,21600">
            <v:path/>
            <v:fill on="f" focussize="0,0"/>
            <v:stroke on="f" joinstyle="miter"/>
            <v:imagedata r:id="rId43" o:title="eqId4d81b6306df23ad5f882f48cd510ea21"/>
            <o:lock v:ext="edit" aspectratio="t"/>
            <w10:wrap type="none"/>
            <w10:anchorlock/>
          </v:shape>
          <o:OLEObject Type="Embed" ProgID="Equation.DSMT4" ShapeID="_x0000_i1033" DrawAspect="Content" ObjectID="_1468075733" r:id="rId42">
            <o:LockedField>false</o:LockedField>
          </o:OLEObject>
        </w:object>
      </w:r>
      <w:r>
        <w:rPr>
          <w:rFonts w:ascii="宋体" w:hAnsi="宋体" w:eastAsia="宋体" w:cs="宋体"/>
          <w:color w:val="000000"/>
        </w:rPr>
        <w:t>）和硫酸为原料生产钛白粉，其主要工艺流程如图（部分流程未标出）：</w:t>
      </w:r>
    </w:p>
    <w:p>
      <w:pPr>
        <w:spacing w:line="360" w:lineRule="auto"/>
        <w:jc w:val="left"/>
        <w:textAlignment w:val="center"/>
        <w:rPr>
          <w:color w:val="000000"/>
        </w:rPr>
      </w:pPr>
      <w:r>
        <w:rPr>
          <w:color w:val="000000"/>
        </w:rPr>
        <w:drawing>
          <wp:inline distT="0" distB="0" distL="114300" distR="114300">
            <wp:extent cx="5029200" cy="1123950"/>
            <wp:effectExtent l="0" t="0" r="0"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44"/>
                    <a:stretch>
                      <a:fillRect/>
                    </a:stretch>
                  </pic:blipFill>
                  <pic:spPr>
                    <a:xfrm>
                      <a:off x="0" y="0"/>
                      <a:ext cx="5029200" cy="1123950"/>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请回答：</w:t>
      </w:r>
    </w:p>
    <w:p>
      <w:pPr>
        <w:spacing w:line="360" w:lineRule="auto"/>
        <w:jc w:val="left"/>
        <w:textAlignment w:val="center"/>
        <w:rPr>
          <w:color w:val="000000"/>
        </w:rPr>
      </w:pPr>
      <w:r>
        <w:rPr>
          <w:color w:val="000000"/>
        </w:rPr>
        <w:t>（1）</w:t>
      </w:r>
      <w:r>
        <w:rPr>
          <w:rFonts w:ascii="宋体" w:hAnsi="宋体" w:eastAsia="宋体" w:cs="宋体"/>
          <w:color w:val="000000"/>
        </w:rPr>
        <w:t>该工艺流程中将矿石粉碎的目的是</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该工艺流程中可循环使用的物质为</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在钛铁矿粉中加入硫酸可制得硫酸氧钛（</w:t>
      </w:r>
      <w:r>
        <w:object>
          <v:shape id="_x0000_i1034" o:spt="75" alt="学科网(www.zxxk.com)--教育资源门户，提供试卷、教案、课件、论文、素材以及各类教学资源下载，还有大量而丰富的教学相关资讯！" type="#_x0000_t75" style="height:18pt;width:42.75pt;" o:ole="t" filled="f" o:preferrelative="t" stroked="f" coordsize="21600,21600">
            <v:path/>
            <v:fill on="f" focussize="0,0"/>
            <v:stroke on="f" joinstyle="miter"/>
            <v:imagedata r:id="rId46" o:title="eqId8504f42b2dee1cd71354d019ded5c47f"/>
            <o:lock v:ext="edit" aspectratio="t"/>
            <w10:wrap type="none"/>
            <w10:anchorlock/>
          </v:shape>
          <o:OLEObject Type="Embed" ProgID="Equation.DSMT4" ShapeID="_x0000_i1034" DrawAspect="Content" ObjectID="_1468075734" r:id="rId45">
            <o:LockedField>false</o:LockedField>
          </o:OLEObject>
        </w:object>
      </w:r>
      <w:r>
        <w:rPr>
          <w:rFonts w:ascii="宋体" w:hAnsi="宋体" w:eastAsia="宋体" w:cs="宋体"/>
          <w:color w:val="000000"/>
        </w:rPr>
        <w:t>），其反应的化学方程式为：</w:t>
      </w:r>
      <w:r>
        <w:object>
          <v:shape id="_x0000_i1035" o:spt="75" alt="学科网(www.zxxk.com)--教育资源门户，提供试卷、教案、课件、论文、素材以及各类教学资源下载，还有大量而丰富的教学相关资讯！" type="#_x0000_t75" style="height:18pt;width:183.75pt;" o:ole="t" filled="f" o:preferrelative="t" stroked="f" coordsize="21600,21600">
            <v:path/>
            <v:fill on="f" focussize="0,0"/>
            <v:stroke on="f" joinstyle="miter"/>
            <v:imagedata r:id="rId48" o:title="eqIdc0ff6bddfe7215d68ef288808800dd2e"/>
            <o:lock v:ext="edit" aspectratio="t"/>
            <w10:wrap type="none"/>
            <w10:anchorlock/>
          </v:shape>
          <o:OLEObject Type="Embed" ProgID="Equation.DSMT4" ShapeID="_x0000_i1035" DrawAspect="Content" ObjectID="_1468075735" r:id="rId47">
            <o:LockedField>false</o:LockedField>
          </o:OLEObject>
        </w:object>
      </w:r>
      <w:r>
        <w:rPr>
          <w:rFonts w:ascii="宋体" w:hAnsi="宋体" w:eastAsia="宋体" w:cs="宋体"/>
          <w:color w:val="000000"/>
        </w:rPr>
        <w:t>。请推断</w:t>
      </w:r>
      <w:r>
        <w:rPr>
          <w:rFonts w:ascii="Times New Roman" w:hAnsi="Times New Roman" w:eastAsia="Times New Roman" w:cs="Times New Roman"/>
          <w:color w:val="000000"/>
        </w:rPr>
        <w:t>X</w:t>
      </w:r>
      <w:r>
        <w:rPr>
          <w:rFonts w:ascii="宋体" w:hAnsi="宋体" w:eastAsia="宋体" w:cs="宋体"/>
          <w:color w:val="000000"/>
        </w:rPr>
        <w:t>的化学式为</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偏钛酸</w:t>
      </w:r>
      <w:r>
        <w:object>
          <v:shape id="_x0000_i1036" o:spt="75" alt="学科网(www.zxxk.com)--教育资源门户，提供试卷、教案、课件、论文、素材以及各类教学资源下载，还有大量而丰富的教学相关资讯！" type="#_x0000_t75" style="height:20.25pt;width:50.25pt;" o:ole="t" filled="f" o:preferrelative="t" stroked="f" coordsize="21600,21600">
            <v:path/>
            <v:fill on="f" focussize="0,0"/>
            <v:stroke on="f" joinstyle="miter"/>
            <v:imagedata r:id="rId50" o:title="eqIdf6c0c46319ce2559b547da878ef6df1c"/>
            <o:lock v:ext="edit" aspectratio="t"/>
            <w10:wrap type="none"/>
            <w10:anchorlock/>
          </v:shape>
          <o:OLEObject Type="Embed" ProgID="Equation.DSMT4" ShapeID="_x0000_i1036" DrawAspect="Content" ObjectID="_1468075736" r:id="rId49">
            <o:LockedField>false</o:LockedField>
          </o:OLEObject>
        </w:object>
      </w:r>
      <w:r>
        <w:rPr>
          <w:rFonts w:ascii="宋体" w:hAnsi="宋体" w:eastAsia="宋体" w:cs="宋体"/>
          <w:color w:val="000000"/>
        </w:rPr>
        <w:t>高温煅烧生成钛白粉（</w:t>
      </w:r>
      <w:r>
        <w:object>
          <v:shape id="_x0000_i1037" o:spt="75" alt="学科网(www.zxxk.com)--教育资源门户，提供试卷、教案、课件、论文、素材以及各类教学资源下载，还有大量而丰富的教学相关资讯！" type="#_x0000_t75" style="height:18pt;width:27pt;" o:ole="t" filled="f" o:preferrelative="t" stroked="f" coordsize="21600,21600">
            <v:path/>
            <v:fill on="f" focussize="0,0"/>
            <v:stroke on="f" joinstyle="miter"/>
            <v:imagedata r:id="rId41" o:title="eqIda514d343660159732a5051502d79a65d"/>
            <o:lock v:ext="edit" aspectratio="t"/>
            <w10:wrap type="none"/>
            <w10:anchorlock/>
          </v:shape>
          <o:OLEObject Type="Embed" ProgID="Equation.DSMT4" ShapeID="_x0000_i1037" DrawAspect="Content" ObjectID="_1468075737" r:id="rId51">
            <o:LockedField>false</o:LockedField>
          </o:OLEObject>
        </w:object>
      </w:r>
      <w:r>
        <w:rPr>
          <w:rFonts w:ascii="宋体" w:hAnsi="宋体" w:eastAsia="宋体" w:cs="宋体"/>
          <w:color w:val="000000"/>
        </w:rPr>
        <w:t>）和一种常见氧化物，请写出该反应的化学方程式</w:t>
      </w:r>
      <w:r>
        <w:rPr>
          <w:color w:val="000000"/>
        </w:rPr>
        <w:t>________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b/>
          <w:color w:val="000000"/>
          <w:sz w:val="24"/>
        </w:rPr>
        <w:t>三、实验探究题（本题包括</w:t>
      </w:r>
      <w:r>
        <w:rPr>
          <w:rFonts w:ascii="Times New Roman" w:hAnsi="Times New Roman" w:eastAsia="Times New Roman" w:cs="Times New Roman"/>
          <w:b/>
          <w:color w:val="000000"/>
          <w:sz w:val="24"/>
        </w:rPr>
        <w:t>2</w:t>
      </w:r>
      <w:r>
        <w:rPr>
          <w:rFonts w:ascii="宋体" w:hAnsi="宋体" w:eastAsia="宋体" w:cs="宋体"/>
          <w:b/>
          <w:color w:val="000000"/>
          <w:sz w:val="24"/>
        </w:rPr>
        <w:t>小题。第</w:t>
      </w:r>
      <w:r>
        <w:rPr>
          <w:rFonts w:ascii="Times New Roman" w:hAnsi="Times New Roman" w:eastAsia="Times New Roman" w:cs="Times New Roman"/>
          <w:b/>
          <w:color w:val="000000"/>
          <w:sz w:val="24"/>
        </w:rPr>
        <w:t>24</w:t>
      </w:r>
      <w:r>
        <w:rPr>
          <w:rFonts w:ascii="宋体" w:hAnsi="宋体" w:eastAsia="宋体" w:cs="宋体"/>
          <w:b/>
          <w:color w:val="000000"/>
          <w:sz w:val="24"/>
        </w:rPr>
        <w:t>题化学方程式每空</w:t>
      </w:r>
      <w:r>
        <w:rPr>
          <w:rFonts w:ascii="Times New Roman" w:hAnsi="Times New Roman" w:eastAsia="Times New Roman" w:cs="Times New Roman"/>
          <w:b/>
          <w:color w:val="000000"/>
          <w:sz w:val="24"/>
        </w:rPr>
        <w:t>2</w:t>
      </w:r>
      <w:r>
        <w:rPr>
          <w:rFonts w:ascii="宋体" w:hAnsi="宋体" w:eastAsia="宋体" w:cs="宋体"/>
          <w:b/>
          <w:color w:val="000000"/>
          <w:sz w:val="24"/>
        </w:rPr>
        <w:t>分，其他每空</w:t>
      </w:r>
      <w:r>
        <w:rPr>
          <w:rFonts w:ascii="Times New Roman" w:hAnsi="Times New Roman" w:eastAsia="Times New Roman" w:cs="Times New Roman"/>
          <w:b/>
          <w:color w:val="000000"/>
          <w:sz w:val="24"/>
        </w:rPr>
        <w:t>1</w:t>
      </w:r>
      <w:r>
        <w:rPr>
          <w:rFonts w:ascii="宋体" w:hAnsi="宋体" w:eastAsia="宋体" w:cs="宋体"/>
          <w:b/>
          <w:color w:val="000000"/>
          <w:sz w:val="24"/>
        </w:rPr>
        <w:t>分；第</w:t>
      </w:r>
      <w:r>
        <w:rPr>
          <w:rFonts w:ascii="Times New Roman" w:hAnsi="Times New Roman" w:eastAsia="Times New Roman" w:cs="Times New Roman"/>
          <w:b/>
          <w:color w:val="000000"/>
          <w:sz w:val="24"/>
        </w:rPr>
        <w:t>25</w:t>
      </w:r>
      <w:r>
        <w:rPr>
          <w:rFonts w:ascii="宋体" w:hAnsi="宋体" w:eastAsia="宋体" w:cs="宋体"/>
          <w:b/>
          <w:color w:val="000000"/>
          <w:sz w:val="24"/>
        </w:rPr>
        <w:t>题每空</w:t>
      </w:r>
      <w:r>
        <w:rPr>
          <w:rFonts w:ascii="Times New Roman" w:hAnsi="Times New Roman" w:eastAsia="Times New Roman" w:cs="Times New Roman"/>
          <w:b/>
          <w:color w:val="000000"/>
          <w:sz w:val="24"/>
        </w:rPr>
        <w:t>2</w:t>
      </w:r>
      <w:r>
        <w:rPr>
          <w:rFonts w:ascii="宋体" w:hAnsi="宋体" w:eastAsia="宋体" w:cs="宋体"/>
          <w:b/>
          <w:color w:val="000000"/>
          <w:sz w:val="24"/>
        </w:rPr>
        <w:t>分。共</w:t>
      </w:r>
      <w:r>
        <w:rPr>
          <w:rFonts w:ascii="Times New Roman" w:hAnsi="Times New Roman" w:eastAsia="Times New Roman" w:cs="Times New Roman"/>
          <w:b/>
          <w:color w:val="000000"/>
          <w:sz w:val="24"/>
        </w:rPr>
        <w:t>14</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24. </w:t>
      </w:r>
      <w:r>
        <w:rPr>
          <w:rFonts w:ascii="宋体" w:hAnsi="宋体" w:eastAsia="宋体" w:cs="宋体"/>
          <w:color w:val="000000"/>
        </w:rPr>
        <w:t>如图是初中化学常用的实验室制取气体装置，请回答下列问题：</w:t>
      </w:r>
    </w:p>
    <w:p>
      <w:pPr>
        <w:spacing w:line="360" w:lineRule="auto"/>
        <w:jc w:val="left"/>
        <w:textAlignment w:val="center"/>
        <w:rPr>
          <w:color w:val="000000"/>
        </w:rPr>
      </w:pPr>
      <w:r>
        <w:rPr>
          <w:color w:val="000000"/>
        </w:rPr>
        <w:drawing>
          <wp:inline distT="0" distB="0" distL="114300" distR="114300">
            <wp:extent cx="5029200" cy="1371600"/>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52"/>
                    <a:stretch>
                      <a:fillRect/>
                    </a:stretch>
                  </pic:blipFill>
                  <pic:spPr>
                    <a:xfrm>
                      <a:off x="0" y="0"/>
                      <a:ext cx="5029200" cy="137160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仪器</w:t>
      </w:r>
      <w:r>
        <w:rPr>
          <w:rFonts w:ascii="Times New Roman" w:hAnsi="Times New Roman" w:eastAsia="Times New Roman" w:cs="Times New Roman"/>
          <w:color w:val="000000"/>
        </w:rPr>
        <w:t>a</w:t>
      </w:r>
      <w:r>
        <w:rPr>
          <w:rFonts w:ascii="宋体" w:hAnsi="宋体" w:eastAsia="宋体" w:cs="宋体"/>
          <w:color w:val="000000"/>
        </w:rPr>
        <w:t>的名称是</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若用加热高锰酸钾的方法制取一瓶干燥的氧气，应选择的发生装置和收集装置是</w:t>
      </w:r>
      <w:r>
        <w:rPr>
          <w:color w:val="000000"/>
        </w:rPr>
        <w:t>________</w:t>
      </w:r>
      <w:r>
        <w:rPr>
          <w:rFonts w:ascii="宋体" w:hAnsi="宋体" w:eastAsia="宋体" w:cs="宋体"/>
          <w:color w:val="000000"/>
        </w:rPr>
        <w:t>（填序号），该反应的化学方程式是</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 xml:space="preserve">25. </w:t>
      </w:r>
      <w:r>
        <w:rPr>
          <w:rFonts w:ascii="宋体" w:hAnsi="宋体" w:eastAsia="宋体" w:cs="宋体"/>
          <w:color w:val="000000"/>
        </w:rPr>
        <w:t>同学们在整理归纳碱的化学性质时，发现氢氧化钠和二氧化碳反应无明显现象，于是进行了如下实验探究。</w:t>
      </w:r>
    </w:p>
    <w:p>
      <w:pPr>
        <w:spacing w:line="360" w:lineRule="auto"/>
        <w:jc w:val="left"/>
        <w:textAlignment w:val="center"/>
        <w:rPr>
          <w:color w:val="000000"/>
        </w:rPr>
      </w:pPr>
      <w:r>
        <w:rPr>
          <w:rFonts w:ascii="宋体" w:hAnsi="宋体" w:eastAsia="宋体" w:cs="宋体"/>
          <w:color w:val="000000"/>
        </w:rPr>
        <w:t>【提出问题】如何证明氢氧化钠和二氧化碳发生了反应？</w:t>
      </w:r>
    </w:p>
    <w:p>
      <w:pPr>
        <w:spacing w:line="360" w:lineRule="auto"/>
        <w:jc w:val="left"/>
        <w:textAlignment w:val="center"/>
        <w:rPr>
          <w:color w:val="000000"/>
        </w:rPr>
      </w:pPr>
      <w:r>
        <w:rPr>
          <w:rFonts w:ascii="宋体" w:hAnsi="宋体" w:eastAsia="宋体" w:cs="宋体"/>
          <w:color w:val="000000"/>
        </w:rPr>
        <w:t>【进行实验】</w:t>
      </w:r>
    </w:p>
    <w:p>
      <w:pPr>
        <w:spacing w:line="360" w:lineRule="auto"/>
        <w:jc w:val="left"/>
        <w:textAlignment w:val="center"/>
        <w:rPr>
          <w:color w:val="000000"/>
        </w:rPr>
      </w:pPr>
      <w:r>
        <w:rPr>
          <w:rFonts w:ascii="宋体" w:hAnsi="宋体" w:eastAsia="宋体" w:cs="宋体"/>
          <w:color w:val="000000"/>
        </w:rPr>
        <w:t>探究实验</w:t>
      </w:r>
      <w:r>
        <w:rPr>
          <w:rFonts w:ascii="Times New Roman" w:hAnsi="Times New Roman" w:eastAsia="Times New Roman" w:cs="Times New Roman"/>
          <w:color w:val="000000"/>
        </w:rPr>
        <w:t>Ⅰ</w:t>
      </w:r>
      <w:r>
        <w:rPr>
          <w:rFonts w:ascii="宋体" w:hAnsi="宋体" w:eastAsia="宋体" w:cs="宋体"/>
          <w:color w:val="000000"/>
        </w:rPr>
        <w:t>：</w:t>
      </w:r>
    </w:p>
    <w:p>
      <w:pPr>
        <w:spacing w:line="360" w:lineRule="auto"/>
        <w:jc w:val="left"/>
        <w:textAlignment w:val="center"/>
        <w:rPr>
          <w:color w:val="000000"/>
        </w:rPr>
      </w:pPr>
      <w:r>
        <w:rPr>
          <w:color w:val="000000"/>
        </w:rPr>
        <w:t>（1）</w:t>
      </w:r>
      <w:r>
        <w:rPr>
          <w:rFonts w:ascii="宋体" w:hAnsi="宋体" w:eastAsia="宋体" w:cs="宋体"/>
          <w:color w:val="000000"/>
        </w:rPr>
        <w:t>分别向两个充满二氧化碳的软塑料瓶中加入</w:t>
      </w:r>
      <w:r>
        <w:rPr>
          <w:rFonts w:ascii="Times New Roman" w:hAnsi="Times New Roman" w:eastAsia="Times New Roman" w:cs="Times New Roman"/>
          <w:color w:val="000000"/>
        </w:rPr>
        <w:t>20mL</w:t>
      </w:r>
      <w:r>
        <w:rPr>
          <w:rFonts w:ascii="宋体" w:hAnsi="宋体" w:eastAsia="宋体" w:cs="宋体"/>
          <w:color w:val="000000"/>
        </w:rPr>
        <w:t>氢氧化钠溶液和蒸馏水，振荡，使其充分反应，现象如图</w:t>
      </w:r>
      <w:r>
        <w:rPr>
          <w:rFonts w:ascii="Times New Roman" w:hAnsi="Times New Roman" w:eastAsia="Times New Roman" w:cs="Times New Roman"/>
          <w:color w:val="000000"/>
        </w:rPr>
        <w:t>1</w:t>
      </w:r>
      <w:r>
        <w:rPr>
          <w:rFonts w:ascii="宋体" w:hAnsi="宋体" w:eastAsia="宋体" w:cs="宋体"/>
          <w:color w:val="000000"/>
        </w:rPr>
        <w:t>、图</w:t>
      </w:r>
      <w:r>
        <w:rPr>
          <w:rFonts w:ascii="Times New Roman" w:hAnsi="Times New Roman" w:eastAsia="Times New Roman" w:cs="Times New Roman"/>
          <w:color w:val="000000"/>
        </w:rPr>
        <w:t>2</w:t>
      </w:r>
      <w:r>
        <w:rPr>
          <w:rFonts w:ascii="宋体" w:hAnsi="宋体" w:eastAsia="宋体" w:cs="宋体"/>
          <w:color w:val="000000"/>
        </w:rPr>
        <w:t>，证明氢氧化钠与二氧化碳发生了化学反应。设计图</w:t>
      </w:r>
      <w:r>
        <w:rPr>
          <w:rFonts w:ascii="Times New Roman" w:hAnsi="Times New Roman" w:eastAsia="Times New Roman" w:cs="Times New Roman"/>
          <w:color w:val="000000"/>
        </w:rPr>
        <w:t>2</w:t>
      </w:r>
      <w:r>
        <w:rPr>
          <w:rFonts w:ascii="宋体" w:hAnsi="宋体" w:eastAsia="宋体" w:cs="宋体"/>
          <w:color w:val="000000"/>
        </w:rPr>
        <w:t>实验的目的是</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1895475" cy="1190625"/>
            <wp:effectExtent l="0" t="0" r="0"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53"/>
                    <a:stretch>
                      <a:fillRect/>
                    </a:stretch>
                  </pic:blipFill>
                  <pic:spPr>
                    <a:xfrm>
                      <a:off x="0" y="0"/>
                      <a:ext cx="1895475" cy="119062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探究实验</w:t>
      </w:r>
      <w:r>
        <w:rPr>
          <w:rFonts w:ascii="Times New Roman" w:hAnsi="Times New Roman" w:eastAsia="Times New Roman" w:cs="Times New Roman"/>
          <w:color w:val="000000"/>
        </w:rPr>
        <w:t>Ⅱ</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取图</w:t>
      </w:r>
      <w:r>
        <w:rPr>
          <w:rFonts w:ascii="Times New Roman" w:hAnsi="Times New Roman" w:eastAsia="Times New Roman" w:cs="Times New Roman"/>
          <w:color w:val="000000"/>
        </w:rPr>
        <w:t>1</w:t>
      </w:r>
      <w:r>
        <w:rPr>
          <w:rFonts w:ascii="宋体" w:hAnsi="宋体" w:eastAsia="宋体" w:cs="宋体"/>
          <w:color w:val="000000"/>
        </w:rPr>
        <w:t>实验反应后的少量溶液于试管中，加入</w:t>
      </w:r>
      <w:r>
        <w:rPr>
          <w:color w:val="000000"/>
        </w:rPr>
        <w:t>________</w:t>
      </w:r>
      <w:r>
        <w:rPr>
          <w:rFonts w:ascii="宋体" w:hAnsi="宋体" w:eastAsia="宋体" w:cs="宋体"/>
          <w:color w:val="000000"/>
        </w:rPr>
        <w:t>，现象为</w:t>
      </w:r>
      <w:r>
        <w:rPr>
          <w:color w:val="000000"/>
        </w:rPr>
        <w:t>________</w:t>
      </w:r>
      <w:r>
        <w:rPr>
          <w:rFonts w:ascii="宋体" w:hAnsi="宋体" w:eastAsia="宋体" w:cs="宋体"/>
          <w:color w:val="000000"/>
        </w:rPr>
        <w:t>，再次证明二者发生了反应。</w:t>
      </w:r>
    </w:p>
    <w:p>
      <w:pPr>
        <w:spacing w:line="360" w:lineRule="auto"/>
        <w:jc w:val="left"/>
        <w:textAlignment w:val="center"/>
        <w:rPr>
          <w:color w:val="000000"/>
        </w:rPr>
      </w:pPr>
      <w:r>
        <w:rPr>
          <w:rFonts w:ascii="宋体" w:hAnsi="宋体" w:eastAsia="宋体" w:cs="宋体"/>
          <w:color w:val="000000"/>
        </w:rPr>
        <w:t>探究实验</w:t>
      </w:r>
      <w:r>
        <w:rPr>
          <w:rFonts w:ascii="Times New Roman" w:hAnsi="Times New Roman" w:eastAsia="Times New Roman" w:cs="Times New Roman"/>
          <w:color w:val="000000"/>
        </w:rPr>
        <w:t>Ⅲ</w:t>
      </w:r>
      <w:r>
        <w:rPr>
          <w:rFonts w:ascii="宋体" w:hAnsi="宋体" w:eastAsia="宋体" w:cs="宋体"/>
          <w:color w:val="000000"/>
        </w:rPr>
        <w:t>：</w:t>
      </w:r>
    </w:p>
    <w:p>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查阅资料</w:t>
      </w:r>
      <w:r>
        <w:rPr>
          <w:rFonts w:ascii="Times New Roman" w:hAnsi="Times New Roman" w:eastAsia="Times New Roman" w:cs="Times New Roman"/>
          <w:color w:val="000000"/>
        </w:rPr>
        <w:t>]20℃</w:t>
      </w:r>
      <w:r>
        <w:rPr>
          <w:rFonts w:ascii="宋体" w:hAnsi="宋体" w:eastAsia="宋体" w:cs="宋体"/>
          <w:color w:val="000000"/>
        </w:rPr>
        <w:t>时，</w:t>
      </w:r>
      <w:r>
        <w:rPr>
          <w:rFonts w:ascii="Times New Roman" w:hAnsi="Times New Roman" w:eastAsia="Times New Roman" w:cs="Times New Roman"/>
          <w:color w:val="000000"/>
        </w:rPr>
        <w:t>NaOH</w:t>
      </w:r>
      <w:r>
        <w:rPr>
          <w:rFonts w:ascii="宋体" w:hAnsi="宋体" w:eastAsia="宋体" w:cs="宋体"/>
          <w:color w:val="000000"/>
        </w:rPr>
        <w:t>、</w:t>
      </w:r>
      <w:r>
        <w:object>
          <v:shape id="_x0000_i1038" o:spt="75" alt="学科网(www.zxxk.com)--教育资源门户，提供试卷、教案、课件、论文、素材以及各类教学资源下载，还有大量而丰富的教学相关资讯！" type="#_x0000_t75" style="height:18.35pt;width:42.8pt;" o:ole="t" filled="f" o:preferrelative="t" stroked="f" coordsize="21600,21600">
            <v:path/>
            <v:fill on="f" focussize="0,0"/>
            <v:stroke on="f" joinstyle="miter"/>
            <v:imagedata r:id="rId55" o:title="eqIdcd46a1a853c372c1fb6c7a88cd947e87"/>
            <o:lock v:ext="edit" aspectratio="t"/>
            <w10:wrap type="none"/>
            <w10:anchorlock/>
          </v:shape>
          <o:OLEObject Type="Embed" ProgID="Equation.DSMT4" ShapeID="_x0000_i1038" DrawAspect="Content" ObjectID="_1468075738" r:id="rId54">
            <o:LockedField>false</o:LockedField>
          </o:OLEObject>
        </w:object>
      </w:r>
      <w:r>
        <w:rPr>
          <w:rFonts w:ascii="宋体" w:hAnsi="宋体" w:eastAsia="宋体" w:cs="宋体"/>
          <w:color w:val="000000"/>
        </w:rPr>
        <w:t>在水和乙醇中</w:t>
      </w:r>
      <w:r>
        <w:rPr>
          <w:rFonts w:ascii="宋体" w:hAnsi="宋体" w:eastAsia="宋体" w:cs="宋体"/>
          <w:color w:val="000000"/>
          <w:position w:val="0"/>
        </w:rPr>
        <w:drawing>
          <wp:inline distT="0" distB="0" distL="114300" distR="114300">
            <wp:extent cx="133350" cy="177800"/>
            <wp:effectExtent l="0" t="0" r="0" b="0"/>
            <wp:docPr id="200394" name="图片 200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4" name="图片 200394"/>
                    <pic:cNvPicPr>
                      <a:picLocks noChangeAspect="1"/>
                    </pic:cNvPicPr>
                  </pic:nvPicPr>
                  <pic:blipFill>
                    <a:blip r:embed="rId1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溶解性如表所示：</w:t>
      </w:r>
    </w:p>
    <w:tbl>
      <w:tblPr>
        <w:tblStyle w:val="4"/>
        <w:tblW w:w="2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96"/>
        <w:gridCol w:w="450"/>
        <w:gridCol w:w="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l2br w:val="single" w:color="000000" w:sz="2" w:space="0"/>
            </w:tcBorders>
            <w:noWrap w:val="0"/>
            <w:tcMar>
              <w:top w:w="75" w:type="dxa"/>
              <w:bottom w:w="75" w:type="dxa"/>
            </w:tcMar>
            <w:vAlign w:val="center"/>
          </w:tcPr>
          <w:p>
            <w:pPr>
              <w:spacing w:line="360" w:lineRule="auto"/>
              <w:ind w:firstLine="420"/>
              <w:jc w:val="left"/>
              <w:textAlignment w:val="center"/>
              <w:rPr>
                <w:color w:val="000000"/>
              </w:rPr>
            </w:pPr>
            <w:r>
              <w:rPr>
                <w:rFonts w:ascii="宋体" w:hAnsi="宋体" w:eastAsia="宋体" w:cs="宋体"/>
                <w:color w:val="000000"/>
              </w:rPr>
              <w:t>溶剂</w:t>
            </w:r>
          </w:p>
          <w:p>
            <w:pPr>
              <w:spacing w:line="360" w:lineRule="auto"/>
              <w:jc w:val="left"/>
              <w:textAlignment w:val="center"/>
              <w:rPr>
                <w:color w:val="000000"/>
              </w:rPr>
            </w:pPr>
            <w:r>
              <w:rPr>
                <w:rFonts w:ascii="宋体" w:hAnsi="宋体" w:eastAsia="宋体" w:cs="宋体"/>
                <w:color w:val="000000"/>
              </w:rPr>
              <w:t>溶质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乙醇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NaOH</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object>
                <v:shape id="_x0000_i1039" o:spt="75" alt="学科网(www.zxxk.com)--教育资源门户，提供试卷、教案、课件、论文、素材以及各类教学资源下载，还有大量而丰富的教学相关资讯！" type="#_x0000_t75" style="height:18.35pt;width:42.8pt;" o:ole="t" filled="f" o:preferrelative="t" stroked="f" coordsize="21600,21600">
                  <v:path/>
                  <v:fill on="f" focussize="0,0"/>
                  <v:stroke on="f" joinstyle="miter"/>
                  <v:imagedata r:id="rId55" o:title="eqIdcd46a1a853c372c1fb6c7a88cd947e87"/>
                  <o:lock v:ext="edit" aspectratio="t"/>
                  <w10:wrap type="none"/>
                  <w10:anchorlock/>
                </v:shape>
                <o:OLEObject Type="Embed" ProgID="Equation.DSMT4" ShapeID="_x0000_i1039" DrawAspect="Content" ObjectID="_1468075739" r:id="rId56">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不</w:t>
            </w:r>
          </w:p>
        </w:tc>
      </w:tr>
    </w:tbl>
    <w:p>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设计方案</w:t>
      </w:r>
      <w:r>
        <w:rPr>
          <w:rFonts w:ascii="Times New Roman" w:hAnsi="Times New Roman" w:eastAsia="Times New Roman" w:cs="Times New Roman"/>
          <w:color w:val="000000"/>
        </w:rPr>
        <w:t>]20℃</w:t>
      </w:r>
      <w:r>
        <w:rPr>
          <w:rFonts w:ascii="宋体" w:hAnsi="宋体" w:eastAsia="宋体" w:cs="宋体"/>
          <w:color w:val="000000"/>
        </w:rPr>
        <w:t>时，兴趣小组进行了如下实验：</w:t>
      </w:r>
    </w:p>
    <w:p>
      <w:pPr>
        <w:spacing w:line="360" w:lineRule="auto"/>
        <w:jc w:val="left"/>
        <w:textAlignment w:val="center"/>
        <w:rPr>
          <w:color w:val="000000"/>
        </w:rPr>
      </w:pPr>
      <w:r>
        <w:rPr>
          <w:color w:val="000000"/>
        </w:rPr>
        <w:drawing>
          <wp:inline distT="0" distB="0" distL="114300" distR="114300">
            <wp:extent cx="2247900" cy="1104900"/>
            <wp:effectExtent l="0" t="0" r="0"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57"/>
                    <a:stretch>
                      <a:fillRect/>
                    </a:stretch>
                  </pic:blipFill>
                  <pic:spPr>
                    <a:xfrm>
                      <a:off x="0" y="0"/>
                      <a:ext cx="2247900" cy="1104900"/>
                    </a:xfrm>
                    <a:prstGeom prst="rect">
                      <a:avLst/>
                    </a:prstGeom>
                  </pic:spPr>
                </pic:pic>
              </a:graphicData>
            </a:graphic>
          </wp:inline>
        </w:drawing>
      </w:r>
    </w:p>
    <w:p>
      <w:pPr>
        <w:spacing w:line="360" w:lineRule="auto"/>
        <w:jc w:val="left"/>
        <w:textAlignment w:val="center"/>
        <w:rPr>
          <w:color w:val="000000"/>
        </w:rPr>
      </w:pPr>
      <w:r>
        <w:rPr>
          <w:color w:val="000000"/>
        </w:rPr>
        <w:t>（3）</w:t>
      </w:r>
      <w:r>
        <w:rPr>
          <w:rFonts w:ascii="宋体" w:hAnsi="宋体" w:eastAsia="宋体" w:cs="宋体"/>
          <w:color w:val="000000"/>
        </w:rPr>
        <w:t>实验现象：装置</w:t>
      </w:r>
      <w:r>
        <w:rPr>
          <w:rFonts w:ascii="Times New Roman" w:hAnsi="Times New Roman" w:eastAsia="Times New Roman" w:cs="Times New Roman"/>
          <w:color w:val="000000"/>
        </w:rPr>
        <w:t>A</w:t>
      </w:r>
      <w:r>
        <w:rPr>
          <w:rFonts w:ascii="宋体" w:hAnsi="宋体" w:eastAsia="宋体" w:cs="宋体"/>
          <w:color w:val="000000"/>
        </w:rPr>
        <w:t>中出现白色沉淀，装置</w:t>
      </w:r>
      <w:r>
        <w:rPr>
          <w:rFonts w:ascii="Times New Roman" w:hAnsi="Times New Roman" w:eastAsia="Times New Roman" w:cs="Times New Roman"/>
          <w:color w:val="000000"/>
        </w:rPr>
        <w:t>B</w:t>
      </w:r>
      <w:r>
        <w:rPr>
          <w:rFonts w:ascii="宋体" w:hAnsi="宋体" w:eastAsia="宋体" w:cs="宋体"/>
          <w:color w:val="000000"/>
        </w:rPr>
        <w:t>中无明显现象。装置</w:t>
      </w:r>
      <w:r>
        <w:rPr>
          <w:rFonts w:ascii="Times New Roman" w:hAnsi="Times New Roman" w:eastAsia="Times New Roman" w:cs="Times New Roman"/>
          <w:color w:val="000000"/>
        </w:rPr>
        <w:t>A</w:t>
      </w:r>
      <w:r>
        <w:rPr>
          <w:rFonts w:ascii="宋体" w:hAnsi="宋体" w:eastAsia="宋体" w:cs="宋体"/>
          <w:color w:val="000000"/>
        </w:rPr>
        <w:t>中出现白色沉淀的原因是</w:t>
      </w:r>
      <w:r>
        <w:rPr>
          <w:color w:val="000000"/>
        </w:rPr>
        <w:t>________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【反思评价】</w:t>
      </w:r>
    </w:p>
    <w:p>
      <w:pPr>
        <w:spacing w:line="360" w:lineRule="auto"/>
        <w:jc w:val="left"/>
        <w:textAlignment w:val="center"/>
        <w:rPr>
          <w:color w:val="000000"/>
        </w:rPr>
      </w:pPr>
      <w:r>
        <w:rPr>
          <w:color w:val="000000"/>
        </w:rPr>
        <w:t>（4）</w:t>
      </w:r>
      <w:r>
        <w:rPr>
          <w:rFonts w:ascii="宋体" w:hAnsi="宋体" w:eastAsia="宋体" w:cs="宋体"/>
          <w:color w:val="000000"/>
        </w:rPr>
        <w:t>①写出氢氧化钠和二氧化碳反应的化学方程式：</w:t>
      </w:r>
      <w:r>
        <w:rPr>
          <w:color w:val="000000"/>
        </w:rPr>
        <w:t>________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②对于无明显现象</w:t>
      </w:r>
      <w:r>
        <w:rPr>
          <w:rFonts w:ascii="宋体" w:hAnsi="宋体" w:eastAsia="宋体" w:cs="宋体"/>
          <w:color w:val="000000"/>
          <w:position w:val="0"/>
        </w:rPr>
        <w:drawing>
          <wp:inline distT="0" distB="0" distL="114300" distR="114300">
            <wp:extent cx="133350" cy="177800"/>
            <wp:effectExtent l="0" t="0" r="0" b="0"/>
            <wp:docPr id="200388" name="图片 200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8" name="图片 200388"/>
                    <pic:cNvPicPr>
                      <a:picLocks noChangeAspect="1"/>
                    </pic:cNvPicPr>
                  </pic:nvPicPr>
                  <pic:blipFill>
                    <a:blip r:embed="rId1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化学反应，一般可以从反应物的减少或新物质的生成等角度进行分析。</w:t>
      </w:r>
    </w:p>
    <w:p>
      <w:pPr>
        <w:spacing w:line="360" w:lineRule="auto"/>
        <w:jc w:val="left"/>
        <w:textAlignment w:val="center"/>
        <w:rPr>
          <w:color w:val="000000"/>
        </w:rPr>
      </w:pPr>
      <w:r>
        <w:rPr>
          <w:rFonts w:ascii="宋体" w:hAnsi="宋体" w:eastAsia="宋体" w:cs="宋体"/>
          <w:b/>
          <w:color w:val="000000"/>
          <w:sz w:val="24"/>
        </w:rPr>
        <w:t>四、计算题（本题包括</w:t>
      </w:r>
      <w:r>
        <w:rPr>
          <w:rFonts w:ascii="Times New Roman" w:hAnsi="Times New Roman" w:eastAsia="Times New Roman" w:cs="Times New Roman"/>
          <w:b/>
          <w:color w:val="000000"/>
          <w:sz w:val="24"/>
        </w:rPr>
        <w:t>1</w:t>
      </w:r>
      <w:r>
        <w:rPr>
          <w:rFonts w:ascii="宋体" w:hAnsi="宋体" w:eastAsia="宋体" w:cs="宋体"/>
          <w:b/>
          <w:color w:val="000000"/>
          <w:sz w:val="24"/>
        </w:rPr>
        <w:t>小题，共</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26. </w:t>
      </w:r>
      <w:r>
        <w:rPr>
          <w:rFonts w:ascii="宋体" w:hAnsi="宋体" w:eastAsia="宋体" w:cs="宋体"/>
          <w:color w:val="000000"/>
        </w:rPr>
        <w:t>化学兴趣小组利用某钙片（有效成分为碳酸钙，其他成分不参与反应）进行如下实验：取</w:t>
      </w:r>
      <w:r>
        <w:rPr>
          <w:rFonts w:ascii="Times New Roman" w:hAnsi="Times New Roman" w:eastAsia="Times New Roman" w:cs="Times New Roman"/>
          <w:color w:val="000000"/>
        </w:rPr>
        <w:t>10</w:t>
      </w:r>
      <w:r>
        <w:rPr>
          <w:rFonts w:ascii="宋体" w:hAnsi="宋体" w:eastAsia="宋体" w:cs="宋体"/>
          <w:color w:val="000000"/>
        </w:rPr>
        <w:t>片钙片，研碎后放入烧杯中，逐渐加入稀盐酸，充分反应。实验数据如图所示，请回答：</w:t>
      </w:r>
    </w:p>
    <w:p>
      <w:pPr>
        <w:spacing w:line="360" w:lineRule="auto"/>
        <w:jc w:val="left"/>
        <w:textAlignment w:val="center"/>
        <w:rPr>
          <w:color w:val="000000"/>
        </w:rPr>
      </w:pPr>
      <w:r>
        <w:rPr>
          <w:color w:val="000000"/>
        </w:rPr>
        <w:drawing>
          <wp:inline distT="0" distB="0" distL="114300" distR="114300">
            <wp:extent cx="2276475" cy="1257300"/>
            <wp:effectExtent l="0" t="0" r="0" b="0"/>
            <wp:docPr id="100041" name="图片 1000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学科网(www.zxxk.com)--教育资源门户，提供试卷、教案、课件、论文、素材以及各类教学资源下载，还有大量而丰富的教学相关资讯！"/>
                    <pic:cNvPicPr>
                      <a:picLocks noChangeAspect="1"/>
                    </pic:cNvPicPr>
                  </pic:nvPicPr>
                  <pic:blipFill>
                    <a:blip r:embed="rId58"/>
                    <a:stretch>
                      <a:fillRect/>
                    </a:stretch>
                  </pic:blipFill>
                  <pic:spPr>
                    <a:xfrm>
                      <a:off x="0" y="0"/>
                      <a:ext cx="2276475" cy="125730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完全反应后产生</w:t>
      </w:r>
      <w:r>
        <w:rPr>
          <w:rFonts w:ascii="宋体" w:hAnsi="宋体" w:eastAsia="宋体" w:cs="宋体"/>
          <w:color w:val="000000"/>
          <w:position w:val="0"/>
        </w:rPr>
        <w:drawing>
          <wp:inline distT="0" distB="0" distL="114300" distR="114300">
            <wp:extent cx="133350" cy="177800"/>
            <wp:effectExtent l="0" t="0" r="0" b="0"/>
            <wp:docPr id="200396" name="图片 200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6" name="图片 200396"/>
                    <pic:cNvPicPr>
                      <a:picLocks noChangeAspect="1"/>
                    </pic:cNvPicPr>
                  </pic:nvPicPr>
                  <pic:blipFill>
                    <a:blip r:embed="rId1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二氧化碳质量为</w:t>
      </w:r>
      <w:r>
        <w:rPr>
          <w:color w:val="000000"/>
        </w:rPr>
        <w:t>________</w:t>
      </w:r>
      <w:r>
        <w:rPr>
          <w:rFonts w:ascii="Times New Roman" w:hAnsi="Times New Roman" w:eastAsia="Times New Roman" w:cs="Times New Roman"/>
          <w:color w:val="000000"/>
        </w:rPr>
        <w:t>g</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Times New Roman" w:hAnsi="Times New Roman" w:eastAsia="Times New Roman" w:cs="Times New Roman"/>
          <w:color w:val="000000"/>
        </w:rPr>
        <w:t>10</w:t>
      </w:r>
      <w:r>
        <w:rPr>
          <w:rFonts w:ascii="宋体" w:hAnsi="宋体" w:eastAsia="宋体" w:cs="宋体"/>
          <w:color w:val="000000"/>
        </w:rPr>
        <w:t>片钙片中含碳酸钙质量为</w:t>
      </w:r>
      <w:r>
        <w:rPr>
          <w:color w:val="000000"/>
        </w:rPr>
        <w:t>________</w:t>
      </w:r>
      <w:r>
        <w:rPr>
          <w:rFonts w:ascii="Times New Roman" w:hAnsi="Times New Roman" w:eastAsia="Times New Roman" w:cs="Times New Roman"/>
          <w:color w:val="000000"/>
        </w:rPr>
        <w:t>g</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计算所用稀盐酸的溶质质量分数。（写出计算过程，结果精确到</w:t>
      </w:r>
      <w:r>
        <w:rPr>
          <w:rFonts w:ascii="Times New Roman" w:hAnsi="Times New Roman" w:eastAsia="Times New Roman" w:cs="Times New Roman"/>
          <w:color w:val="000000"/>
        </w:rPr>
        <w:t>0.1%</w:t>
      </w:r>
      <w:r>
        <w:rPr>
          <w:rFonts w:ascii="宋体" w:hAnsi="宋体" w:eastAsia="宋体" w:cs="宋体"/>
          <w:color w:val="000000"/>
        </w:rPr>
        <w:t>）</w:t>
      </w:r>
    </w:p>
    <w:sectPr>
      <w:headerReference r:id="rId5" w:type="first"/>
      <w:footerReference r:id="rId8" w:type="firs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ODliMjQxYmIwMjdiZWZmYjg4M2Y4ODgzNzFlNjE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49F0DD0"/>
    <w:rsid w:val="13036D8F"/>
    <w:rsid w:val="14A81C55"/>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0" Type="http://schemas.openxmlformats.org/officeDocument/2006/relationships/fontTable" Target="fontTable.xml"/><Relationship Id="rId6" Type="http://schemas.openxmlformats.org/officeDocument/2006/relationships/footer" Target="footer1.xml"/><Relationship Id="rId59" Type="http://schemas.openxmlformats.org/officeDocument/2006/relationships/customXml" Target="../customXml/item1.xml"/><Relationship Id="rId58" Type="http://schemas.openxmlformats.org/officeDocument/2006/relationships/image" Target="media/image34.png"/><Relationship Id="rId57" Type="http://schemas.openxmlformats.org/officeDocument/2006/relationships/image" Target="media/image33.png"/><Relationship Id="rId56" Type="http://schemas.openxmlformats.org/officeDocument/2006/relationships/oleObject" Target="embeddings/oleObject15.bin"/><Relationship Id="rId55" Type="http://schemas.openxmlformats.org/officeDocument/2006/relationships/image" Target="media/image32.wmf"/><Relationship Id="rId54" Type="http://schemas.openxmlformats.org/officeDocument/2006/relationships/oleObject" Target="embeddings/oleObject14.bin"/><Relationship Id="rId53" Type="http://schemas.openxmlformats.org/officeDocument/2006/relationships/image" Target="media/image31.png"/><Relationship Id="rId52" Type="http://schemas.openxmlformats.org/officeDocument/2006/relationships/image" Target="media/image30.png"/><Relationship Id="rId51" Type="http://schemas.openxmlformats.org/officeDocument/2006/relationships/oleObject" Target="embeddings/oleObject13.bin"/><Relationship Id="rId50" Type="http://schemas.openxmlformats.org/officeDocument/2006/relationships/image" Target="media/image29.wmf"/><Relationship Id="rId5" Type="http://schemas.openxmlformats.org/officeDocument/2006/relationships/header" Target="header3.xml"/><Relationship Id="rId49" Type="http://schemas.openxmlformats.org/officeDocument/2006/relationships/oleObject" Target="embeddings/oleObject12.bin"/><Relationship Id="rId48" Type="http://schemas.openxmlformats.org/officeDocument/2006/relationships/image" Target="media/image28.wmf"/><Relationship Id="rId47" Type="http://schemas.openxmlformats.org/officeDocument/2006/relationships/oleObject" Target="embeddings/oleObject11.bin"/><Relationship Id="rId46" Type="http://schemas.openxmlformats.org/officeDocument/2006/relationships/image" Target="media/image27.wmf"/><Relationship Id="rId45" Type="http://schemas.openxmlformats.org/officeDocument/2006/relationships/oleObject" Target="embeddings/oleObject10.bin"/><Relationship Id="rId44" Type="http://schemas.openxmlformats.org/officeDocument/2006/relationships/image" Target="media/image26.png"/><Relationship Id="rId43" Type="http://schemas.openxmlformats.org/officeDocument/2006/relationships/image" Target="media/image25.wmf"/><Relationship Id="rId42" Type="http://schemas.openxmlformats.org/officeDocument/2006/relationships/oleObject" Target="embeddings/oleObject9.bin"/><Relationship Id="rId41" Type="http://schemas.openxmlformats.org/officeDocument/2006/relationships/image" Target="media/image24.wmf"/><Relationship Id="rId40" Type="http://schemas.openxmlformats.org/officeDocument/2006/relationships/oleObject" Target="embeddings/oleObject8.bin"/><Relationship Id="rId4" Type="http://schemas.openxmlformats.org/officeDocument/2006/relationships/header" Target="header2.xml"/><Relationship Id="rId39" Type="http://schemas.openxmlformats.org/officeDocument/2006/relationships/image" Target="media/image23.png"/><Relationship Id="rId38" Type="http://schemas.openxmlformats.org/officeDocument/2006/relationships/image" Target="media/image22.png"/><Relationship Id="rId37" Type="http://schemas.openxmlformats.org/officeDocument/2006/relationships/image" Target="media/image21.png"/><Relationship Id="rId36" Type="http://schemas.openxmlformats.org/officeDocument/2006/relationships/image" Target="media/image20.png"/><Relationship Id="rId35" Type="http://schemas.openxmlformats.org/officeDocument/2006/relationships/image" Target="media/image19.png"/><Relationship Id="rId34" Type="http://schemas.openxmlformats.org/officeDocument/2006/relationships/image" Target="media/image18.png"/><Relationship Id="rId33" Type="http://schemas.openxmlformats.org/officeDocument/2006/relationships/image" Target="media/image17.png"/><Relationship Id="rId32" Type="http://schemas.openxmlformats.org/officeDocument/2006/relationships/oleObject" Target="embeddings/oleObject7.bin"/><Relationship Id="rId31" Type="http://schemas.openxmlformats.org/officeDocument/2006/relationships/image" Target="media/image16.wmf"/><Relationship Id="rId30" Type="http://schemas.openxmlformats.org/officeDocument/2006/relationships/oleObject" Target="embeddings/oleObject6.bin"/><Relationship Id="rId29" Type="http://schemas.openxmlformats.org/officeDocument/2006/relationships/image" Target="media/image15.png"/><Relationship Id="rId28" Type="http://schemas.openxmlformats.org/officeDocument/2006/relationships/image" Target="media/image14.wmf"/><Relationship Id="rId27" Type="http://schemas.openxmlformats.org/officeDocument/2006/relationships/oleObject" Target="embeddings/oleObject5.bin"/><Relationship Id="rId26" Type="http://schemas.openxmlformats.org/officeDocument/2006/relationships/image" Target="media/image13.wmf"/><Relationship Id="rId25" Type="http://schemas.openxmlformats.org/officeDocument/2006/relationships/oleObject" Target="embeddings/oleObject4.bin"/><Relationship Id="rId24" Type="http://schemas.openxmlformats.org/officeDocument/2006/relationships/image" Target="media/image12.wmf"/><Relationship Id="rId23" Type="http://schemas.openxmlformats.org/officeDocument/2006/relationships/oleObject" Target="embeddings/oleObject3.bin"/><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8.wmf"/><Relationship Id="rId17" Type="http://schemas.openxmlformats.org/officeDocument/2006/relationships/oleObject" Target="embeddings/oleObject1.bin"/><Relationship Id="rId16" Type="http://schemas.openxmlformats.org/officeDocument/2006/relationships/image" Target="media/image7.wmf"/><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9</Pages>
  <Words>3536</Words>
  <Characters>4029</Characters>
  <Lines>0</Lines>
  <Paragraphs>0</Paragraphs>
  <TotalTime>5</TotalTime>
  <ScaleCrop>false</ScaleCrop>
  <LinksUpToDate>false</LinksUpToDate>
  <CharactersWithSpaces>4175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2025-04-12T22:03:51Z</dcterms:created>
  <dc:creator/>
  <dc:description/>
  <cp:lastModifiedBy>夜曲</cp:lastModifiedBy>
  <dcterms:modified xsi:type="dcterms:W3CDTF">2024-07-19T01:41:49Z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D3648CEA869F41FA8D239CE0679CA690_12</vt:lpwstr>
  </property>
</Properties>
</file>