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71.jpg" ContentType="image/jpeg"/>
  <Override PartName="/word/media/rId174.jpg" ContentType="image/jpeg"/>
  <Override PartName="/word/media/rId177.jpg" ContentType="image/jpeg"/>
  <Override PartName="/word/media/rId180.jpg" ContentType="image/jpeg"/>
  <Override PartName="/word/media/rId9.jpg" ContentType="image/jpeg"/>
  <Override PartName="/word/media/rId12.jpg" ContentType="image/jpeg"/>
  <Override PartName="/word/media/rId15.jpg" ContentType="image/jpeg"/>
  <Override PartName="/word/media/rId18.jpg" ContentType="image/jpeg"/>
  <Override PartName="/word/media/rId21.jpg" ContentType="image/jpeg"/>
  <Override PartName="/word/media/rId24.jpg" ContentType="image/jpeg"/>
  <Override PartName="/word/media/rId27.jpg" ContentType="image/jpeg"/>
  <Override PartName="/word/media/rId30.jpg" ContentType="image/jpeg"/>
  <Override PartName="/word/media/rId33.jpg" ContentType="image/jpeg"/>
  <Override PartName="/word/media/rId36.jpg" ContentType="image/jpeg"/>
  <Override PartName="/word/media/rId39.jpg" ContentType="image/jpeg"/>
  <Override PartName="/word/media/rId42.jpg" ContentType="image/jpeg"/>
  <Override PartName="/word/media/rId45.jpg" ContentType="image/jpeg"/>
  <Override PartName="/word/media/rId48.jpg" ContentType="image/jpeg"/>
  <Override PartName="/word/media/rId51.jpg" ContentType="image/jpeg"/>
  <Override PartName="/word/media/rId54.jpg" ContentType="image/jpeg"/>
  <Override PartName="/word/media/rId57.jpg" ContentType="image/jpeg"/>
  <Override PartName="/word/media/rId60.jpg" ContentType="image/jpeg"/>
  <Override PartName="/word/media/rId63.jpg" ContentType="image/jpeg"/>
  <Override PartName="/word/media/rId66.jpg" ContentType="image/jpeg"/>
  <Override PartName="/word/media/rId69.jpg" ContentType="image/jpeg"/>
  <Override PartName="/word/media/rId72.jpg" ContentType="image/jpeg"/>
  <Override PartName="/word/media/rId76.jpg" ContentType="image/jpeg"/>
  <Override PartName="/word/media/rId79.jpg" ContentType="image/jpeg"/>
  <Override PartName="/word/media/rId82.jpg" ContentType="image/jpeg"/>
  <Override PartName="/word/media/rId85.jpg" ContentType="image/jpeg"/>
  <Override PartName="/word/media/rId88.jpg" ContentType="image/jpeg"/>
  <Override PartName="/word/media/rId91.jpg" ContentType="image/jpeg"/>
  <Override PartName="/word/media/rId94.jpg" ContentType="image/jpeg"/>
  <Override PartName="/word/media/rId97.jpg" ContentType="image/jpeg"/>
  <Override PartName="/word/media/rId100.jpg" ContentType="image/jpeg"/>
  <Override PartName="/word/media/rId103.jpg" ContentType="image/jpeg"/>
  <Override PartName="/word/media/rId106.jpg" ContentType="image/jpeg"/>
  <Override PartName="/word/media/rId110.jpg" ContentType="image/jpeg"/>
  <Override PartName="/word/media/rId113.jpg" ContentType="image/jpeg"/>
  <Override PartName="/word/media/rId116.jpg" ContentType="image/jpeg"/>
  <Override PartName="/word/media/rId119.jpg" ContentType="image/jpeg"/>
  <Override PartName="/word/media/rId122.jpg" ContentType="image/jpeg"/>
  <Override PartName="/word/media/rId125.jpg" ContentType="image/jpeg"/>
  <Override PartName="/word/media/rId128.jpg" ContentType="image/jpeg"/>
  <Override PartName="/word/media/rId131.jpg" ContentType="image/jpeg"/>
  <Override PartName="/word/media/rId134.jpg" ContentType="image/jpeg"/>
  <Override PartName="/word/media/rId137.jpg" ContentType="image/jpeg"/>
  <Override PartName="/word/media/rId140.jpg" ContentType="image/jpeg"/>
  <Override PartName="/word/media/rId143.jpg" ContentType="image/jpeg"/>
  <Override PartName="/word/media/rId146.jpg" ContentType="image/jpeg"/>
  <Override PartName="/word/media/rId149.jpg" ContentType="image/jpeg"/>
  <Override PartName="/word/media/rId152.jpg" ContentType="image/jpeg"/>
  <Override PartName="/word/media/rId155.jpg" ContentType="image/jpeg"/>
  <Override PartName="/word/media/rId158.jpg" ContentType="image/jpeg"/>
  <Override PartName="/word/media/rId161.jpg" ContentType="image/jpeg"/>
  <Override PartName="/word/media/rId164.jpg" ContentType="image/jpeg"/>
  <Override PartName="/word/media/rId167.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84" w:name="镇江市2024年初中学业水平考试物理试卷"/>
    <w:p>
      <w:pPr>
        <w:pStyle w:val="Heading1"/>
      </w:pPr>
      <w:r>
        <w:rPr>
          <w:rFonts w:hint="eastAsia"/>
        </w:rPr>
        <w:t xml:space="preserve">镇江市2024年初中学业水平考试物理试卷</w:t>
      </w:r>
    </w:p>
    <w:p>
      <w:pPr>
        <w:pStyle w:val="FirstParagraph"/>
      </w:pPr>
      <w:r>
        <w:rPr>
          <w:rFonts w:hint="eastAsia"/>
        </w:rPr>
        <w:t xml:space="preserve">本试卷共</w:t>
      </w:r>
      <w:r>
        <w:t xml:space="preserve"> </w:t>
      </w:r>
      <w:r>
        <w:rPr>
          <w:rFonts w:hint="eastAsia"/>
        </w:rPr>
        <w:t xml:space="preserve">6页，28小题，全卷满分</w:t>
      </w:r>
      <w:r>
        <w:t xml:space="preserve"> </w:t>
      </w:r>
      <w:r>
        <w:rPr>
          <w:rFonts w:hint="eastAsia"/>
        </w:rPr>
        <w:t xml:space="preserve">100分，考试时间</w:t>
      </w:r>
      <w:r>
        <w:t xml:space="preserve"> </w:t>
      </w:r>
      <w:r>
        <w:rPr>
          <w:rFonts w:hint="eastAsia"/>
        </w:rPr>
        <w:t xml:space="preserve">100分钟</w:t>
      </w:r>
    </w:p>
    <w:bookmarkStart w:id="75" w:name="注意事项"/>
    <w:p>
      <w:pPr>
        <w:pStyle w:val="Heading2"/>
      </w:pPr>
      <w:r>
        <w:rPr>
          <w:rFonts w:hint="eastAsia"/>
        </w:rPr>
        <w:t xml:space="preserve">注意事项：</w:t>
      </w:r>
    </w:p>
    <w:p>
      <w:pPr>
        <w:pStyle w:val="FirstParagraph"/>
      </w:pPr>
      <w:r>
        <w:rPr>
          <w:rFonts w:hint="eastAsia"/>
        </w:rPr>
        <w:t xml:space="preserve">1．答卷前，考生务必用</w:t>
      </w:r>
    </w:p>
    <w:p>
      <w:pPr>
        <w:pStyle w:val="BodyText"/>
      </w:pPr>
      <w:r>
        <w:t xml:space="preserve">0.5 </w:t>
      </w:r>
      <w:r>
        <w:rPr>
          <w:rFonts w:hint="eastAsia"/>
        </w:rPr>
        <w:t xml:space="preserve">毫米黑色墨水笔将自己的姓名和准考证号填写在试卷、答题卷上相应位置。</w:t>
      </w:r>
    </w:p>
    <w:p>
      <w:pPr>
        <w:pStyle w:val="BodyText"/>
      </w:pPr>
      <w:r>
        <w:rPr>
          <w:rFonts w:hint="eastAsia"/>
        </w:rPr>
        <w:t xml:space="preserve">2．答选择题必须用</w:t>
      </w:r>
      <w:r>
        <w:t xml:space="preserve"> </w:t>
      </w:r>
      <w:r>
        <w:rPr>
          <w:rFonts w:hint="eastAsia"/>
        </w:rPr>
        <w:t xml:space="preserve">2B铅笔将答题卷上对应的答案标号涂黑。如需改动，请用橡皮擦干净后，再涂其他答案。答非选择题必须用</w:t>
      </w:r>
    </w:p>
    <w:p>
      <w:pPr>
        <w:pStyle w:val="BodyText"/>
      </w:pPr>
      <w:r>
        <w:rPr>
          <w:rFonts w:hint="eastAsia"/>
        </w:rPr>
        <w:t xml:space="preserve">0.5毫米黑色墨水笔作答，答案必须写在答题卷各题目指定区域内相应位置上；如需改动，先划掉原来的答案，然后写上新的答案。不按以上要求作答的答案无效。</w:t>
      </w:r>
    </w:p>
    <w:p>
      <w:pPr>
        <w:pStyle w:val="BodyText"/>
      </w:pPr>
      <w:r>
        <w:rPr>
          <w:rFonts w:hint="eastAsia"/>
        </w:rPr>
        <w:t xml:space="preserve">3．作图题请先用</w:t>
      </w:r>
      <w:r>
        <w:t xml:space="preserve"> </w:t>
      </w:r>
      <w:r>
        <w:rPr>
          <w:rFonts w:hint="eastAsia"/>
        </w:rPr>
        <w:t xml:space="preserve">2B铅笔作答，确认无误后请用</w:t>
      </w:r>
    </w:p>
    <w:p>
      <w:pPr>
        <w:pStyle w:val="BodyText"/>
      </w:pPr>
      <w:r>
        <w:rPr>
          <w:rFonts w:hint="eastAsia"/>
        </w:rPr>
        <w:t xml:space="preserve">0.5毫米黑色墨水笔描黑。</w:t>
      </w:r>
    </w:p>
    <w:p>
      <w:pPr>
        <w:pStyle w:val="BodyText"/>
      </w:pPr>
      <w:r>
        <w:rPr>
          <w:rFonts w:hint="eastAsia"/>
        </w:rPr>
        <w:t xml:space="preserve">一、选择题（本题共</w:t>
      </w:r>
      <w:r>
        <w:t xml:space="preserve"> </w:t>
      </w:r>
      <w:r>
        <w:rPr>
          <w:rFonts w:hint="eastAsia"/>
        </w:rPr>
        <w:t xml:space="preserve">12小题，每小题</w:t>
      </w:r>
      <w:r>
        <w:t xml:space="preserve"> </w:t>
      </w:r>
      <w:r>
        <w:rPr>
          <w:rFonts w:hint="eastAsia"/>
        </w:rPr>
        <w:t xml:space="preserve">2分，共</w:t>
      </w:r>
      <w:r>
        <w:t xml:space="preserve"> </w:t>
      </w:r>
      <w:r>
        <w:rPr>
          <w:rFonts w:hint="eastAsia"/>
        </w:rPr>
        <w:t xml:space="preserve">24分。每小题只有一个选项是正确的）</w:t>
      </w:r>
    </w:p>
    <w:p>
      <w:pPr>
        <w:pStyle w:val="Compact"/>
        <w:numPr>
          <w:ilvl w:val="0"/>
          <w:numId w:val="1001"/>
        </w:numPr>
      </w:pPr>
      <w:r>
        <w:rPr>
          <w:rFonts w:hint="eastAsia"/>
        </w:rPr>
        <w:t xml:space="preserve">琴、瑟是中国古代乐器，《诗经》中记有“琴瑟击鼓，以御田祖”，奏乐时听众能分辨出琴和瑟发出的声音，主要是依据声音的（</w:t>
      </w:r>
      <w:r>
        <w:t xml:space="preserve"> </w:t>
      </w:r>
      <w:r>
        <w:rPr>
          <w:rFonts w:hint="eastAsia"/>
        </w:rPr>
        <w:t xml:space="preserve">）</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A．音调</w:t>
            </w:r>
          </w:p>
        </w:tc>
        <w:tc>
          <w:tcPr/>
          <w:p>
            <w:pPr>
              <w:pStyle w:val="Compact"/>
            </w:pPr>
            <w:r>
              <w:rPr>
                <w:rFonts w:hint="eastAsia"/>
              </w:rPr>
              <w:t xml:space="preserve">B．振幅</w:t>
            </w:r>
          </w:p>
        </w:tc>
        <w:tc>
          <w:tcPr/>
          <w:p>
            <w:pPr>
              <w:pStyle w:val="Compact"/>
            </w:pPr>
            <w:r>
              <w:rPr>
                <w:rFonts w:hint="eastAsia"/>
              </w:rPr>
              <w:t xml:space="preserve">C．音色</w:t>
            </w:r>
          </w:p>
        </w:tc>
        <w:tc>
          <w:tcPr/>
          <w:p>
            <w:pPr>
              <w:pStyle w:val="Compact"/>
            </w:pPr>
            <w:r>
              <w:rPr>
                <w:rFonts w:hint="eastAsia"/>
              </w:rPr>
              <w:t xml:space="preserve">D．响度</w:t>
            </w:r>
          </w:p>
        </w:tc>
      </w:tr>
    </w:tbl>
    <w:p>
      <w:pPr>
        <w:pStyle w:val="BodyText"/>
      </w:pPr>
      <w:r>
        <w:rPr>
          <w:rFonts w:hint="eastAsia"/>
        </w:rPr>
        <w:t xml:space="preserve">【答案】C【解析】</w:t>
      </w:r>
    </w:p>
    <w:p>
      <w:pPr>
        <w:pStyle w:val="BodyText"/>
      </w:pPr>
      <w:r>
        <w:rPr>
          <w:rFonts w:hint="eastAsia"/>
        </w:rPr>
        <w:t xml:space="preserve">【详解】音调是声音的高低，与振动的频率有关；响度是声音的大小，与振动的幅度有关；音色指声音的品质特色，不同的发声体的音色一般不同，依据声音的音色可以分辨不同的乐器，所以奏乐时听众能分辨出琴和瑟发出的声音，故C符合题意，ABD不符合题意。故选C。</w:t>
      </w:r>
    </w:p>
    <w:p>
      <w:pPr>
        <w:pStyle w:val="Compact"/>
        <w:numPr>
          <w:ilvl w:val="0"/>
          <w:numId w:val="1002"/>
        </w:numPr>
      </w:pPr>
      <w:r>
        <w:rPr>
          <w:rFonts w:hint="eastAsia"/>
        </w:rPr>
        <w:t xml:space="preserve">我国珠峰地区建有全球海拔最高的5G基站。手机和5G基站之间信息传输依靠（</w:t>
      </w:r>
      <w:r>
        <w:t xml:space="preserve"> </w:t>
      </w:r>
      <w:r>
        <w:rPr>
          <w:rFonts w:hint="eastAsia"/>
        </w:rPr>
        <w:t xml:space="preserve">）</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A．电磁波</w:t>
            </w:r>
          </w:p>
        </w:tc>
        <w:tc>
          <w:tcPr/>
          <w:p>
            <w:pPr>
              <w:pStyle w:val="Compact"/>
            </w:pPr>
            <w:r>
              <w:rPr>
                <w:rFonts w:hint="eastAsia"/>
              </w:rPr>
              <w:t xml:space="preserve">B．超声波</w:t>
            </w:r>
          </w:p>
        </w:tc>
        <w:tc>
          <w:tcPr/>
          <w:p>
            <w:pPr>
              <w:pStyle w:val="Compact"/>
            </w:pPr>
            <w:r>
              <w:rPr>
                <w:rFonts w:hint="eastAsia"/>
              </w:rPr>
              <w:t xml:space="preserve">C．次声波</w:t>
            </w:r>
          </w:p>
        </w:tc>
        <w:tc>
          <w:tcPr/>
          <w:p>
            <w:pPr>
              <w:pStyle w:val="Compact"/>
            </w:pPr>
            <w:r>
              <w:rPr>
                <w:rFonts w:hint="eastAsia"/>
              </w:rPr>
              <w:t xml:space="preserve">D．可听声</w:t>
            </w:r>
          </w:p>
        </w:tc>
      </w:tr>
    </w:tbl>
    <w:p>
      <w:pPr>
        <w:pStyle w:val="BodyText"/>
      </w:pPr>
      <w:r>
        <w:rPr>
          <w:rFonts w:hint="eastAsia"/>
        </w:rPr>
        <w:t xml:space="preserve">【答案】A</w:t>
      </w:r>
    </w:p>
    <w:p>
      <w:pPr>
        <w:pStyle w:val="BodyText"/>
      </w:pPr>
      <w:r>
        <w:rPr>
          <w:rFonts w:hint="eastAsia"/>
        </w:rPr>
        <w:t xml:space="preserve">【解析】</w:t>
      </w:r>
    </w:p>
    <w:p>
      <w:pPr>
        <w:pStyle w:val="BodyText"/>
      </w:pPr>
      <w:r>
        <w:rPr>
          <w:rFonts w:hint="eastAsia"/>
        </w:rPr>
        <w:t xml:space="preserve">【详解】手机和基站之间的信息传输，包括我们日常使用的无线通信，如手机信号、无线网络等，都是依靠电磁波来实现的。因此，手机和</w:t>
      </w:r>
      <w:r>
        <w:t xml:space="preserve"> </w:t>
      </w:r>
      <w:r>
        <w:rPr>
          <w:rFonts w:hint="eastAsia"/>
        </w:rPr>
        <w:t xml:space="preserve">5G基站之间的信息传输也是依靠电磁波。故选A。</w:t>
      </w:r>
    </w:p>
    <w:p>
      <w:pPr>
        <w:pStyle w:val="Compact"/>
        <w:numPr>
          <w:ilvl w:val="0"/>
          <w:numId w:val="1003"/>
        </w:numPr>
      </w:pPr>
      <w:r>
        <w:rPr>
          <w:rFonts w:hint="eastAsia"/>
        </w:rPr>
        <w:t xml:space="preserve">下列现象中，属于熔化的是（</w:t>
      </w:r>
      <w:r>
        <w:t xml:space="preserve"> </w:t>
      </w:r>
      <w:r>
        <w:rPr>
          <w:rFonts w:hint="eastAsia"/>
        </w:rPr>
        <w:t xml:space="preserve">）</w:t>
      </w:r>
    </w:p>
    <w:p>
      <w:pPr>
        <w:pStyle w:val="FirstParagraph"/>
      </w:pPr>
      <w:r>
        <w:drawing>
          <wp:inline>
            <wp:extent cx="3543300" cy="2374900"/>
            <wp:effectExtent b="0" l="0" r="0" t="0"/>
            <wp:docPr descr="" title="" id="10" name="Picture"/>
            <a:graphic>
              <a:graphicData uri="http://schemas.openxmlformats.org/drawingml/2006/picture">
                <pic:pic>
                  <pic:nvPicPr>
                    <pic:cNvPr descr="47.jpg" id="11" name="Picture"/>
                    <pic:cNvPicPr>
                      <a:picLocks noChangeArrowheads="1" noChangeAspect="1"/>
                    </pic:cNvPicPr>
                  </pic:nvPicPr>
                  <pic:blipFill>
                    <a:blip r:embed="rId9"/>
                    <a:stretch>
                      <a:fillRect/>
                    </a:stretch>
                  </pic:blipFill>
                  <pic:spPr bwMode="auto">
                    <a:xfrm>
                      <a:off x="0" y="0"/>
                      <a:ext cx="3543300" cy="2374900"/>
                    </a:xfrm>
                    <a:prstGeom prst="rect">
                      <a:avLst/>
                    </a:prstGeom>
                    <a:noFill/>
                    <a:ln w="9525">
                      <a:noFill/>
                      <a:headEnd/>
                      <a:tailEnd/>
                    </a:ln>
                  </pic:spPr>
                </pic:pic>
              </a:graphicData>
            </a:graphic>
          </wp:inline>
        </w:drawing>
      </w:r>
      <w:r>
        <w:br/>
      </w:r>
      <w:r>
        <w:rPr>
          <w:rFonts w:hint="eastAsia"/>
        </w:rPr>
        <w:t xml:space="preserve">铁网凝霜</w:t>
      </w:r>
    </w:p>
    <w:p>
      <w:pPr>
        <w:pStyle w:val="FirstParagraph"/>
      </w:pPr>
      <w:r>
        <w:drawing>
          <wp:inline>
            <wp:extent cx="3543300" cy="2514600"/>
            <wp:effectExtent b="0" l="0" r="0" t="0"/>
            <wp:docPr descr="" title="" id="13" name="Picture"/>
            <a:graphic>
              <a:graphicData uri="http://schemas.openxmlformats.org/drawingml/2006/picture">
                <pic:pic>
                  <pic:nvPicPr>
                    <pic:cNvPr descr="48.jpg" id="14" name="Picture"/>
                    <pic:cNvPicPr>
                      <a:picLocks noChangeArrowheads="1" noChangeAspect="1"/>
                    </pic:cNvPicPr>
                  </pic:nvPicPr>
                  <pic:blipFill>
                    <a:blip r:embed="rId12"/>
                    <a:stretch>
                      <a:fillRect/>
                    </a:stretch>
                  </pic:blipFill>
                  <pic:spPr bwMode="auto">
                    <a:xfrm>
                      <a:off x="0" y="0"/>
                      <a:ext cx="3543300" cy="2514600"/>
                    </a:xfrm>
                    <a:prstGeom prst="rect">
                      <a:avLst/>
                    </a:prstGeom>
                    <a:noFill/>
                    <a:ln w="9525">
                      <a:noFill/>
                      <a:headEnd/>
                      <a:tailEnd/>
                    </a:ln>
                  </pic:spPr>
                </pic:pic>
              </a:graphicData>
            </a:graphic>
          </wp:inline>
        </w:drawing>
      </w:r>
      <w:r>
        <w:br/>
      </w:r>
      <w:r>
        <w:rPr>
          <w:rFonts w:hint="eastAsia"/>
        </w:rPr>
        <w:t xml:space="preserve">雾的形成</w:t>
      </w:r>
    </w:p>
    <w:p>
      <w:pPr>
        <w:pStyle w:val="BodyText"/>
      </w:pPr>
      <w:r>
        <w:rPr>
          <w:rFonts w:hint="eastAsia"/>
        </w:rPr>
        <w:t xml:space="preserve">河面结冰</w:t>
      </w:r>
    </w:p>
    <w:p>
      <w:pPr>
        <w:pStyle w:val="FirstParagraph"/>
      </w:pPr>
      <w:r>
        <w:drawing>
          <wp:inline>
            <wp:extent cx="5156200" cy="2311400"/>
            <wp:effectExtent b="0" l="0" r="0" t="0"/>
            <wp:docPr descr="" title="" id="16" name="Picture"/>
            <a:graphic>
              <a:graphicData uri="http://schemas.openxmlformats.org/drawingml/2006/picture">
                <pic:pic>
                  <pic:nvPicPr>
                    <pic:cNvPr descr="49.jpg" id="17" name="Picture"/>
                    <pic:cNvPicPr>
                      <a:picLocks noChangeArrowheads="1" noChangeAspect="1"/>
                    </pic:cNvPicPr>
                  </pic:nvPicPr>
                  <pic:blipFill>
                    <a:blip r:embed="rId15"/>
                    <a:stretch>
                      <a:fillRect/>
                    </a:stretch>
                  </pic:blipFill>
                  <pic:spPr bwMode="auto">
                    <a:xfrm>
                      <a:off x="0" y="0"/>
                      <a:ext cx="5156200" cy="2311400"/>
                    </a:xfrm>
                    <a:prstGeom prst="rect">
                      <a:avLst/>
                    </a:prstGeom>
                    <a:noFill/>
                    <a:ln w="9525">
                      <a:noFill/>
                      <a:headEnd/>
                      <a:tailEnd/>
                    </a:ln>
                  </pic:spPr>
                </pic:pic>
              </a:graphicData>
            </a:graphic>
          </wp:inline>
        </w:drawing>
      </w:r>
    </w:p>
    <w:p>
      <w:pPr>
        <w:pStyle w:val="BodyText"/>
      </w:pPr>
      <w:r>
        <w:rPr>
          <w:rFonts w:hint="eastAsia"/>
        </w:rPr>
        <w:t xml:space="preserve">冰雪消融</w:t>
      </w:r>
    </w:p>
    <w:p>
      <w:pPr>
        <w:pStyle w:val="FirstParagraph"/>
      </w:pPr>
      <w:r>
        <w:drawing>
          <wp:inline>
            <wp:extent cx="3187700" cy="2311400"/>
            <wp:effectExtent b="0" l="0" r="0" t="0"/>
            <wp:docPr descr="" title="" id="19" name="Picture"/>
            <a:graphic>
              <a:graphicData uri="http://schemas.openxmlformats.org/drawingml/2006/picture">
                <pic:pic>
                  <pic:nvPicPr>
                    <pic:cNvPr descr="50.jpg" id="20" name="Picture"/>
                    <pic:cNvPicPr>
                      <a:picLocks noChangeArrowheads="1" noChangeAspect="1"/>
                    </pic:cNvPicPr>
                  </pic:nvPicPr>
                  <pic:blipFill>
                    <a:blip r:embed="rId18"/>
                    <a:stretch>
                      <a:fillRect/>
                    </a:stretch>
                  </pic:blipFill>
                  <pic:spPr bwMode="auto">
                    <a:xfrm>
                      <a:off x="0" y="0"/>
                      <a:ext cx="3187700" cy="2311400"/>
                    </a:xfrm>
                    <a:prstGeom prst="rect">
                      <a:avLst/>
                    </a:prstGeom>
                    <a:noFill/>
                    <a:ln w="9525">
                      <a:noFill/>
                      <a:headEnd/>
                      <a:tailEnd/>
                    </a:ln>
                  </pic:spPr>
                </pic:pic>
              </a:graphicData>
            </a:graphic>
          </wp:inline>
        </w:drawing>
      </w:r>
    </w:p>
    <w:p>
      <w:pPr>
        <w:pStyle w:val="BodyText"/>
      </w:pPr>
      <w:r>
        <w:rPr>
          <w:rFonts w:hint="eastAsia"/>
        </w:rPr>
        <w:t xml:space="preserve">【答案】C</w:t>
      </w:r>
    </w:p>
    <w:p>
      <w:pPr>
        <w:pStyle w:val="BodyText"/>
      </w:pPr>
      <w:r>
        <w:rPr>
          <w:rFonts w:hint="eastAsia"/>
        </w:rPr>
        <w:t xml:space="preserve">【解析】</w:t>
      </w:r>
    </w:p>
    <w:p>
      <w:pPr>
        <w:pStyle w:val="BodyText"/>
      </w:pPr>
      <w:r>
        <w:rPr>
          <w:rFonts w:hint="eastAsia"/>
        </w:rPr>
        <w:t xml:space="preserve">【详解】A．铁网凝霜。这里的“霜”是水蒸气在低温条件下直接凝华成的小冰晶，附着在铁网上。故</w:t>
      </w:r>
      <w:r>
        <w:t xml:space="preserve"> </w:t>
      </w:r>
      <w:r>
        <w:rPr>
          <w:rFonts w:hint="eastAsia"/>
        </w:rPr>
        <w:t xml:space="preserve">A不符合题意；B．雾的形成。雾是由空气中的水蒸气遇冷后液化成的小水滴悬浮在空中形成的。故</w:t>
      </w:r>
      <w:r>
        <w:t xml:space="preserve"> </w:t>
      </w:r>
      <w:r>
        <w:rPr>
          <w:rFonts w:hint="eastAsia"/>
        </w:rPr>
        <w:t xml:space="preserve">B不符合题意；C．冰雪消融。这里的“消融”指的是冰雪（固态的水）在温度升高时变为液态的水的过程，即熔化过程。故</w:t>
      </w:r>
      <w:r>
        <w:t xml:space="preserve"> </w:t>
      </w:r>
      <w:r>
        <w:rPr>
          <w:rFonts w:hint="eastAsia"/>
        </w:rPr>
        <w:t xml:space="preserve">C符合题意；D．河面结冰。这是水在低温条件下由液态变为固态的过程，称为凝固，故D</w:t>
      </w:r>
      <w:r>
        <w:t xml:space="preserve"> </w:t>
      </w:r>
      <w:r>
        <w:rPr>
          <w:rFonts w:hint="eastAsia"/>
        </w:rPr>
        <w:t xml:space="preserve">不符合题意。</w:t>
      </w:r>
    </w:p>
    <w:p>
      <w:pPr>
        <w:pStyle w:val="Compact"/>
        <w:numPr>
          <w:ilvl w:val="0"/>
          <w:numId w:val="1008"/>
        </w:numPr>
      </w:pPr>
      <w:r>
        <w:rPr>
          <w:rFonts w:hint="eastAsia"/>
        </w:rPr>
        <w:t xml:space="preserve">神舟十八号飞船与核心舱对接完毕后，相对核心舱静止的是（</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A．神舟十八号飞船</w:t>
            </w:r>
          </w:p>
        </w:tc>
        <w:tc>
          <w:tcPr/>
          <w:p>
            <w:pPr>
              <w:pStyle w:val="Compact"/>
            </w:pPr>
            <w:r>
              <w:rPr>
                <w:rFonts w:hint="eastAsia"/>
              </w:rPr>
              <w:t xml:space="preserve">B．在舱外太空行走的宇航员C.</w:t>
            </w:r>
            <w:r>
              <w:t xml:space="preserve"> </w:t>
            </w:r>
            <w:r>
              <w:rPr>
                <w:rFonts w:hint="eastAsia"/>
              </w:rPr>
              <w:t xml:space="preserve">月球上的“嫦娥五号”着陆器</w:t>
            </w:r>
            <w:r>
              <w:t xml:space="preserve"> D. </w:t>
            </w:r>
            <w:r>
              <w:rPr>
                <w:rFonts w:hint="eastAsia"/>
              </w:rPr>
              <w:t xml:space="preserve">火星上的“祝融号”火星车</w:t>
            </w:r>
          </w:p>
        </w:tc>
        <w:tc>
          <w:tcPr/>
          <w:p>
            <w:pPr>
              <w:pStyle w:val="Compact"/>
            </w:pPr>
          </w:p>
        </w:tc>
        <w:tc>
          <w:tcPr/>
          <w:p>
            <w:pPr>
              <w:pStyle w:val="Compact"/>
            </w:pPr>
          </w:p>
        </w:tc>
      </w:tr>
    </w:tbl>
    <w:p>
      <w:pPr>
        <w:pStyle w:val="BodyText"/>
      </w:pPr>
      <w:r>
        <w:rPr>
          <w:rFonts w:hint="eastAsia"/>
        </w:rPr>
        <w:t xml:space="preserve">【答案】A</w:t>
      </w:r>
    </w:p>
    <w:p>
      <w:pPr>
        <w:pStyle w:val="BodyText"/>
      </w:pPr>
      <w:r>
        <w:rPr>
          <w:rFonts w:hint="eastAsia"/>
        </w:rPr>
        <w:t xml:space="preserve">【解析】</w:t>
      </w:r>
    </w:p>
    <w:p>
      <w:pPr>
        <w:pStyle w:val="BodyText"/>
      </w:pPr>
      <w:r>
        <w:rPr>
          <w:rFonts w:hint="eastAsia"/>
        </w:rPr>
        <w:t xml:space="preserve">【详解】A．神舟十八号飞船与核心舱对接完毕后，相对核心舱来说，神舟十八号飞船与核心舱位置没变，是静止的，故A符合题意；BCD．在舱外太空行走的宇航员、月球上的“嫦娥五号”着陆器、火星上的“祝融号”火星车相对核心舱，它们的位置都发生变化，因此是运动的，故BCD不符合题意。故选A。</w:t>
      </w:r>
    </w:p>
    <w:p>
      <w:pPr>
        <w:pStyle w:val="Compact"/>
        <w:numPr>
          <w:ilvl w:val="0"/>
          <w:numId w:val="1009"/>
        </w:numPr>
      </w:pPr>
      <w:r>
        <w:rPr>
          <w:rFonts w:hint="eastAsia"/>
        </w:rPr>
        <w:t xml:space="preserve">诗句“香炉初上日，瀑水喷成虹”描述了如图所示的情景：太阳刚升起时，从瀑布溅起的水雾中可看到彩虹。此现象属于（</w:t>
      </w:r>
      <w:r>
        <w:t xml:space="preserve"> </w:t>
      </w:r>
      <w:r>
        <w:rPr>
          <w:rFonts w:hint="eastAsia"/>
        </w:rPr>
        <w:t xml:space="preserve">）</w:t>
      </w:r>
    </w:p>
    <w:p>
      <w:pPr>
        <w:pStyle w:val="FirstParagraph"/>
      </w:pPr>
      <w:r>
        <w:drawing>
          <wp:inline>
            <wp:extent cx="3048000" cy="3848100"/>
            <wp:effectExtent b="0" l="0" r="0" t="0"/>
            <wp:docPr descr="" title="" id="22" name="Picture"/>
            <a:graphic>
              <a:graphicData uri="http://schemas.openxmlformats.org/drawingml/2006/picture">
                <pic:pic>
                  <pic:nvPicPr>
                    <pic:cNvPr descr="51.jpg" id="23" name="Picture"/>
                    <pic:cNvPicPr>
                      <a:picLocks noChangeArrowheads="1" noChangeAspect="1"/>
                    </pic:cNvPicPr>
                  </pic:nvPicPr>
                  <pic:blipFill>
                    <a:blip r:embed="rId21"/>
                    <a:stretch>
                      <a:fillRect/>
                    </a:stretch>
                  </pic:blipFill>
                  <pic:spPr bwMode="auto">
                    <a:xfrm>
                      <a:off x="0" y="0"/>
                      <a:ext cx="3048000" cy="3848100"/>
                    </a:xfrm>
                    <a:prstGeom prst="rect">
                      <a:avLst/>
                    </a:prstGeom>
                    <a:noFill/>
                    <a:ln w="9525">
                      <a:noFill/>
                      <a:headEnd/>
                      <a:tailEnd/>
                    </a:ln>
                  </pic:spPr>
                </pic:pic>
              </a:graphicData>
            </a:graphic>
          </wp:inline>
        </w:drawing>
      </w:r>
    </w:p>
    <w:p>
      <w:pPr>
        <w:pStyle w:val="BodyText"/>
      </w:pPr>
      <w:r>
        <w:t xml:space="preserve">A. </w:t>
      </w:r>
      <w:r>
        <w:rPr>
          <w:rFonts w:hint="eastAsia"/>
        </w:rPr>
        <w:t xml:space="preserve">光的直线传播</w:t>
      </w:r>
      <w:r>
        <w:t xml:space="preserve"> B. </w:t>
      </w:r>
      <w:r>
        <w:rPr>
          <w:rFonts w:hint="eastAsia"/>
        </w:rPr>
        <w:t xml:space="preserve">光的色散</w:t>
      </w:r>
      <w:r>
        <w:t xml:space="preserve"> C. </w:t>
      </w:r>
      <w:r>
        <w:rPr>
          <w:rFonts w:hint="eastAsia"/>
        </w:rPr>
        <w:t xml:space="preserve">光的反射</w:t>
      </w:r>
      <w:r>
        <w:t xml:space="preserve"> D. </w:t>
      </w:r>
      <w:r>
        <w:rPr>
          <w:rFonts w:hint="eastAsia"/>
        </w:rPr>
        <w:t xml:space="preserve">小孔成像</w:t>
      </w:r>
    </w:p>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【详解】当太阳刚升起时，阳光照射到瀑布溅起的水雾上，被水雾中的小水滴分散成了七种颜色的光，随后我们可以从水雾中看到彩虹，这是光的色散现象。故选B。</w:t>
      </w:r>
    </w:p>
    <w:p>
      <w:pPr>
        <w:pStyle w:val="Compact"/>
        <w:numPr>
          <w:ilvl w:val="0"/>
          <w:numId w:val="1010"/>
        </w:numPr>
      </w:pPr>
      <w:r>
        <w:rPr>
          <w:rFonts w:hint="eastAsia"/>
        </w:rPr>
        <w:t xml:space="preserve">下面是汽油机工作时的各个冲程示意图，其中做功冲程是（</w:t>
      </w:r>
      <w:r>
        <w:t xml:space="preserve"> </w:t>
      </w:r>
      <w:r>
        <w:rPr>
          <w:rFonts w:hint="eastAsia"/>
        </w:rPr>
        <w:t xml:space="preserve">）</w:t>
      </w:r>
    </w:p>
    <w:p>
      <w:pPr>
        <w:pStyle w:val="FirstParagraph"/>
      </w:pPr>
      <w:r>
        <w:t xml:space="preserve">A</w:t>
      </w:r>
    </w:p>
    <w:p>
      <w:pPr>
        <w:pStyle w:val="BodyText"/>
      </w:pPr>
      <w:r>
        <w:drawing>
          <wp:inline>
            <wp:extent cx="1955800" cy="3492500"/>
            <wp:effectExtent b="0" l="0" r="0" t="0"/>
            <wp:docPr descr="" title="" id="25" name="Picture"/>
            <a:graphic>
              <a:graphicData uri="http://schemas.openxmlformats.org/drawingml/2006/picture">
                <pic:pic>
                  <pic:nvPicPr>
                    <pic:cNvPr descr="52.jpg" id="26" name="Picture"/>
                    <pic:cNvPicPr>
                      <a:picLocks noChangeArrowheads="1" noChangeAspect="1"/>
                    </pic:cNvPicPr>
                  </pic:nvPicPr>
                  <pic:blipFill>
                    <a:blip r:embed="rId24"/>
                    <a:stretch>
                      <a:fillRect/>
                    </a:stretch>
                  </pic:blipFill>
                  <pic:spPr bwMode="auto">
                    <a:xfrm>
                      <a:off x="0" y="0"/>
                      <a:ext cx="1955800" cy="3492500"/>
                    </a:xfrm>
                    <a:prstGeom prst="rect">
                      <a:avLst/>
                    </a:prstGeom>
                    <a:noFill/>
                    <a:ln w="9525">
                      <a:noFill/>
                      <a:headEnd/>
                      <a:tailEnd/>
                    </a:ln>
                  </pic:spPr>
                </pic:pic>
              </a:graphicData>
            </a:graphic>
          </wp:inline>
        </w:drawing>
      </w:r>
    </w:p>
    <w:p>
      <w:pPr>
        <w:pStyle w:val="FirstParagraph"/>
      </w:pPr>
      <w:r>
        <w:drawing>
          <wp:inline>
            <wp:extent cx="1892300" cy="3251200"/>
            <wp:effectExtent b="0" l="0" r="0" t="0"/>
            <wp:docPr descr="" title="" id="28" name="Picture"/>
            <a:graphic>
              <a:graphicData uri="http://schemas.openxmlformats.org/drawingml/2006/picture">
                <pic:pic>
                  <pic:nvPicPr>
                    <pic:cNvPr descr="53.jpg" id="29" name="Picture"/>
                    <pic:cNvPicPr>
                      <a:picLocks noChangeArrowheads="1" noChangeAspect="1"/>
                    </pic:cNvPicPr>
                  </pic:nvPicPr>
                  <pic:blipFill>
                    <a:blip r:embed="rId27"/>
                    <a:stretch>
                      <a:fillRect/>
                    </a:stretch>
                  </pic:blipFill>
                  <pic:spPr bwMode="auto">
                    <a:xfrm>
                      <a:off x="0" y="0"/>
                      <a:ext cx="1892300" cy="3251200"/>
                    </a:xfrm>
                    <a:prstGeom prst="rect">
                      <a:avLst/>
                    </a:prstGeom>
                    <a:noFill/>
                    <a:ln w="9525">
                      <a:noFill/>
                      <a:headEnd/>
                      <a:tailEnd/>
                    </a:ln>
                  </pic:spPr>
                </pic:pic>
              </a:graphicData>
            </a:graphic>
          </wp:inline>
        </w:drawing>
      </w:r>
    </w:p>
    <w:p>
      <w:pPr>
        <w:pStyle w:val="FirstParagraph"/>
      </w:pPr>
      <w:r>
        <w:drawing>
          <wp:inline>
            <wp:extent cx="2057400" cy="3683000"/>
            <wp:effectExtent b="0" l="0" r="0" t="0"/>
            <wp:docPr descr="" title="" id="31" name="Picture"/>
            <a:graphic>
              <a:graphicData uri="http://schemas.openxmlformats.org/drawingml/2006/picture">
                <pic:pic>
                  <pic:nvPicPr>
                    <pic:cNvPr descr="54.jpg" id="32" name="Picture"/>
                    <pic:cNvPicPr>
                      <a:picLocks noChangeArrowheads="1" noChangeAspect="1"/>
                    </pic:cNvPicPr>
                  </pic:nvPicPr>
                  <pic:blipFill>
                    <a:blip r:embed="rId30"/>
                    <a:stretch>
                      <a:fillRect/>
                    </a:stretch>
                  </pic:blipFill>
                  <pic:spPr bwMode="auto">
                    <a:xfrm>
                      <a:off x="0" y="0"/>
                      <a:ext cx="2057400" cy="3683000"/>
                    </a:xfrm>
                    <a:prstGeom prst="rect">
                      <a:avLst/>
                    </a:prstGeom>
                    <a:noFill/>
                    <a:ln w="9525">
                      <a:noFill/>
                      <a:headEnd/>
                      <a:tailEnd/>
                    </a:ln>
                  </pic:spPr>
                </pic:pic>
              </a:graphicData>
            </a:graphic>
          </wp:inline>
        </w:drawing>
      </w:r>
    </w:p>
    <w:p>
      <w:pPr>
        <w:pStyle w:val="FirstParagraph"/>
      </w:pPr>
      <w:r>
        <w:drawing>
          <wp:inline>
            <wp:extent cx="2032000" cy="3530600"/>
            <wp:effectExtent b="0" l="0" r="0" t="0"/>
            <wp:docPr descr="" title="" id="34" name="Picture"/>
            <a:graphic>
              <a:graphicData uri="http://schemas.openxmlformats.org/drawingml/2006/picture">
                <pic:pic>
                  <pic:nvPicPr>
                    <pic:cNvPr descr="55.jpg" id="35" name="Picture"/>
                    <pic:cNvPicPr>
                      <a:picLocks noChangeArrowheads="1" noChangeAspect="1"/>
                    </pic:cNvPicPr>
                  </pic:nvPicPr>
                  <pic:blipFill>
                    <a:blip r:embed="rId33"/>
                    <a:stretch>
                      <a:fillRect/>
                    </a:stretch>
                  </pic:blipFill>
                  <pic:spPr bwMode="auto">
                    <a:xfrm>
                      <a:off x="0" y="0"/>
                      <a:ext cx="2032000" cy="3530600"/>
                    </a:xfrm>
                    <a:prstGeom prst="rect">
                      <a:avLst/>
                    </a:prstGeom>
                    <a:noFill/>
                    <a:ln w="9525">
                      <a:noFill/>
                      <a:headEnd/>
                      <a:tailEnd/>
                    </a:ln>
                  </pic:spPr>
                </pic:pic>
              </a:graphicData>
            </a:graphic>
          </wp:inline>
        </w:drawing>
      </w:r>
    </w:p>
    <w:p>
      <w:pPr>
        <w:pStyle w:val="BodyText"/>
      </w:pPr>
      <w:r>
        <w:rPr>
          <w:rFonts w:hint="eastAsia"/>
        </w:rPr>
        <w:t xml:space="preserve">【答案】C</w:t>
      </w:r>
    </w:p>
    <w:p>
      <w:pPr>
        <w:pStyle w:val="BodyText"/>
      </w:pPr>
      <w:r>
        <w:rPr>
          <w:rFonts w:hint="eastAsia"/>
        </w:rPr>
        <w:t xml:space="preserve">【解析】</w:t>
      </w:r>
    </w:p>
    <w:p>
      <w:pPr>
        <w:pStyle w:val="BodyText"/>
      </w:pPr>
      <w:r>
        <w:rPr>
          <w:rFonts w:hint="eastAsia"/>
        </w:rPr>
        <w:t xml:space="preserve">【详解】A．进气门打开，活塞向下运行，气缸容积增大，是吸气冲程，故A不符合题意；</w:t>
      </w:r>
    </w:p>
    <w:p>
      <w:pPr>
        <w:pStyle w:val="BodyText"/>
      </w:pPr>
      <w:r>
        <w:rPr>
          <w:rFonts w:hint="eastAsia"/>
        </w:rPr>
        <w:t xml:space="preserve">B．两气门都关闭，活塞向上运行，气缸容积减小，是压缩冲程，将机械能转化为内能，故B不符合题意；C．两气门都关闭，活塞向下运行，气缸容积增大，是做功冲程，将燃料燃烧释放的内能转化为机械能，从而获得动力，故C符合题意；D．排气门打开，活塞向上运动，气缸容积减小，是排气冲程，故D不符合题意。</w:t>
      </w:r>
    </w:p>
    <w:p>
      <w:pPr>
        <w:pStyle w:val="BodyText"/>
      </w:pPr>
      <w:r>
        <w:rPr>
          <w:rFonts w:hint="eastAsia"/>
        </w:rPr>
        <w:t xml:space="preserve">故选</w:t>
      </w:r>
      <w:r>
        <w:t xml:space="preserve"> C。</w:t>
      </w:r>
    </w:p>
    <w:p>
      <w:pPr>
        <w:pStyle w:val="Compact"/>
        <w:numPr>
          <w:ilvl w:val="0"/>
          <w:numId w:val="1014"/>
        </w:numPr>
      </w:pPr>
      <w:r>
        <w:rPr>
          <w:rFonts w:hint="eastAsia"/>
        </w:rPr>
        <w:t xml:space="preserve">小华做了一个趣味实验：取两根相同的塑料吸管，分别用细线系住吸管一端，再将两吸管另一端同时在自己的头发上摩擦起电，悬挂后靠近。她观察到的现象是（</w:t>
      </w:r>
      <w:r>
        <w:t xml:space="preserve"> </w:t>
      </w:r>
      <w:r>
        <w:rPr>
          <w:rFonts w:hint="eastAsia"/>
        </w:rPr>
        <w:t xml:space="preserve">）</w:t>
      </w:r>
    </w:p>
    <w:p>
      <w:pPr>
        <w:pStyle w:val="FirstParagraph"/>
      </w:pPr>
      <w:r>
        <w:drawing>
          <wp:inline>
            <wp:extent cx="2400300" cy="2857500"/>
            <wp:effectExtent b="0" l="0" r="0" t="0"/>
            <wp:docPr descr="" title="" id="37" name="Picture"/>
            <a:graphic>
              <a:graphicData uri="http://schemas.openxmlformats.org/drawingml/2006/picture">
                <pic:pic>
                  <pic:nvPicPr>
                    <pic:cNvPr descr="56.jpg" id="38" name="Picture"/>
                    <pic:cNvPicPr>
                      <a:picLocks noChangeArrowheads="1" noChangeAspect="1"/>
                    </pic:cNvPicPr>
                  </pic:nvPicPr>
                  <pic:blipFill>
                    <a:blip r:embed="rId36"/>
                    <a:stretch>
                      <a:fillRect/>
                    </a:stretch>
                  </pic:blipFill>
                  <pic:spPr bwMode="auto">
                    <a:xfrm>
                      <a:off x="0" y="0"/>
                      <a:ext cx="2400300" cy="2857500"/>
                    </a:xfrm>
                    <a:prstGeom prst="rect">
                      <a:avLst/>
                    </a:prstGeom>
                    <a:noFill/>
                    <a:ln w="9525">
                      <a:noFill/>
                      <a:headEnd/>
                      <a:tailEnd/>
                    </a:ln>
                  </pic:spPr>
                </pic:pic>
              </a:graphicData>
            </a:graphic>
          </wp:inline>
        </w:drawing>
      </w:r>
    </w:p>
    <w:p>
      <w:pPr>
        <w:pStyle w:val="FirstParagraph"/>
      </w:pPr>
      <w:r>
        <w:drawing>
          <wp:inline>
            <wp:extent cx="2413000" cy="2895600"/>
            <wp:effectExtent b="0" l="0" r="0" t="0"/>
            <wp:docPr descr="" title="" id="40" name="Picture"/>
            <a:graphic>
              <a:graphicData uri="http://schemas.openxmlformats.org/drawingml/2006/picture">
                <pic:pic>
                  <pic:nvPicPr>
                    <pic:cNvPr descr="57.jpg" id="41" name="Picture"/>
                    <pic:cNvPicPr>
                      <a:picLocks noChangeArrowheads="1" noChangeAspect="1"/>
                    </pic:cNvPicPr>
                  </pic:nvPicPr>
                  <pic:blipFill>
                    <a:blip r:embed="rId39"/>
                    <a:stretch>
                      <a:fillRect/>
                    </a:stretch>
                  </pic:blipFill>
                  <pic:spPr bwMode="auto">
                    <a:xfrm>
                      <a:off x="0" y="0"/>
                      <a:ext cx="2413000" cy="2895600"/>
                    </a:xfrm>
                    <a:prstGeom prst="rect">
                      <a:avLst/>
                    </a:prstGeom>
                    <a:noFill/>
                    <a:ln w="9525">
                      <a:noFill/>
                      <a:headEnd/>
                      <a:tailEnd/>
                    </a:ln>
                  </pic:spPr>
                </pic:pic>
              </a:graphicData>
            </a:graphic>
          </wp:inline>
        </w:drawing>
      </w:r>
    </w:p>
    <w:p>
      <w:pPr>
        <w:pStyle w:val="FirstParagraph"/>
      </w:pPr>
      <w:r>
        <w:drawing>
          <wp:inline>
            <wp:extent cx="2311400" cy="2794000"/>
            <wp:effectExtent b="0" l="0" r="0" t="0"/>
            <wp:docPr descr="" title="" id="43" name="Picture"/>
            <a:graphic>
              <a:graphicData uri="http://schemas.openxmlformats.org/drawingml/2006/picture">
                <pic:pic>
                  <pic:nvPicPr>
                    <pic:cNvPr descr="58.jpg" id="44" name="Picture"/>
                    <pic:cNvPicPr>
                      <a:picLocks noChangeArrowheads="1" noChangeAspect="1"/>
                    </pic:cNvPicPr>
                  </pic:nvPicPr>
                  <pic:blipFill>
                    <a:blip r:embed="rId42"/>
                    <a:stretch>
                      <a:fillRect/>
                    </a:stretch>
                  </pic:blipFill>
                  <pic:spPr bwMode="auto">
                    <a:xfrm>
                      <a:off x="0" y="0"/>
                      <a:ext cx="2311400" cy="2794000"/>
                    </a:xfrm>
                    <a:prstGeom prst="rect">
                      <a:avLst/>
                    </a:prstGeom>
                    <a:noFill/>
                    <a:ln w="9525">
                      <a:noFill/>
                      <a:headEnd/>
                      <a:tailEnd/>
                    </a:ln>
                  </pic:spPr>
                </pic:pic>
              </a:graphicData>
            </a:graphic>
          </wp:inline>
        </w:drawing>
      </w:r>
    </w:p>
    <w:p>
      <w:pPr>
        <w:pStyle w:val="FirstParagraph"/>
      </w:pPr>
      <w:r>
        <w:drawing>
          <wp:inline>
            <wp:extent cx="2413000" cy="2908300"/>
            <wp:effectExtent b="0" l="0" r="0" t="0"/>
            <wp:docPr descr="" title="" id="46" name="Picture"/>
            <a:graphic>
              <a:graphicData uri="http://schemas.openxmlformats.org/drawingml/2006/picture">
                <pic:pic>
                  <pic:nvPicPr>
                    <pic:cNvPr descr="59.jpg" id="47" name="Picture"/>
                    <pic:cNvPicPr>
                      <a:picLocks noChangeArrowheads="1" noChangeAspect="1"/>
                    </pic:cNvPicPr>
                  </pic:nvPicPr>
                  <pic:blipFill>
                    <a:blip r:embed="rId45"/>
                    <a:stretch>
                      <a:fillRect/>
                    </a:stretch>
                  </pic:blipFill>
                  <pic:spPr bwMode="auto">
                    <a:xfrm>
                      <a:off x="0" y="0"/>
                      <a:ext cx="2413000" cy="2908300"/>
                    </a:xfrm>
                    <a:prstGeom prst="rect">
                      <a:avLst/>
                    </a:prstGeom>
                    <a:noFill/>
                    <a:ln w="9525">
                      <a:noFill/>
                      <a:headEnd/>
                      <a:tailEnd/>
                    </a:ln>
                  </pic:spPr>
                </pic:pic>
              </a:graphicData>
            </a:graphic>
          </wp:inline>
        </w:drawing>
      </w:r>
    </w:p>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【详解】由于两根吸管都经过了相同的摩擦起电过程，并且它们是由相同的材料制成的，因此它们会带上相同种类的电荷。在物理学中，同种电荷是相互排斥的。</w:t>
      </w:r>
    </w:p>
    <w:p>
      <w:pPr>
        <w:pStyle w:val="BodyText"/>
      </w:pPr>
      <w:r>
        <w:rPr>
          <w:rFonts w:hint="eastAsia"/>
        </w:rPr>
        <w:t xml:space="preserve">故选</w:t>
      </w:r>
      <w:r>
        <w:t xml:space="preserve"> B。</w:t>
      </w:r>
    </w:p>
    <w:p>
      <w:pPr>
        <w:pStyle w:val="Compact"/>
        <w:numPr>
          <w:ilvl w:val="0"/>
          <w:numId w:val="1019"/>
        </w:numPr>
      </w:pPr>
      <w:r>
        <w:rPr>
          <w:rFonts w:hint="eastAsia"/>
        </w:rPr>
        <w:t xml:space="preserve">如图所示，小明在测量滑动摩擦力时，将物块A置于水平木板上，用弹簧测力计水平向右拉</w:t>
      </w:r>
      <w:r>
        <w:t xml:space="preserve"> </w:t>
      </w:r>
      <w:r>
        <w:rPr>
          <w:rFonts w:hint="eastAsia"/>
        </w:rPr>
        <w:t xml:space="preserve">A，使其始终做匀速直线运动。经过区域</w:t>
      </w:r>
      <w:r>
        <w:t xml:space="preserve"> </w:t>
      </w:r>
      <w:r>
        <w:rPr>
          <w:rFonts w:hint="eastAsia"/>
        </w:rPr>
        <w:t xml:space="preserve">1和区域</w:t>
      </w:r>
      <w:r>
        <w:t xml:space="preserve"> </w:t>
      </w:r>
      <w:r>
        <w:rPr>
          <w:rFonts w:hint="eastAsia"/>
        </w:rPr>
        <w:t xml:space="preserve">2时，弹簧测力计的示数分别为</w:t>
      </w:r>
      <w:r>
        <w:t xml:space="preserve"> </w:t>
      </w:r>
      <w:r>
        <w:rPr>
          <w:rFonts w:hint="eastAsia"/>
        </w:rPr>
        <w:t xml:space="preserve">和</w:t>
      </w:r>
      <w:r>
        <w:t xml:space="preserve"> </w:t>
      </w:r>
      <w:r>
        <w:rPr>
          <w:rFonts w:hint="eastAsia"/>
        </w:rPr>
        <w:t xml:space="preserve">。两区域示数不同的原因是（</w:t>
      </w:r>
      <w:r>
        <w:t xml:space="preserve"> </w:t>
      </w:r>
      <w:r>
        <w:rPr>
          <w:rFonts w:hint="eastAsia"/>
        </w:rPr>
        <w:t xml:space="preserve">）</w:t>
      </w:r>
    </w:p>
    <w:p>
      <w:pPr>
        <w:pStyle w:val="FirstParagraph"/>
      </w:pPr>
      <w:r>
        <w:drawing>
          <wp:inline>
            <wp:extent cx="5334000" cy="1251857"/>
            <wp:effectExtent b="0" l="0" r="0" t="0"/>
            <wp:docPr descr="" title="" id="49" name="Picture"/>
            <a:graphic>
              <a:graphicData uri="http://schemas.openxmlformats.org/drawingml/2006/picture">
                <pic:pic>
                  <pic:nvPicPr>
                    <pic:cNvPr descr="60.jpg" id="50" name="Picture"/>
                    <pic:cNvPicPr>
                      <a:picLocks noChangeArrowheads="1" noChangeAspect="1"/>
                    </pic:cNvPicPr>
                  </pic:nvPicPr>
                  <pic:blipFill>
                    <a:blip r:embed="rId48"/>
                    <a:stretch>
                      <a:fillRect/>
                    </a:stretch>
                  </pic:blipFill>
                  <pic:spPr bwMode="auto">
                    <a:xfrm>
                      <a:off x="0" y="0"/>
                      <a:ext cx="5334000" cy="1251857"/>
                    </a:xfrm>
                    <a:prstGeom prst="rect">
                      <a:avLst/>
                    </a:prstGeom>
                    <a:noFill/>
                    <a:ln w="9525">
                      <a:noFill/>
                      <a:headEnd/>
                      <a:tailEnd/>
                    </a:ln>
                  </pic:spPr>
                </pic:pic>
              </a:graphicData>
            </a:graphic>
          </wp:inline>
        </w:drawing>
      </w:r>
    </w:p>
    <w:p>
      <w:pPr>
        <w:pStyle w:val="BodyText"/>
      </w:pPr>
      <w:r>
        <w:t xml:space="preserve">A. </w:t>
      </w:r>
      <w:r>
        <w:rPr>
          <w:rFonts w:hint="eastAsia"/>
        </w:rPr>
        <w:t xml:space="preserve">在区域1中A对木板的压力更大</w:t>
      </w:r>
      <w:r>
        <w:t xml:space="preserve"> B. </w:t>
      </w:r>
      <w:r>
        <w:rPr>
          <w:rFonts w:hint="eastAsia"/>
        </w:rPr>
        <w:t xml:space="preserve">在区域</w:t>
      </w:r>
      <w:r>
        <w:t xml:space="preserve"> </w:t>
      </w:r>
      <w:r>
        <w:rPr>
          <w:rFonts w:hint="eastAsia"/>
        </w:rPr>
        <w:t xml:space="preserve">2中A对木板的压力更大C.</w:t>
      </w:r>
      <w:r>
        <w:t xml:space="preserve"> </w:t>
      </w:r>
      <w:r>
        <w:rPr>
          <w:rFonts w:hint="eastAsia"/>
        </w:rPr>
        <w:t xml:space="preserve">木板上区域1的粗糙程度更大</w:t>
      </w:r>
      <w:r>
        <w:t xml:space="preserve"> D. </w:t>
      </w:r>
      <w:r>
        <w:rPr>
          <w:rFonts w:hint="eastAsia"/>
        </w:rPr>
        <w:t xml:space="preserve">木板上区域2的粗糙程度更大</w:t>
      </w:r>
    </w:p>
    <w:p>
      <w:pPr>
        <w:pStyle w:val="BodyText"/>
      </w:pPr>
      <w:r>
        <w:rPr>
          <w:rFonts w:hint="eastAsia"/>
        </w:rPr>
        <w:t xml:space="preserve">【答案】D</w:t>
      </w:r>
    </w:p>
    <w:p>
      <w:pPr>
        <w:pStyle w:val="BodyText"/>
      </w:pPr>
      <w:r>
        <w:rPr>
          <w:rFonts w:hint="eastAsia"/>
        </w:rPr>
        <w:t xml:space="preserve">【解析】</w:t>
      </w:r>
    </w:p>
    <w:p>
      <w:pPr>
        <w:pStyle w:val="BodyText"/>
      </w:pPr>
      <w:r>
        <w:rPr>
          <w:rFonts w:hint="eastAsia"/>
        </w:rPr>
        <w:t xml:space="preserve">【详解】AB．根据图可知，在区域</w:t>
      </w:r>
      <w:r>
        <w:t xml:space="preserve"> </w:t>
      </w:r>
      <w:r>
        <w:rPr>
          <w:rFonts w:hint="eastAsia"/>
        </w:rPr>
        <w:t xml:space="preserve">1、区域2中，A的质量没变，根据重力和质量的关系可知，重力不变，水平放置时，对木板的压力不变，故</w:t>
      </w:r>
      <w:r>
        <w:t xml:space="preserve"> </w:t>
      </w:r>
      <w:r>
        <w:rPr>
          <w:rFonts w:hint="eastAsia"/>
        </w:rPr>
        <w:t xml:space="preserve">AB不符合题意；</w:t>
      </w:r>
    </w:p>
    <w:p>
      <w:pPr>
        <w:pStyle w:val="BodyText"/>
      </w:pPr>
      <w:r>
        <w:rPr>
          <w:rFonts w:hint="eastAsia"/>
        </w:rPr>
        <w:t xml:space="preserve">CD．木板做匀速直线运动，根据二力平衡可知，拉力的大小等于滑动摩擦力的大小；物体的对水平木板的压力不变，但是弹簧测力计的示数（拉力大小）不同，说明滑动摩擦力的大小不同，经过区域1和区域</w:t>
      </w:r>
      <w:r>
        <w:t xml:space="preserve"> </w:t>
      </w:r>
      <w:r>
        <w:rPr>
          <w:rFonts w:hint="eastAsia"/>
        </w:rPr>
        <w:t xml:space="preserve">2时，弹簧测力计的示数分别为</w:t>
      </w:r>
      <w:r>
        <w:t xml:space="preserve"> </w:t>
      </w:r>
      <w:r>
        <w:rPr>
          <w:rFonts w:hint="eastAsia"/>
        </w:rPr>
        <w:t xml:space="preserve">和</w:t>
      </w:r>
      <w:r>
        <w:t xml:space="preserve"> </w:t>
      </w:r>
      <w:r>
        <w:rPr>
          <w:rFonts w:hint="eastAsia"/>
        </w:rPr>
        <w:t xml:space="preserve">，所以在区域</w:t>
      </w:r>
      <w:r>
        <w:t xml:space="preserve"> </w:t>
      </w:r>
      <w:r>
        <w:rPr>
          <w:rFonts w:hint="eastAsia"/>
        </w:rPr>
        <w:t xml:space="preserve">2时受到的摩擦力更大，木板上区域</w:t>
      </w:r>
      <w:r>
        <w:t xml:space="preserve"> </w:t>
      </w:r>
      <w:r>
        <w:rPr>
          <w:rFonts w:hint="eastAsia"/>
        </w:rPr>
        <w:t xml:space="preserve">2的粗糙程度更大，故C不符合题意，D符合题意。</w:t>
      </w:r>
    </w:p>
    <w:p>
      <w:pPr>
        <w:pStyle w:val="BodyText"/>
      </w:pPr>
      <w:r>
        <w:rPr>
          <w:rFonts w:hint="eastAsia"/>
        </w:rPr>
        <w:t xml:space="preserve">故选</w:t>
      </w:r>
      <w:r>
        <w:t xml:space="preserve"> D。</w:t>
      </w:r>
    </w:p>
    <w:p>
      <w:pPr>
        <w:pStyle w:val="Compact"/>
        <w:numPr>
          <w:ilvl w:val="0"/>
          <w:numId w:val="1020"/>
        </w:numPr>
      </w:pPr>
      <w:r>
        <w:rPr>
          <w:rFonts w:hint="eastAsia"/>
        </w:rPr>
        <w:t xml:space="preserve">小李用图</w:t>
      </w:r>
      <w:r>
        <w:t xml:space="preserve"> </w:t>
      </w:r>
      <w:r>
        <w:rPr>
          <w:rFonts w:hint="eastAsia"/>
        </w:rPr>
        <w:t xml:space="preserve">1所示装置观察水的沸腾，正确实验并采集数据后，绘制出如图</w:t>
      </w:r>
      <w:r>
        <w:t xml:space="preserve"> 2 </w:t>
      </w:r>
      <w:r>
        <w:rPr>
          <w:rFonts w:hint="eastAsia"/>
        </w:rPr>
        <w:t xml:space="preserve">所示的图像。关于本实验，下列说法正确的是（</w:t>
      </w:r>
      <w:r>
        <w:t xml:space="preserve"> </w:t>
      </w:r>
      <w:r>
        <w:rPr>
          <w:rFonts w:hint="eastAsia"/>
        </w:rPr>
        <w:t xml:space="preserve">）</w:t>
      </w:r>
    </w:p>
    <w:p>
      <w:pPr>
        <w:pStyle w:val="FirstParagraph"/>
      </w:pPr>
      <w:r>
        <w:drawing>
          <wp:inline>
            <wp:extent cx="2095500" cy="4597400"/>
            <wp:effectExtent b="0" l="0" r="0" t="0"/>
            <wp:docPr descr="" title="" id="52" name="Picture"/>
            <a:graphic>
              <a:graphicData uri="http://schemas.openxmlformats.org/drawingml/2006/picture">
                <pic:pic>
                  <pic:nvPicPr>
                    <pic:cNvPr descr="61.jpg" id="53" name="Picture"/>
                    <pic:cNvPicPr>
                      <a:picLocks noChangeArrowheads="1" noChangeAspect="1"/>
                    </pic:cNvPicPr>
                  </pic:nvPicPr>
                  <pic:blipFill>
                    <a:blip r:embed="rId51"/>
                    <a:stretch>
                      <a:fillRect/>
                    </a:stretch>
                  </pic:blipFill>
                  <pic:spPr bwMode="auto">
                    <a:xfrm>
                      <a:off x="0" y="0"/>
                      <a:ext cx="2095500" cy="4597400"/>
                    </a:xfrm>
                    <a:prstGeom prst="rect">
                      <a:avLst/>
                    </a:prstGeom>
                    <a:noFill/>
                    <a:ln w="9525">
                      <a:noFill/>
                      <a:headEnd/>
                      <a:tailEnd/>
                    </a:ln>
                  </pic:spPr>
                </pic:pic>
              </a:graphicData>
            </a:graphic>
          </wp:inline>
        </w:drawing>
      </w:r>
      <w:r>
        <w:br/>
      </w:r>
      <w:r>
        <w:rPr>
          <w:rFonts w:hint="eastAsia"/>
        </w:rPr>
        <w:t xml:space="preserve">图1</w:t>
      </w:r>
    </w:p>
    <w:p>
      <w:pPr>
        <w:pStyle w:val="BodyText"/>
      </w:pPr>
      <w:r>
        <w:drawing>
          <wp:inline>
            <wp:extent cx="5334000" cy="4000500"/>
            <wp:effectExtent b="0" l="0" r="0" t="0"/>
            <wp:docPr descr="" title="" id="55" name="Picture"/>
            <a:graphic>
              <a:graphicData uri="http://schemas.openxmlformats.org/drawingml/2006/picture">
                <pic:pic>
                  <pic:nvPicPr>
                    <pic:cNvPr descr="62.jpg" id="56" name="Picture"/>
                    <pic:cNvPicPr>
                      <a:picLocks noChangeArrowheads="1" noChangeAspect="1"/>
                    </pic:cNvPicPr>
                  </pic:nvPicPr>
                  <pic:blipFill>
                    <a:blip r:embed="rId54"/>
                    <a:stretch>
                      <a:fillRect/>
                    </a:stretch>
                  </pic:blipFill>
                  <pic:spPr bwMode="auto">
                    <a:xfrm>
                      <a:off x="0" y="0"/>
                      <a:ext cx="5334000" cy="4000500"/>
                    </a:xfrm>
                    <a:prstGeom prst="rect">
                      <a:avLst/>
                    </a:prstGeom>
                    <a:noFill/>
                    <a:ln w="9525">
                      <a:noFill/>
                      <a:headEnd/>
                      <a:tailEnd/>
                    </a:ln>
                  </pic:spPr>
                </pic:pic>
              </a:graphicData>
            </a:graphic>
          </wp:inline>
        </w:drawing>
      </w:r>
      <w:r>
        <w:br/>
      </w:r>
      <w:r>
        <w:rPr>
          <w:rFonts w:hint="eastAsia"/>
        </w:rPr>
        <w:t xml:space="preserve">图2</w:t>
      </w:r>
    </w:p>
    <w:p>
      <w:pPr>
        <w:pStyle w:val="BodyText"/>
      </w:pPr>
      <w:r>
        <w:t xml:space="preserve">A. </w:t>
      </w:r>
      <w:r>
        <w:rPr>
          <w:rFonts w:hint="eastAsia"/>
        </w:rPr>
        <w:t xml:space="preserve">水沸腾时温度保持100℃不变</w:t>
      </w:r>
      <w:r>
        <w:t xml:space="preserve"> B. </w:t>
      </w:r>
      <w:r>
        <w:rPr>
          <w:rFonts w:hint="eastAsia"/>
        </w:rPr>
        <w:t xml:space="preserve">水面上方气压低于标准大气压C.</w:t>
      </w:r>
      <w:r>
        <w:t xml:space="preserve"> </w:t>
      </w:r>
      <w:r>
        <w:rPr>
          <w:rFonts w:hint="eastAsia"/>
        </w:rPr>
        <w:t xml:space="preserve">内水不需要吸收热量</w:t>
      </w:r>
      <w:r>
        <w:t xml:space="preserve"> D. </w:t>
      </w:r>
      <w:r>
        <w:rPr>
          <w:rFonts w:hint="eastAsia"/>
        </w:rPr>
        <w:t xml:space="preserve">杯口的“白气”是蒸发形成的</w:t>
      </w:r>
    </w:p>
    <w:p>
      <w:pPr>
        <w:pStyle w:val="BodyText"/>
      </w:pPr>
      <w:r>
        <w:rPr>
          <w:rFonts w:hint="eastAsia"/>
        </w:rPr>
        <w:t xml:space="preserve">【解析】</w:t>
      </w:r>
    </w:p>
    <w:p>
      <w:pPr>
        <w:pStyle w:val="BodyText"/>
      </w:pPr>
      <w:r>
        <w:rPr>
          <w:rFonts w:hint="eastAsia"/>
        </w:rPr>
        <w:t xml:space="preserve">【详解】A．如图，水沸腾时，温度保持在</w:t>
      </w:r>
      <w:r>
        <w:t xml:space="preserve"> </w:t>
      </w:r>
      <m:oMath>
        <m:r>
          <m:t>9</m:t>
        </m:r>
        <m:r>
          <m:t>8</m:t>
        </m:r>
        <m:sSup>
          <m:e>
            <m:r>
              <m:rPr>
                <m:sty m:val="p"/>
              </m:rPr>
              <m:t>​</m:t>
            </m:r>
          </m:e>
          <m:sup>
            <m:r>
              <m:rPr>
                <m:sty m:val="p"/>
              </m:rPr>
              <m:t>∘</m:t>
            </m:r>
          </m:sup>
        </m:sSup>
        <m:r>
          <m:rPr>
            <m:sty m:val="p"/>
          </m:rPr>
          <m:t>C</m:t>
        </m:r>
      </m:oMath>
      <w:r>
        <w:t xml:space="preserve"> </w:t>
      </w:r>
      <w:r>
        <w:rPr>
          <w:rFonts w:hint="eastAsia"/>
        </w:rPr>
        <w:t xml:space="preserve">不变，故A错误；B．在标准大气压下，水的沸点是</w:t>
      </w:r>
      <w:r>
        <w:t xml:space="preserve"> </w:t>
      </w:r>
      <m:oMath>
        <m:r>
          <m:t>1</m:t>
        </m:r>
        <m:r>
          <m:t>0</m:t>
        </m:r>
        <m:r>
          <m:t>0</m:t>
        </m:r>
        <m:sSup>
          <m:e>
            <m:r>
              <m:rPr>
                <m:sty m:val="p"/>
              </m:rPr>
              <m:t>​</m:t>
            </m:r>
          </m:e>
          <m:sup>
            <m:r>
              <m:rPr>
                <m:sty m:val="p"/>
              </m:rPr>
              <m:t>∘</m:t>
            </m:r>
          </m:sup>
        </m:sSup>
        <m:r>
          <m:rPr>
            <m:sty m:val="p"/>
          </m:rPr>
          <m:t>C</m:t>
        </m:r>
      </m:oMath>
      <w:r>
        <w:t xml:space="preserve"> </w:t>
      </w:r>
      <w:r>
        <w:rPr>
          <w:rFonts w:hint="eastAsia"/>
        </w:rPr>
        <w:t xml:space="preserve">，由A可知，水的沸点是</w:t>
      </w:r>
      <w:r>
        <w:t xml:space="preserve"> </w:t>
      </w:r>
      <w:r>
        <w:rPr>
          <w:rFonts w:hint="eastAsia"/>
        </w:rPr>
        <w:t xml:space="preserve">98℃，因气压越低，沸点越低，所以水面上方气压低于标准大气压，故B正确；C．</w:t>
      </w:r>
      <w:r>
        <w:t xml:space="preserve"> </w:t>
      </w:r>
      <w:r>
        <w:rPr>
          <w:rFonts w:hint="eastAsia"/>
        </w:rPr>
        <w:t xml:space="preserve">内，水是沸腾的，根据沸腾的条件可知，水沸腾时虽然温度保持不变，但需要吸收热量，故C</w:t>
      </w:r>
      <w:r>
        <w:t xml:space="preserve"> </w:t>
      </w:r>
      <w:r>
        <w:rPr>
          <w:rFonts w:hint="eastAsia"/>
        </w:rPr>
        <w:t xml:space="preserve">错误；D．杯口的“白气”是烧杯中的水汽化的水蒸发在空气中遇冷液化形成的小水珠，故D错误。故选B。</w:t>
      </w:r>
    </w:p>
    <w:p>
      <w:pPr>
        <w:pStyle w:val="Compact"/>
        <w:numPr>
          <w:ilvl w:val="0"/>
          <w:numId w:val="1021"/>
        </w:numPr>
      </w:pPr>
      <w:r>
        <w:rPr>
          <w:rFonts w:hint="eastAsia"/>
        </w:rPr>
        <w:t xml:space="preserve">小明用如图所示装置探究杠杆平衡条件，实验中杠杆始终保持水平平衡。此时弹簧测力计处于竖直方向，他发现弹簧测力计示数稍稍超过量程。为了完成实验，下列方案可行的是（</w:t>
      </w:r>
      <w:r>
        <w:t xml:space="preserve"> </w:t>
      </w:r>
      <w:r>
        <w:rPr>
          <w:rFonts w:hint="eastAsia"/>
        </w:rPr>
        <w:t xml:space="preserve">）</w:t>
      </w:r>
    </w:p>
    <w:p>
      <w:pPr>
        <w:pStyle w:val="FirstParagraph"/>
      </w:pPr>
      <w:r>
        <w:drawing>
          <wp:inline>
            <wp:extent cx="5334000" cy="4619017"/>
            <wp:effectExtent b="0" l="0" r="0" t="0"/>
            <wp:docPr descr="" title="" id="58" name="Picture"/>
            <a:graphic>
              <a:graphicData uri="http://schemas.openxmlformats.org/drawingml/2006/picture">
                <pic:pic>
                  <pic:nvPicPr>
                    <pic:cNvPr descr="63.jpg" id="59" name="Picture"/>
                    <pic:cNvPicPr>
                      <a:picLocks noChangeArrowheads="1" noChangeAspect="1"/>
                    </pic:cNvPicPr>
                  </pic:nvPicPr>
                  <pic:blipFill>
                    <a:blip r:embed="rId57"/>
                    <a:stretch>
                      <a:fillRect/>
                    </a:stretch>
                  </pic:blipFill>
                  <pic:spPr bwMode="auto">
                    <a:xfrm>
                      <a:off x="0" y="0"/>
                      <a:ext cx="5334000" cy="4619017"/>
                    </a:xfrm>
                    <a:prstGeom prst="rect">
                      <a:avLst/>
                    </a:prstGeom>
                    <a:noFill/>
                    <a:ln w="9525">
                      <a:noFill/>
                      <a:headEnd/>
                      <a:tailEnd/>
                    </a:ln>
                  </pic:spPr>
                </pic:pic>
              </a:graphicData>
            </a:graphic>
          </wp:inline>
        </w:drawing>
      </w:r>
    </w:p>
    <w:p>
      <w:pPr>
        <w:pStyle w:val="BodyText"/>
      </w:pPr>
      <w:r>
        <w:t xml:space="preserve">A. </w:t>
      </w:r>
      <w:r>
        <w:rPr>
          <w:rFonts w:hint="eastAsia"/>
        </w:rPr>
        <w:t xml:space="preserve">钩码的数量适当增加</w:t>
      </w:r>
      <w:r>
        <w:t xml:space="preserve"> B. </w:t>
      </w:r>
      <w:r>
        <w:rPr>
          <w:rFonts w:hint="eastAsia"/>
        </w:rPr>
        <w:t xml:space="preserve">钩码的位置适当左移C.</w:t>
      </w:r>
      <w:r>
        <w:t xml:space="preserve"> </w:t>
      </w:r>
      <w:r>
        <w:rPr>
          <w:rFonts w:hint="eastAsia"/>
        </w:rPr>
        <w:t xml:space="preserve">弹簧测力计转到图中虚线位置</w:t>
      </w:r>
      <w:r>
        <w:t xml:space="preserve"> D. </w:t>
      </w:r>
      <w:r>
        <w:rPr>
          <w:rFonts w:hint="eastAsia"/>
        </w:rPr>
        <w:t xml:space="preserve">弹簧测力计位置适当向左平移</w:t>
      </w:r>
    </w:p>
    <w:p>
      <w:pPr>
        <w:pStyle w:val="BodyText"/>
      </w:pPr>
      <w:r>
        <w:rPr>
          <w:rFonts w:hint="eastAsia"/>
        </w:rPr>
        <w:t xml:space="preserve">【解析】</w:t>
      </w:r>
    </w:p>
    <w:p>
      <w:pPr>
        <w:pStyle w:val="BodyText"/>
      </w:pPr>
      <w:r>
        <w:rPr>
          <w:rFonts w:hint="eastAsia"/>
        </w:rPr>
        <w:t xml:space="preserve">【详解】A．钩码的数量适当增加，阻力增大，阻力臂、动力臂不变，根据杠杆平衡的条件可知，动力增大，即弹簧测力计示数增大，不可行，故A不符合题意；B．钩码的位置适当左移，阻力臂增大，阻力、动力臂不变，根据杠杆平衡的条件可知，动力增大，即弹簧测力计示数增大，不可行，故B不符合题意；C．弹簧测力计转到图中虚线位置，动力臂减小，阻力臂、阻力不变，根据杠杆平衡的条件可知，动力增大，即弹簧测力计示数增大，不可行，故C不符合题意；D．弹簧测力计位置适当向左平移，动力臂增大，阻力臂、阻力不变，根据杠杆平衡的条件可知，动力减小，即弹簧测力计示数减小，可行，故D符合题意。</w:t>
      </w:r>
    </w:p>
    <w:p>
      <w:pPr>
        <w:pStyle w:val="BodyText"/>
      </w:pPr>
      <w:r>
        <w:rPr>
          <w:rFonts w:hint="eastAsia"/>
        </w:rPr>
        <w:t xml:space="preserve">故选</w:t>
      </w:r>
      <w:r>
        <w:t xml:space="preserve"> D。</w:t>
      </w:r>
    </w:p>
    <w:p>
      <w:pPr>
        <w:pStyle w:val="Compact"/>
        <w:numPr>
          <w:ilvl w:val="0"/>
          <w:numId w:val="1022"/>
        </w:numPr>
      </w:pPr>
      <w:r>
        <w:rPr>
          <w:rFonts w:hint="eastAsia"/>
        </w:rPr>
        <w:t xml:space="preserve">某学校电动门既可以用遥控器开启，也可以用按钮开关开启。电动门开启时，电动机工作，警示灯L亮起。若取下警示灯</w:t>
      </w:r>
      <w:r>
        <w:t xml:space="preserve"> </w:t>
      </w:r>
      <w:r>
        <w:rPr>
          <w:rFonts w:hint="eastAsia"/>
        </w:rPr>
        <w:t xml:space="preserve">L，电动机仍能工作。按下遥控器相当于</w:t>
      </w:r>
      <w:r>
        <w:t xml:space="preserve"> </w:t>
      </w:r>
      <m:oMath>
        <m:sSub>
          <m:e>
            <m:r>
              <m:rPr>
                <m:sty m:val="p"/>
              </m:rPr>
              <m:t>S</m:t>
            </m:r>
          </m:e>
          <m:sub>
            <m:r>
              <m:rPr>
                <m:sty m:val="p"/>
              </m:rPr>
              <m:t>1</m:t>
            </m:r>
          </m:sub>
        </m:sSub>
      </m:oMath>
      <w:r>
        <w:t xml:space="preserve"> </w:t>
      </w:r>
      <w:r>
        <w:rPr>
          <w:rFonts w:hint="eastAsia"/>
        </w:rPr>
        <w:t xml:space="preserve">闭合，按下按钮开关相当于</w:t>
      </w:r>
      <w:r>
        <w:t xml:space="preserve"> </w:t>
      </w:r>
      <m:oMath>
        <m:sSub>
          <m:e>
            <m:r>
              <m:rPr>
                <m:sty m:val="p"/>
              </m:rPr>
              <m:t>S</m:t>
            </m:r>
          </m:e>
          <m:sub>
            <m:r>
              <m:t>2</m:t>
            </m:r>
          </m:sub>
        </m:sSub>
      </m:oMath>
      <w:r>
        <w:t xml:space="preserve"> </w:t>
      </w:r>
      <w:r>
        <w:rPr>
          <w:rFonts w:hint="eastAsia"/>
        </w:rPr>
        <w:t xml:space="preserve">闭合。符合上述要求的电路是（</w:t>
      </w:r>
      <w:r>
        <w:t xml:space="preserve"> </w:t>
      </w:r>
      <w:r>
        <w:rPr>
          <w:rFonts w:hint="eastAsia"/>
        </w:rPr>
        <w:t xml:space="preserve">）</w:t>
      </w:r>
    </w:p>
    <w:p>
      <w:pPr>
        <w:pStyle w:val="FirstParagraph"/>
      </w:pPr>
      <w:r>
        <w:drawing>
          <wp:inline>
            <wp:extent cx="3670300" cy="2032000"/>
            <wp:effectExtent b="0" l="0" r="0" t="0"/>
            <wp:docPr descr="" title="" id="61" name="Picture"/>
            <a:graphic>
              <a:graphicData uri="http://schemas.openxmlformats.org/drawingml/2006/picture">
                <pic:pic>
                  <pic:nvPicPr>
                    <pic:cNvPr descr="64.jpg" id="62" name="Picture"/>
                    <pic:cNvPicPr>
                      <a:picLocks noChangeArrowheads="1" noChangeAspect="1"/>
                    </pic:cNvPicPr>
                  </pic:nvPicPr>
                  <pic:blipFill>
                    <a:blip r:embed="rId60"/>
                    <a:stretch>
                      <a:fillRect/>
                    </a:stretch>
                  </pic:blipFill>
                  <pic:spPr bwMode="auto">
                    <a:xfrm>
                      <a:off x="0" y="0"/>
                      <a:ext cx="3670300" cy="2032000"/>
                    </a:xfrm>
                    <a:prstGeom prst="rect">
                      <a:avLst/>
                    </a:prstGeom>
                    <a:noFill/>
                    <a:ln w="9525">
                      <a:noFill/>
                      <a:headEnd/>
                      <a:tailEnd/>
                    </a:ln>
                  </pic:spPr>
                </pic:pic>
              </a:graphicData>
            </a:graphic>
          </wp:inline>
        </w:drawing>
      </w:r>
    </w:p>
    <w:p>
      <w:pPr>
        <w:pStyle w:val="FirstParagraph"/>
      </w:pPr>
      <w:r>
        <w:drawing>
          <wp:inline>
            <wp:extent cx="3568700" cy="2374900"/>
            <wp:effectExtent b="0" l="0" r="0" t="0"/>
            <wp:docPr descr="" title="" id="64" name="Picture"/>
            <a:graphic>
              <a:graphicData uri="http://schemas.openxmlformats.org/drawingml/2006/picture">
                <pic:pic>
                  <pic:nvPicPr>
                    <pic:cNvPr descr="65.jpg" id="65" name="Picture"/>
                    <pic:cNvPicPr>
                      <a:picLocks noChangeArrowheads="1" noChangeAspect="1"/>
                    </pic:cNvPicPr>
                  </pic:nvPicPr>
                  <pic:blipFill>
                    <a:blip r:embed="rId63"/>
                    <a:stretch>
                      <a:fillRect/>
                    </a:stretch>
                  </pic:blipFill>
                  <pic:spPr bwMode="auto">
                    <a:xfrm>
                      <a:off x="0" y="0"/>
                      <a:ext cx="3568700" cy="2374900"/>
                    </a:xfrm>
                    <a:prstGeom prst="rect">
                      <a:avLst/>
                    </a:prstGeom>
                    <a:noFill/>
                    <a:ln w="9525">
                      <a:noFill/>
                      <a:headEnd/>
                      <a:tailEnd/>
                    </a:ln>
                  </pic:spPr>
                </pic:pic>
              </a:graphicData>
            </a:graphic>
          </wp:inline>
        </w:drawing>
      </w:r>
    </w:p>
    <w:p>
      <w:pPr>
        <w:pStyle w:val="BodyText"/>
      </w:pPr>
      <w:r>
        <w:drawing>
          <wp:inline>
            <wp:extent cx="3670300" cy="2235200"/>
            <wp:effectExtent b="0" l="0" r="0" t="0"/>
            <wp:docPr descr="" title="" id="67" name="Picture"/>
            <a:graphic>
              <a:graphicData uri="http://schemas.openxmlformats.org/drawingml/2006/picture">
                <pic:pic>
                  <pic:nvPicPr>
                    <pic:cNvPr descr="66.jpg" id="68" name="Picture"/>
                    <pic:cNvPicPr>
                      <a:picLocks noChangeArrowheads="1" noChangeAspect="1"/>
                    </pic:cNvPicPr>
                  </pic:nvPicPr>
                  <pic:blipFill>
                    <a:blip r:embed="rId66"/>
                    <a:stretch>
                      <a:fillRect/>
                    </a:stretch>
                  </pic:blipFill>
                  <pic:spPr bwMode="auto">
                    <a:xfrm>
                      <a:off x="0" y="0"/>
                      <a:ext cx="3670300" cy="2235200"/>
                    </a:xfrm>
                    <a:prstGeom prst="rect">
                      <a:avLst/>
                    </a:prstGeom>
                    <a:noFill/>
                    <a:ln w="9525">
                      <a:noFill/>
                      <a:headEnd/>
                      <a:tailEnd/>
                    </a:ln>
                  </pic:spPr>
                </pic:pic>
              </a:graphicData>
            </a:graphic>
          </wp:inline>
        </w:drawing>
      </w:r>
    </w:p>
    <w:p>
      <w:pPr>
        <w:pStyle w:val="BodyText"/>
      </w:pPr>
      <w:r>
        <w:drawing>
          <wp:inline>
            <wp:extent cx="3606800" cy="2451100"/>
            <wp:effectExtent b="0" l="0" r="0" t="0"/>
            <wp:docPr descr="" title="" id="70" name="Picture"/>
            <a:graphic>
              <a:graphicData uri="http://schemas.openxmlformats.org/drawingml/2006/picture">
                <pic:pic>
                  <pic:nvPicPr>
                    <pic:cNvPr descr="67.jpg" id="71" name="Picture"/>
                    <pic:cNvPicPr>
                      <a:picLocks noChangeArrowheads="1" noChangeAspect="1"/>
                    </pic:cNvPicPr>
                  </pic:nvPicPr>
                  <pic:blipFill>
                    <a:blip r:embed="rId69"/>
                    <a:stretch>
                      <a:fillRect/>
                    </a:stretch>
                  </pic:blipFill>
                  <pic:spPr bwMode="auto">
                    <a:xfrm>
                      <a:off x="0" y="0"/>
                      <a:ext cx="3606800" cy="2451100"/>
                    </a:xfrm>
                    <a:prstGeom prst="rect">
                      <a:avLst/>
                    </a:prstGeom>
                    <a:noFill/>
                    <a:ln w="9525">
                      <a:noFill/>
                      <a:headEnd/>
                      <a:tailEnd/>
                    </a:ln>
                  </pic:spPr>
                </pic:pic>
              </a:graphicData>
            </a:graphic>
          </wp:inline>
        </w:drawing>
      </w:r>
    </w:p>
    <w:p>
      <w:pPr>
        <w:pStyle w:val="BodyText"/>
      </w:pPr>
      <w:r>
        <w:rPr>
          <w:rFonts w:hint="eastAsia"/>
        </w:rPr>
        <w:t xml:space="preserve">【答案】D</w:t>
      </w:r>
    </w:p>
    <w:p>
      <w:pPr>
        <w:pStyle w:val="BodyText"/>
      </w:pPr>
      <w:r>
        <w:rPr>
          <w:rFonts w:hint="eastAsia"/>
        </w:rPr>
        <w:t xml:space="preserve">【解析】</w:t>
      </w:r>
    </w:p>
    <w:p>
      <w:pPr>
        <w:pStyle w:val="BodyText"/>
      </w:pPr>
      <w:r>
        <w:rPr>
          <w:rFonts w:hint="eastAsia"/>
        </w:rPr>
        <w:t xml:space="preserve">【详解】根据题目描述，电动门既可以用遥控器开启，也可以用按钮开关开启。这意味着遥控器和按钮开关在电路中应该是并联的，因为并联电路中的各个支路可以独立工作，互不影响。电动门开启时，电动机工作，警示灯L</w:t>
      </w:r>
      <w:r>
        <w:t xml:space="preserve"> </w:t>
      </w:r>
      <w:r>
        <w:rPr>
          <w:rFonts w:hint="eastAsia"/>
        </w:rPr>
        <w:t xml:space="preserve">亮起。但题目又指出，若取下警示灯L，电动机仍能工作。这说明电动机和警示灯L在电路中应该是并联的，因为并联电路中的各个用电器可以独立工作，互不影响。</w:t>
      </w:r>
    </w:p>
    <w:p>
      <w:pPr>
        <w:pStyle w:val="BodyText"/>
      </w:pPr>
      <w:r>
        <w:rPr>
          <w:rFonts w:hint="eastAsia"/>
        </w:rPr>
        <w:t xml:space="preserve">故选</w:t>
      </w:r>
      <w:r>
        <w:t xml:space="preserve"> D。</w:t>
      </w:r>
    </w:p>
    <w:p>
      <w:pPr>
        <w:pStyle w:val="Compact"/>
        <w:numPr>
          <w:ilvl w:val="0"/>
          <w:numId w:val="1025"/>
        </w:numPr>
      </w:pPr>
      <w:r>
        <w:rPr>
          <w:rFonts w:hint="eastAsia"/>
        </w:rPr>
        <w:t xml:space="preserve">如图所示，某种可重复使用火箭在降落过程中，通过控制推力，沿竖直方向先从</w:t>
      </w:r>
      <w:r>
        <w:t xml:space="preserve"> </w:t>
      </w:r>
      <w:r>
        <w:rPr>
          <w:rFonts w:hint="eastAsia"/>
        </w:rPr>
        <w:t xml:space="preserve">A点减速运动到B点，再从B点匀速运动到C点，且</w:t>
      </w:r>
      <w:r>
        <w:t xml:space="preserve"> </w:t>
      </w:r>
      <m:oMath>
        <m:r>
          <m:t>A</m:t>
        </m:r>
        <m:r>
          <m:t>B</m:t>
        </m:r>
        <m:r>
          <m:rPr>
            <m:sty m:val="p"/>
          </m:rPr>
          <m:t>=</m:t>
        </m:r>
        <m:r>
          <m:t>B</m:t>
        </m:r>
        <m:r>
          <m:t>C</m:t>
        </m:r>
      </m:oMath>
      <w:r>
        <w:t xml:space="preserve"> </w:t>
      </w:r>
      <w:r>
        <w:rPr>
          <w:rFonts w:hint="eastAsia"/>
        </w:rPr>
        <w:t xml:space="preserve">，不计运动过程中的空气阻力，忽略火箭质量的变化。则（</w:t>
      </w:r>
      <w:r>
        <w:t xml:space="preserve"> </w:t>
      </w:r>
      <w:r>
        <w:rPr>
          <w:rFonts w:hint="eastAsia"/>
        </w:rPr>
        <w:t xml:space="preserve">）</w:t>
      </w:r>
    </w:p>
    <w:p>
      <w:pPr>
        <w:pStyle w:val="FirstParagraph"/>
      </w:pPr>
      <w:r>
        <w:drawing>
          <wp:inline>
            <wp:extent cx="2057400" cy="4737100"/>
            <wp:effectExtent b="0" l="0" r="0" t="0"/>
            <wp:docPr descr="" title="" id="73" name="Picture"/>
            <a:graphic>
              <a:graphicData uri="http://schemas.openxmlformats.org/drawingml/2006/picture">
                <pic:pic>
                  <pic:nvPicPr>
                    <pic:cNvPr descr="68.jpg" id="74" name="Picture"/>
                    <pic:cNvPicPr>
                      <a:picLocks noChangeArrowheads="1" noChangeAspect="1"/>
                    </pic:cNvPicPr>
                  </pic:nvPicPr>
                  <pic:blipFill>
                    <a:blip r:embed="rId72"/>
                    <a:stretch>
                      <a:fillRect/>
                    </a:stretch>
                  </pic:blipFill>
                  <pic:spPr bwMode="auto">
                    <a:xfrm>
                      <a:off x="0" y="0"/>
                      <a:ext cx="2057400" cy="4737100"/>
                    </a:xfrm>
                    <a:prstGeom prst="rect">
                      <a:avLst/>
                    </a:prstGeom>
                    <a:noFill/>
                    <a:ln w="9525">
                      <a:noFill/>
                      <a:headEnd/>
                      <a:tailEnd/>
                    </a:ln>
                  </pic:spPr>
                </pic:pic>
              </a:graphicData>
            </a:graphic>
          </wp:inline>
        </w:drawing>
      </w:r>
    </w:p>
    <w:p>
      <w:pPr>
        <w:pStyle w:val="BodyText"/>
      </w:pPr>
      <w:r>
        <w:t xml:space="preserve">A. </w:t>
      </w:r>
      <w:r>
        <w:rPr>
          <w:rFonts w:hint="eastAsia"/>
        </w:rPr>
        <w:t xml:space="preserve">火箭受到推力的施力物体是空气</w:t>
      </w:r>
      <w:r>
        <w:t xml:space="preserve"> B. </w:t>
      </w:r>
      <w:r>
        <w:rPr>
          <w:rFonts w:hint="eastAsia"/>
        </w:rPr>
        <w:t xml:space="preserve">AB段的推力小于BC段的推力C.</w:t>
      </w:r>
      <w:r>
        <w:t xml:space="preserve"> </w:t>
      </w:r>
      <w:r>
        <w:rPr>
          <w:rFonts w:hint="eastAsia"/>
        </w:rPr>
        <w:t xml:space="preserve">AB段重力做功的功率大于</w:t>
      </w:r>
      <w:r>
        <w:t xml:space="preserve"> </w:t>
      </w:r>
      <w:r>
        <w:rPr>
          <w:rFonts w:hint="eastAsia"/>
        </w:rPr>
        <w:t xml:space="preserve">BC段</w:t>
      </w:r>
      <w:r>
        <w:t xml:space="preserve"> D. </w:t>
      </w:r>
      <w:r>
        <w:rPr>
          <w:rFonts w:hint="eastAsia"/>
        </w:rPr>
        <w:t xml:space="preserve">AB段火箭的重力势能转化为动能</w:t>
      </w:r>
    </w:p>
    <w:p>
      <w:pPr>
        <w:pStyle w:val="BodyText"/>
      </w:pPr>
      <w:r>
        <w:rPr>
          <w:rFonts w:hint="eastAsia"/>
        </w:rPr>
        <w:t xml:space="preserve">【答案】C</w:t>
      </w:r>
    </w:p>
    <w:p>
      <w:pPr>
        <w:pStyle w:val="BodyText"/>
      </w:pPr>
      <w:r>
        <w:rPr>
          <w:rFonts w:hint="eastAsia"/>
        </w:rPr>
        <w:t xml:space="preserve">【解析】</w:t>
      </w:r>
    </w:p>
    <w:p>
      <w:pPr>
        <w:pStyle w:val="BodyText"/>
      </w:pPr>
      <w:r>
        <w:rPr>
          <w:rFonts w:hint="eastAsia"/>
        </w:rPr>
        <w:t xml:space="preserve">【详解】A．火箭的运动方向是向下，火箭受到竖直向下的重力，推力的方向是向上，火箭受到推力的施力物体是火箭发动机向下喷出的气体，故A不符合题意；B．火箭的运动方向是向下，忽略火箭质量的变化，则火箭的重力不变，AB段做减速运动，推力大于重力；BC</w:t>
      </w:r>
      <w:r>
        <w:t xml:space="preserve"> </w:t>
      </w:r>
      <w:r>
        <w:rPr>
          <w:rFonts w:hint="eastAsia"/>
        </w:rPr>
        <w:t xml:space="preserve">段匀速运动，推力等于重力，所以</w:t>
      </w:r>
      <w:r>
        <w:t xml:space="preserve"> AB </w:t>
      </w:r>
      <w:r>
        <w:rPr>
          <w:rFonts w:hint="eastAsia"/>
        </w:rPr>
        <w:t xml:space="preserve">段的推力大于</w:t>
      </w:r>
      <w:r>
        <w:t xml:space="preserve"> BC </w:t>
      </w:r>
      <w:r>
        <w:rPr>
          <w:rFonts w:hint="eastAsia"/>
        </w:rPr>
        <w:t xml:space="preserve">段的推力，故</w:t>
      </w:r>
      <w:r>
        <w:t xml:space="preserve"> B </w:t>
      </w:r>
      <w:r>
        <w:rPr>
          <w:rFonts w:hint="eastAsia"/>
        </w:rPr>
        <w:t xml:space="preserve">不符合题意；C．AB</w:t>
      </w:r>
      <w:r>
        <w:t xml:space="preserve"> </w:t>
      </w:r>
      <w:r>
        <w:rPr>
          <w:rFonts w:hint="eastAsia"/>
        </w:rPr>
        <w:t xml:space="preserve">段，火箭的质量不变，重力不变，高度变低且</w:t>
      </w:r>
      <w:r>
        <w:t xml:space="preserve"> </w:t>
      </w:r>
      <m:oMath>
        <m:r>
          <m:t>A</m:t>
        </m:r>
        <m:r>
          <m:t>B</m:t>
        </m:r>
        <m:r>
          <m:rPr>
            <m:sty m:val="p"/>
          </m:rPr>
          <m:t>=</m:t>
        </m:r>
        <m:r>
          <m:t>B</m:t>
        </m:r>
        <m:r>
          <m:t>C</m:t>
        </m:r>
      </m:oMath>
      <w:r>
        <w:t xml:space="preserve"> </w:t>
      </w:r>
      <w:r>
        <w:rPr>
          <w:rFonts w:hint="eastAsia"/>
        </w:rPr>
        <w:t xml:space="preserve">，重力做功相同，但</w:t>
      </w:r>
      <w:r>
        <w:t xml:space="preserve"> AB </w:t>
      </w:r>
      <w:r>
        <w:rPr>
          <w:rFonts w:hint="eastAsia"/>
        </w:rPr>
        <w:t xml:space="preserve">段所用的时间小于BC</w:t>
      </w:r>
      <w:r>
        <w:t xml:space="preserve"> </w:t>
      </w:r>
      <w:r>
        <w:rPr>
          <w:rFonts w:hint="eastAsia"/>
        </w:rPr>
        <w:t xml:space="preserve">段，根据</w:t>
      </w:r>
      <w:r>
        <w:t xml:space="preserve"> </w:t>
      </w:r>
      <m:oMath>
        <m:r>
          <m:t>P</m:t>
        </m:r>
        <m:r>
          <m:t> </m:t>
        </m:r>
        <m:r>
          <m:rPr>
            <m:sty m:val="p"/>
          </m:rPr>
          <m:t>=</m:t>
        </m:r>
        <m:r>
          <m:t> </m:t>
        </m:r>
        <m:f>
          <m:fPr>
            <m:type m:val="bar"/>
          </m:fPr>
          <m:num>
            <m:r>
              <m:t>W</m:t>
            </m:r>
          </m:num>
          <m:den>
            <m:r>
              <m:t>t</m:t>
            </m:r>
          </m:den>
        </m:f>
      </m:oMath>
      <w:r>
        <w:t xml:space="preserve"> </w:t>
      </w:r>
      <w:r>
        <w:rPr>
          <w:rFonts w:hint="eastAsia"/>
        </w:rPr>
        <w:t xml:space="preserve">可知，AB段重力做功的功率大于BC段，故C符合题意；D．AB段，火箭的质量不变，高度变低，速度变低，重力势能变小、动能也变小，因此重力势能没有转化为动能。故D不符合题意。故选C。</w:t>
      </w:r>
    </w:p>
    <w:p>
      <w:pPr>
        <w:pStyle w:val="BodyText"/>
      </w:pPr>
      <w:r>
        <w:rPr>
          <w:rFonts w:hint="eastAsia"/>
        </w:rPr>
        <w:t xml:space="preserve">故选C。</w:t>
      </w:r>
    </w:p>
    <w:bookmarkEnd w:id="75"/>
    <w:bookmarkStart w:id="109" w:name="二填空题本题共-9-小题每空-1-分共-28-分"/>
    <w:p>
      <w:pPr>
        <w:pStyle w:val="Heading2"/>
      </w:pPr>
      <w:r>
        <w:rPr>
          <w:rFonts w:hint="eastAsia"/>
        </w:rPr>
        <w:t xml:space="preserve">二、填空题（本题共</w:t>
      </w:r>
      <w:r>
        <w:t xml:space="preserve"> 9 </w:t>
      </w:r>
      <w:r>
        <w:rPr>
          <w:rFonts w:hint="eastAsia"/>
        </w:rPr>
        <w:t xml:space="preserve">小题，每空</w:t>
      </w:r>
      <w:r>
        <w:t xml:space="preserve"> 1 </w:t>
      </w:r>
      <w:r>
        <w:rPr>
          <w:rFonts w:hint="eastAsia"/>
        </w:rPr>
        <w:t xml:space="preserve">分，共</w:t>
      </w:r>
      <w:r>
        <w:t xml:space="preserve"> 28 </w:t>
      </w:r>
      <w:r>
        <w:rPr>
          <w:rFonts w:hint="eastAsia"/>
        </w:rPr>
        <w:t xml:space="preserve">分）</w:t>
      </w:r>
    </w:p>
    <w:p>
      <w:pPr>
        <w:pStyle w:val="FirstParagraph"/>
      </w:pPr>
      <w:r>
        <w:drawing>
          <wp:inline>
            <wp:extent cx="3886200" cy="1600200"/>
            <wp:effectExtent b="0" l="0" r="0" t="0"/>
            <wp:docPr descr="" title="" id="77" name="Picture"/>
            <a:graphic>
              <a:graphicData uri="http://schemas.openxmlformats.org/drawingml/2006/picture">
                <pic:pic>
                  <pic:nvPicPr>
                    <pic:cNvPr descr="69.jpg" id="78" name="Picture"/>
                    <pic:cNvPicPr>
                      <a:picLocks noChangeArrowheads="1" noChangeAspect="1"/>
                    </pic:cNvPicPr>
                  </pic:nvPicPr>
                  <pic:blipFill>
                    <a:blip r:embed="rId76"/>
                    <a:stretch>
                      <a:fillRect/>
                    </a:stretch>
                  </pic:blipFill>
                  <pic:spPr bwMode="auto">
                    <a:xfrm>
                      <a:off x="0" y="0"/>
                      <a:ext cx="3886200" cy="1600200"/>
                    </a:xfrm>
                    <a:prstGeom prst="rect">
                      <a:avLst/>
                    </a:prstGeom>
                    <a:noFill/>
                    <a:ln w="9525">
                      <a:noFill/>
                      <a:headEnd/>
                      <a:tailEnd/>
                    </a:ln>
                  </pic:spPr>
                </pic:pic>
              </a:graphicData>
            </a:graphic>
          </wp:inline>
        </w:drawing>
      </w:r>
      <w:r>
        <w:br/>
      </w:r>
      <w:r>
        <w:rPr>
          <w:rFonts w:hint="eastAsia"/>
        </w:rPr>
        <w:t xml:space="preserve">图1</w:t>
      </w:r>
    </w:p>
    <w:p>
      <w:pPr>
        <w:pStyle w:val="BodyText"/>
      </w:pPr>
      <w:r>
        <w:drawing>
          <wp:inline>
            <wp:extent cx="1244600" cy="1917700"/>
            <wp:effectExtent b="0" l="0" r="0" t="0"/>
            <wp:docPr descr="" title="" id="80" name="Picture"/>
            <a:graphic>
              <a:graphicData uri="http://schemas.openxmlformats.org/drawingml/2006/picture">
                <pic:pic>
                  <pic:nvPicPr>
                    <pic:cNvPr descr="70.jpg" id="81" name="Picture"/>
                    <pic:cNvPicPr>
                      <a:picLocks noChangeArrowheads="1" noChangeAspect="1"/>
                    </pic:cNvPicPr>
                  </pic:nvPicPr>
                  <pic:blipFill>
                    <a:blip r:embed="rId79"/>
                    <a:stretch>
                      <a:fillRect/>
                    </a:stretch>
                  </pic:blipFill>
                  <pic:spPr bwMode="auto">
                    <a:xfrm>
                      <a:off x="0" y="0"/>
                      <a:ext cx="1244600" cy="1917700"/>
                    </a:xfrm>
                    <a:prstGeom prst="rect">
                      <a:avLst/>
                    </a:prstGeom>
                    <a:noFill/>
                    <a:ln w="9525">
                      <a:noFill/>
                      <a:headEnd/>
                      <a:tailEnd/>
                    </a:ln>
                  </pic:spPr>
                </pic:pic>
              </a:graphicData>
            </a:graphic>
          </wp:inline>
        </w:drawing>
      </w:r>
    </w:p>
    <w:p>
      <w:pPr>
        <w:pStyle w:val="BodyText"/>
      </w:pPr>
      <w:r>
        <w:rPr>
          <w:rFonts w:hint="eastAsia"/>
        </w:rPr>
        <w:t xml:space="preserve">图2</w:t>
      </w:r>
    </w:p>
    <w:p>
      <w:pPr>
        <w:pStyle w:val="BodyText"/>
      </w:pPr>
      <w:r>
        <w:drawing>
          <wp:inline>
            <wp:extent cx="3581400" cy="2451100"/>
            <wp:effectExtent b="0" l="0" r="0" t="0"/>
            <wp:docPr descr="" title="" id="83" name="Picture"/>
            <a:graphic>
              <a:graphicData uri="http://schemas.openxmlformats.org/drawingml/2006/picture">
                <pic:pic>
                  <pic:nvPicPr>
                    <pic:cNvPr descr="71.jpg" id="84" name="Picture"/>
                    <pic:cNvPicPr>
                      <a:picLocks noChangeArrowheads="1" noChangeAspect="1"/>
                    </pic:cNvPicPr>
                  </pic:nvPicPr>
                  <pic:blipFill>
                    <a:blip r:embed="rId82"/>
                    <a:stretch>
                      <a:fillRect/>
                    </a:stretch>
                  </pic:blipFill>
                  <pic:spPr bwMode="auto">
                    <a:xfrm>
                      <a:off x="0" y="0"/>
                      <a:ext cx="3581400" cy="2451100"/>
                    </a:xfrm>
                    <a:prstGeom prst="rect">
                      <a:avLst/>
                    </a:prstGeom>
                    <a:noFill/>
                    <a:ln w="9525">
                      <a:noFill/>
                      <a:headEnd/>
                      <a:tailEnd/>
                    </a:ln>
                  </pic:spPr>
                </pic:pic>
              </a:graphicData>
            </a:graphic>
          </wp:inline>
        </w:drawing>
      </w:r>
      <w:r>
        <w:br/>
      </w:r>
      <w:r>
        <w:rPr>
          <w:rFonts w:hint="eastAsia"/>
        </w:rPr>
        <w:t xml:space="preserve">图3</w:t>
      </w:r>
    </w:p>
    <w:p>
      <w:pPr>
        <w:pStyle w:val="BodyText"/>
      </w:pPr>
      <w:r>
        <w:rPr>
          <w:rFonts w:hint="eastAsia"/>
        </w:rPr>
        <w:t xml:space="preserve">（1）图1中，木块的长度为</w:t>
      </w:r>
      <w:r>
        <w:t xml:space="preserve"> </w:t>
      </w:r>
      <w:r>
        <w:rPr>
          <w:rFonts w:hint="eastAsia"/>
        </w:rPr>
        <w:t xml:space="preserve">；</w:t>
      </w:r>
    </w:p>
    <w:p>
      <w:pPr>
        <w:pStyle w:val="BodyText"/>
      </w:pPr>
      <w:r>
        <w:rPr>
          <w:rFonts w:hint="eastAsia"/>
        </w:rPr>
        <w:t xml:space="preserve">（2）图2中，弹簧测力计示数为</w:t>
      </w:r>
      <w:r>
        <w:t xml:space="preserve"> </w:t>
      </w:r>
      <w:r>
        <w:rPr>
          <w:rFonts w:hint="eastAsia"/>
        </w:rPr>
        <w:t xml:space="preserve">；</w:t>
      </w:r>
    </w:p>
    <w:p>
      <w:pPr>
        <w:pStyle w:val="BodyText"/>
      </w:pPr>
      <w:r>
        <w:rPr>
          <w:rFonts w:hint="eastAsia"/>
        </w:rPr>
        <w:t xml:space="preserve">（3）图3</w:t>
      </w:r>
      <w:r>
        <w:t xml:space="preserve"> </w:t>
      </w:r>
      <w:r>
        <w:rPr>
          <w:rFonts w:hint="eastAsia"/>
        </w:rPr>
        <w:t xml:space="preserve">中，电流表示数</w:t>
      </w:r>
      <w:r>
        <w:t xml:space="preserve"> _ 。</w:t>
      </w:r>
    </w:p>
    <w:p>
      <w:pPr>
        <w:pStyle w:val="BodyText"/>
      </w:pPr>
      <w:r>
        <w:rPr>
          <w:rFonts w:hint="eastAsia"/>
        </w:rPr>
        <w:t xml:space="preserve">【答案】（1）2.30</w:t>
      </w:r>
    </w:p>
    <w:p>
      <w:pPr>
        <w:pStyle w:val="BodyText"/>
      </w:pPr>
      <w:r>
        <w:rPr>
          <w:rFonts w:hint="eastAsia"/>
        </w:rPr>
        <w:t xml:space="preserve">（2）2.2</w:t>
      </w:r>
      <w:r>
        <w:t xml:space="preserve"> </w:t>
      </w:r>
      <w:r>
        <w:rPr>
          <w:rFonts w:hint="eastAsia"/>
        </w:rPr>
        <w:t xml:space="preserve">（3）1.7</w:t>
      </w:r>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图</w:t>
      </w:r>
      <w:r>
        <w:t xml:space="preserve"> </w:t>
      </w:r>
      <w:r>
        <w:rPr>
          <w:rFonts w:hint="eastAsia"/>
        </w:rPr>
        <w:t xml:space="preserve">1中，刻度尺的分度值为1mm，即每小格代表1mm。木块的左端与0</w:t>
      </w:r>
      <w:r>
        <w:t xml:space="preserve"> </w:t>
      </w:r>
      <w:r>
        <w:rPr>
          <w:rFonts w:hint="eastAsia"/>
        </w:rPr>
        <w:t xml:space="preserve">刻度线对齐，右端在</w:t>
      </w:r>
    </w:p>
    <w:p>
      <w:pPr>
        <w:pStyle w:val="BodyText"/>
      </w:pPr>
      <w:r>
        <w:rPr>
          <w:rFonts w:hint="eastAsia"/>
        </w:rPr>
        <w:t xml:space="preserve">2.30cm的位置，因此应所以，木块的长度为</w:t>
      </w:r>
    </w:p>
    <w:p>
      <w:pPr>
        <w:pStyle w:val="BodyText"/>
      </w:pPr>
      <w:r>
        <w:t xml:space="preserve">2.30cm。</w:t>
      </w:r>
    </w:p>
    <w:p>
      <w:pPr>
        <w:pStyle w:val="BodyText"/>
      </w:pPr>
      <w:r>
        <w:rPr>
          <w:rFonts w:hint="eastAsia"/>
        </w:rPr>
        <w:t xml:space="preserve">【小问</w:t>
      </w:r>
      <w:r>
        <w:t xml:space="preserve"> 2 </w:t>
      </w:r>
      <w:r>
        <w:rPr>
          <w:rFonts w:hint="eastAsia"/>
        </w:rPr>
        <w:t xml:space="preserve">详解】</w:t>
      </w:r>
    </w:p>
    <w:p>
      <w:pPr>
        <w:pStyle w:val="BodyText"/>
      </w:pPr>
      <w:r>
        <w:rPr>
          <w:rFonts w:hint="eastAsia"/>
        </w:rPr>
        <w:t xml:space="preserve">由图可知，弹簧测力计的分度值为</w:t>
      </w:r>
    </w:p>
    <w:p>
      <w:pPr>
        <w:pStyle w:val="BodyText"/>
      </w:pPr>
      <w:r>
        <w:rPr>
          <w:rFonts w:hint="eastAsia"/>
        </w:rPr>
        <w:t xml:space="preserve">0.2N，即每小格代表0.2N。然后，观察指针位置，指针指在</w:t>
      </w:r>
      <w:r>
        <w:t xml:space="preserve"> </w:t>
      </w:r>
      <w:r>
        <w:rPr>
          <w:rFonts w:hint="eastAsia"/>
        </w:rPr>
        <w:t xml:space="preserve">2N下一格处，因此，弹簧测力计的示数为</w:t>
      </w:r>
    </w:p>
    <w:p>
      <w:pPr>
        <w:pStyle w:val="BodyText"/>
      </w:pPr>
      <w:r>
        <w:t xml:space="preserve">2.2N。</w:t>
      </w:r>
    </w:p>
    <w:p>
      <w:pPr>
        <w:pStyle w:val="BodyText"/>
      </w:pPr>
      <w:r>
        <w:rPr>
          <w:rFonts w:hint="eastAsia"/>
        </w:rPr>
        <w:t xml:space="preserve">【小问</w:t>
      </w:r>
      <w:r>
        <w:t xml:space="preserve"> 3 </w:t>
      </w:r>
      <w:r>
        <w:rPr>
          <w:rFonts w:hint="eastAsia"/>
        </w:rPr>
        <w:t xml:space="preserve">详解】</w:t>
      </w:r>
    </w:p>
    <w:p>
      <w:pPr>
        <w:pStyle w:val="BodyText"/>
      </w:pPr>
      <w:r>
        <w:rPr>
          <w:rFonts w:hint="eastAsia"/>
        </w:rPr>
        <w:t xml:space="preserve">由图可知，电流表所选量程为</w:t>
      </w:r>
      <w:r>
        <w:t xml:space="preserve"> </w:t>
      </w:r>
      <w:r>
        <w:rPr>
          <w:rFonts w:hint="eastAsia"/>
        </w:rPr>
        <w:t xml:space="preserve">0∼3A，分度值为0.1A，即每小格代表0.1A。观察指针位置，指针指在1.7A的刻度线上。所以，电流表的示数为</w:t>
      </w:r>
    </w:p>
    <w:p>
      <w:pPr>
        <w:pStyle w:val="BodyText"/>
      </w:pPr>
      <w:r>
        <w:t xml:space="preserve">1.7A。</w:t>
      </w:r>
    </w:p>
    <w:p>
      <w:pPr>
        <w:pStyle w:val="Compact"/>
        <w:numPr>
          <w:ilvl w:val="0"/>
          <w:numId w:val="1027"/>
        </w:numPr>
      </w:pPr>
      <w:r>
        <w:rPr>
          <w:rFonts w:hint="eastAsia"/>
        </w:rPr>
        <w:t xml:space="preserve">汽车鸣笛是由于喇叭</w:t>
      </w:r>
      <w:r>
        <w:t xml:space="preserve"> </w:t>
      </w:r>
      <w:r>
        <w:rPr>
          <w:rFonts w:hint="eastAsia"/>
        </w:rPr>
        <w:t xml:space="preserve">发声，声音通过</w:t>
      </w:r>
      <w:r>
        <w:t xml:space="preserve"> </w:t>
      </w:r>
      <w:r>
        <w:rPr>
          <w:rFonts w:hint="eastAsia"/>
        </w:rPr>
        <w:t xml:space="preserve">_传入人耳。如图在高架路某些路段两侧设有板墙，其作用是在</w:t>
      </w:r>
      <w:r>
        <w:t xml:space="preserve"> </w:t>
      </w:r>
      <w:r>
        <w:rPr>
          <w:rFonts w:hint="eastAsia"/>
        </w:rPr>
        <w:t xml:space="preserve">_控制噪声。</w:t>
      </w:r>
    </w:p>
    <w:p>
      <w:pPr>
        <w:pStyle w:val="FirstParagraph"/>
      </w:pPr>
      <w:r>
        <w:drawing>
          <wp:inline>
            <wp:extent cx="4381500" cy="4178300"/>
            <wp:effectExtent b="0" l="0" r="0" t="0"/>
            <wp:docPr descr="" title="" id="86" name="Picture"/>
            <a:graphic>
              <a:graphicData uri="http://schemas.openxmlformats.org/drawingml/2006/picture">
                <pic:pic>
                  <pic:nvPicPr>
                    <pic:cNvPr descr="72.jpg" id="87" name="Picture"/>
                    <pic:cNvPicPr>
                      <a:picLocks noChangeArrowheads="1" noChangeAspect="1"/>
                    </pic:cNvPicPr>
                  </pic:nvPicPr>
                  <pic:blipFill>
                    <a:blip r:embed="rId85"/>
                    <a:stretch>
                      <a:fillRect/>
                    </a:stretch>
                  </pic:blipFill>
                  <pic:spPr bwMode="auto">
                    <a:xfrm>
                      <a:off x="0" y="0"/>
                      <a:ext cx="4381500" cy="41783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振动</w:t>
      </w:r>
      <w:r>
        <w:t xml:space="preserve"> ②. </w:t>
      </w:r>
      <w:r>
        <w:rPr>
          <w:rFonts w:hint="eastAsia"/>
        </w:rPr>
        <w:t xml:space="preserve">空气</w:t>
      </w:r>
      <w:r>
        <w:t xml:space="preserve"> ③. </w:t>
      </w:r>
      <w:r>
        <w:rPr>
          <w:rFonts w:hint="eastAsia"/>
        </w:rPr>
        <w:t xml:space="preserve">传播途中</w:t>
      </w:r>
    </w:p>
    <w:p>
      <w:pPr>
        <w:pStyle w:val="BodyText"/>
      </w:pPr>
      <w:r>
        <w:rPr>
          <w:rFonts w:hint="eastAsia"/>
        </w:rPr>
        <w:t xml:space="preserve">【解析】</w:t>
      </w:r>
    </w:p>
    <w:p>
      <w:pPr>
        <w:pStyle w:val="BodyText"/>
      </w:pPr>
      <w:r>
        <w:rPr>
          <w:rFonts w:hint="eastAsia"/>
        </w:rPr>
        <w:t xml:space="preserve">【详解】[1]汽车鸣笛是由于喇叭内的金属膜片在气流的冲击下振动而产生的声音。这种振动使得周围的空气分子也产生振动，进而形成声波，这就是声音的产生过程。</w:t>
      </w:r>
    </w:p>
    <w:p>
      <w:pPr>
        <w:pStyle w:val="BodyText"/>
      </w:pPr>
      <w:r>
        <w:rPr>
          <w:rFonts w:hint="eastAsia"/>
        </w:rPr>
        <w:t xml:space="preserve">[2]声音的传播需要介质，而空气就是一种常见的介质。当喇叭发出声音时，声波会通过空气这种介质传播到我们的耳朵，引起鼓膜的振动，从而使我们能够听到声音。</w:t>
      </w:r>
    </w:p>
    <w:p>
      <w:pPr>
        <w:pStyle w:val="BodyText"/>
      </w:pPr>
      <w:r>
        <w:rPr>
          <w:rFonts w:hint="eastAsia"/>
        </w:rPr>
        <w:t xml:space="preserve">[3]在高架路某些路段两侧设有板墙。这种板墙的主要作用是在噪声的传播过程中进行阻断，从而减小噪声对周围环境的影响。具体来说，当声波遇到板墙时，会发生反射、折射等现象，使得部分声波的能量被消耗掉，无法继续向前传播。这样，在噪声的传播路径上设置板墙，就可以有效地控制噪声的传播范围和影响程度。</w:t>
      </w:r>
    </w:p>
    <w:p>
      <w:pPr>
        <w:pStyle w:val="Compact"/>
        <w:numPr>
          <w:ilvl w:val="0"/>
          <w:numId w:val="1028"/>
        </w:numPr>
      </w:pPr>
      <w:r>
        <w:rPr>
          <w:rFonts w:hint="eastAsia"/>
        </w:rPr>
        <w:t xml:space="preserve">镇江谏壁发电厂处于苏南电网中心。厂内发电机将</w:t>
      </w:r>
      <w:r>
        <w:t xml:space="preserve"> </w:t>
      </w:r>
      <w:r>
        <w:rPr>
          <w:rFonts w:hint="eastAsia"/>
        </w:rPr>
        <w:t xml:space="preserve">能转化为电能。电厂使用的煤炭是（选填“可”或“不可”）再生能源。煤炭在墙角长时间堆放，墙面内部也会变黑，说明固体分子是的。</w:t>
      </w:r>
    </w:p>
    <w:p>
      <w:pPr>
        <w:pStyle w:val="FirstParagraph"/>
      </w:pPr>
      <w:r>
        <w:rPr>
          <w:rFonts w:hint="eastAsia"/>
        </w:rPr>
        <w:t xml:space="preserve">【答案】</w:t>
      </w:r>
      <w:r>
        <w:t xml:space="preserve"> ①. </w:t>
      </w:r>
      <w:r>
        <w:rPr>
          <w:rFonts w:hint="eastAsia"/>
        </w:rPr>
        <w:t xml:space="preserve">机械</w:t>
      </w:r>
      <w:r>
        <w:t xml:space="preserve"> ②. </w:t>
      </w:r>
      <w:r>
        <w:rPr>
          <w:rFonts w:hint="eastAsia"/>
        </w:rPr>
        <w:t xml:space="preserve">不可</w:t>
      </w:r>
      <w:r>
        <w:t xml:space="preserve"> ③. </w:t>
      </w:r>
      <w:r>
        <w:rPr>
          <w:rFonts w:hint="eastAsia"/>
        </w:rPr>
        <w:t xml:space="preserve">运动</w:t>
      </w:r>
    </w:p>
    <w:p>
      <w:pPr>
        <w:pStyle w:val="BodyText"/>
      </w:pPr>
      <w:r>
        <w:rPr>
          <w:rFonts w:hint="eastAsia"/>
        </w:rPr>
        <w:t xml:space="preserve">【解析】</w:t>
      </w:r>
    </w:p>
    <w:p>
      <w:pPr>
        <w:pStyle w:val="BodyText"/>
      </w:pPr>
      <w:r>
        <w:rPr>
          <w:rFonts w:hint="eastAsia"/>
        </w:rPr>
        <w:t xml:space="preserve">【详解】[1]发电机的工作原理是通过外部力（如水力、风力、火力等）驱动发电机内部的磁场和导体相对运动，从而利用电磁感应原理将机械能转化为电能。在镇江谏壁发电厂中，发电机正是将煤炭燃烧产生的热能（或称为内能）转化为机械能，进而再将机械能转化为电能。</w:t>
      </w:r>
    </w:p>
    <w:p>
      <w:pPr>
        <w:pStyle w:val="BodyText"/>
      </w:pPr>
      <w:r>
        <w:rPr>
          <w:rFonts w:hint="eastAsia"/>
        </w:rPr>
        <w:t xml:space="preserve">[2]关于能源的分类，煤炭是一种化石燃料，它在地球上的储量是有限的，且一旦消耗就不可再生。因此，煤炭属于不可再生能源。</w:t>
      </w:r>
    </w:p>
    <w:p>
      <w:pPr>
        <w:pStyle w:val="BodyText"/>
      </w:pPr>
      <w:r>
        <w:rPr>
          <w:rFonts w:hint="eastAsia"/>
        </w:rPr>
        <w:t xml:space="preserve">[3]煤炭在墙角长时间堆放后，墙面内部也会变黑。这个现象说明了固体分子在不停地做无规则运动。煤炭中的分子会不断地运动到空气中，并有一部分分子会附着在墙面上，随着时间的推移，墙面上的煤炭分子越来越多，就形成了我们看到的黑色痕迹。</w:t>
      </w:r>
    </w:p>
    <w:p>
      <w:pPr>
        <w:pStyle w:val="Compact"/>
        <w:numPr>
          <w:ilvl w:val="0"/>
          <w:numId w:val="1029"/>
        </w:numPr>
      </w:pPr>
      <w:r>
        <w:rPr>
          <w:rFonts w:hint="eastAsia"/>
        </w:rPr>
        <w:t xml:space="preserve">如图两棋子静止叠放在水平面上，上方棋子受力</w:t>
      </w:r>
      <w:r>
        <w:t xml:space="preserve"> </w:t>
      </w:r>
      <w:r>
        <w:rPr>
          <w:rFonts w:hint="eastAsia"/>
        </w:rPr>
        <w:t xml:space="preserve">（选填“平衡”或“不平衡”）。用尺快速水平击打下方棋子，由于上方棋子具有</w:t>
      </w:r>
      <w:r>
        <w:t xml:space="preserve"> </w:t>
      </w:r>
      <w:r>
        <w:rPr>
          <w:rFonts w:hint="eastAsia"/>
        </w:rPr>
        <w:t xml:space="preserve">__，其位置几乎不变。当下方棋子飞出后，上方棋子受力的作用而下落。</w:t>
      </w:r>
    </w:p>
    <w:p>
      <w:pPr>
        <w:pStyle w:val="FirstParagraph"/>
      </w:pPr>
      <w:r>
        <w:drawing>
          <wp:inline>
            <wp:extent cx="5334000" cy="1738044"/>
            <wp:effectExtent b="0" l="0" r="0" t="0"/>
            <wp:docPr descr="" title="" id="89" name="Picture"/>
            <a:graphic>
              <a:graphicData uri="http://schemas.openxmlformats.org/drawingml/2006/picture">
                <pic:pic>
                  <pic:nvPicPr>
                    <pic:cNvPr descr="73.jpg" id="90" name="Picture"/>
                    <pic:cNvPicPr>
                      <a:picLocks noChangeArrowheads="1" noChangeAspect="1"/>
                    </pic:cNvPicPr>
                  </pic:nvPicPr>
                  <pic:blipFill>
                    <a:blip r:embed="rId88"/>
                    <a:stretch>
                      <a:fillRect/>
                    </a:stretch>
                  </pic:blipFill>
                  <pic:spPr bwMode="auto">
                    <a:xfrm>
                      <a:off x="0" y="0"/>
                      <a:ext cx="5334000" cy="1738044"/>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平衡</w:t>
      </w:r>
      <w:r>
        <w:t xml:space="preserve"> ②. </w:t>
      </w:r>
      <w:r>
        <w:rPr>
          <w:rFonts w:hint="eastAsia"/>
        </w:rPr>
        <w:t xml:space="preserve">惯性</w:t>
      </w:r>
      <w:r>
        <w:t xml:space="preserve"> ③. </w:t>
      </w:r>
      <w:r>
        <w:rPr>
          <w:rFonts w:hint="eastAsia"/>
        </w:rPr>
        <w:t xml:space="preserve">重</w:t>
      </w:r>
    </w:p>
    <w:p>
      <w:pPr>
        <w:pStyle w:val="BodyText"/>
      </w:pPr>
      <w:r>
        <w:rPr>
          <w:rFonts w:hint="eastAsia"/>
        </w:rPr>
        <w:t xml:space="preserve">【解析】</w:t>
      </w:r>
    </w:p>
    <w:p>
      <w:pPr>
        <w:pStyle w:val="BodyText"/>
      </w:pPr>
      <w:r>
        <w:rPr>
          <w:rFonts w:hint="eastAsia"/>
        </w:rPr>
        <w:t xml:space="preserve">【详解】[1]由于两棋子都静止叠放在水平面上，都处于平衡状态，所以上方棋子在竖直方向上受到的重力和下方棋子给它的支持力是一对平衡力。因此，上方棋子受力是平衡的。</w:t>
      </w:r>
    </w:p>
    <w:p>
      <w:pPr>
        <w:pStyle w:val="BodyText"/>
      </w:pPr>
      <w:r>
        <w:rPr>
          <w:rFonts w:hint="eastAsia"/>
        </w:rPr>
        <w:t xml:space="preserve">[2]惯性是物体保持原来运动状态不变的性质，一切物体都具有惯性。当用尺快速水平击打下方棋子时，由于惯性，上方棋子会保持原来的静止状态，即其位置几乎不变。</w:t>
      </w:r>
    </w:p>
    <w:p>
      <w:pPr>
        <w:pStyle w:val="BodyText"/>
      </w:pPr>
      <w:r>
        <w:rPr>
          <w:rFonts w:hint="eastAsia"/>
        </w:rPr>
        <w:t xml:space="preserve">[3]当下方棋子飞出后，上方棋子不再受到下方棋子的支持力，但在竖直方向上仍然受到重力的作用。重力是由于地球的吸引而使物体受到的力，它的方向总是竖直向下的。因此，在重力的作用下，上方棋子会下落。</w:t>
      </w:r>
    </w:p>
    <w:p>
      <w:pPr>
        <w:pStyle w:val="Compact"/>
        <w:numPr>
          <w:ilvl w:val="0"/>
          <w:numId w:val="1030"/>
        </w:numPr>
      </w:pPr>
      <w:r>
        <w:rPr>
          <w:rFonts w:hint="eastAsia"/>
        </w:rPr>
        <w:t xml:space="preserve">液冷充电桩可以提高电动汽车的充电速度。充电时导线产生的热量通过</w:t>
      </w:r>
      <w:r>
        <w:t xml:space="preserve"> </w:t>
      </w:r>
      <w:r>
        <w:rPr>
          <w:rFonts w:hint="eastAsia"/>
        </w:rPr>
        <w:t xml:space="preserve">的方式转移给周围流动的液体。物体间温差越大散热效果越好，则应</w:t>
      </w:r>
      <w:r>
        <w:t xml:space="preserve"> </w:t>
      </w:r>
      <w:r>
        <w:rPr>
          <w:rFonts w:hint="eastAsia"/>
        </w:rPr>
        <w:t xml:space="preserve">液体的流动速度。为了减少充电时导线产生的热量，在保持充电时间和电流不变的情况下，应选用长度相同、横截面积较</w:t>
      </w:r>
      <w:r>
        <w:t xml:space="preserve"> </w:t>
      </w:r>
      <w:r>
        <w:rPr>
          <w:rFonts w:hint="eastAsia"/>
        </w:rPr>
        <w:t xml:space="preserve">的铜导线。</w:t>
      </w:r>
    </w:p>
    <w:p>
      <w:pPr>
        <w:pStyle w:val="FirstParagraph"/>
      </w:pPr>
      <w:r>
        <w:rPr>
          <w:rFonts w:hint="eastAsia"/>
        </w:rPr>
        <w:t xml:space="preserve">【答案】</w:t>
      </w:r>
      <w:r>
        <w:t xml:space="preserve"> ①. </w:t>
      </w:r>
      <w:r>
        <w:rPr>
          <w:rFonts w:hint="eastAsia"/>
        </w:rPr>
        <w:t xml:space="preserve">热传递</w:t>
      </w:r>
      <w:r>
        <w:t xml:space="preserve"> ②. </w:t>
      </w:r>
      <w:r>
        <w:rPr>
          <w:rFonts w:hint="eastAsia"/>
        </w:rPr>
        <w:t xml:space="preserve">加快</w:t>
      </w:r>
      <w:r>
        <w:t xml:space="preserve"> ③. </w:t>
      </w:r>
      <w:r>
        <w:rPr>
          <w:rFonts w:hint="eastAsia"/>
        </w:rPr>
        <w:t xml:space="preserve">大</w:t>
      </w:r>
    </w:p>
    <w:p>
      <w:pPr>
        <w:pStyle w:val="BodyText"/>
      </w:pPr>
      <w:r>
        <w:rPr>
          <w:rFonts w:hint="eastAsia"/>
        </w:rPr>
        <w:t xml:space="preserve">【解析】</w:t>
      </w:r>
    </w:p>
    <w:p>
      <w:pPr>
        <w:pStyle w:val="BodyText"/>
      </w:pPr>
      <w:r>
        <w:rPr>
          <w:rFonts w:hint="eastAsia"/>
        </w:rPr>
        <w:t xml:space="preserve">【详解】[1]热传递和做功都能改变物体的内能，充电时导线产生的热量通过热传递（或热传导）的方式转移给周围流动的液体。</w:t>
      </w:r>
    </w:p>
    <w:p>
      <w:pPr>
        <w:pStyle w:val="BodyText"/>
      </w:pPr>
      <w:r>
        <w:rPr>
          <w:rFonts w:hint="eastAsia"/>
        </w:rPr>
        <w:t xml:space="preserve">[2]因为物体间温差越大，散热效果越好，所以加快液体的流动速度，使温差保持相对较大，加快热传递。[3]根据焦耳定律可知，为了减少充电时导线产生的热量，在保持充电时间和电流不变的情况下，应选用长度相同、横截面积较大的铜导线，这样的铜导线电阻变小，产生的热量较少。</w:t>
      </w:r>
    </w:p>
    <w:p>
      <w:pPr>
        <w:pStyle w:val="Compact"/>
        <w:numPr>
          <w:ilvl w:val="0"/>
          <w:numId w:val="1031"/>
        </w:numPr>
      </w:pPr>
      <w:r>
        <w:rPr>
          <w:rFonts w:hint="eastAsia"/>
        </w:rPr>
        <w:t xml:space="preserve">在探究凸透镜成像规律的实验中，应调节烛焰和光屏中心位于凸透镜的</w:t>
      </w:r>
      <w:r>
        <w:t xml:space="preserve"> </w:t>
      </w:r>
      <w:r>
        <w:rPr>
          <w:rFonts w:hint="eastAsia"/>
        </w:rPr>
        <w:t xml:space="preserve">上。已知凸透镜焦距为，各元件初位置如图所示，要使光屏上成清晰的像：（1）若移动光屏，应将光屏向</w:t>
      </w:r>
      <w:r>
        <w:t xml:space="preserve"> </w:t>
      </w:r>
      <w:r>
        <w:rPr>
          <w:rFonts w:hint="eastAsia"/>
        </w:rPr>
        <w:t xml:space="preserve">（选填“左”或“右”）移动；（2）若透镜向左移动，最终光屏上成的是倒立、</w:t>
      </w:r>
      <w:r>
        <w:t xml:space="preserve"> </w:t>
      </w:r>
      <w:r>
        <w:rPr>
          <w:rFonts w:hint="eastAsia"/>
        </w:rPr>
        <w:t xml:space="preserve">_的实像。</w:t>
      </w:r>
    </w:p>
    <w:p>
      <w:pPr>
        <w:pStyle w:val="FirstParagraph"/>
      </w:pPr>
      <w:r>
        <w:drawing>
          <wp:inline>
            <wp:extent cx="5334000" cy="2007741"/>
            <wp:effectExtent b="0" l="0" r="0" t="0"/>
            <wp:docPr descr="" title="" id="92" name="Picture"/>
            <a:graphic>
              <a:graphicData uri="http://schemas.openxmlformats.org/drawingml/2006/picture">
                <pic:pic>
                  <pic:nvPicPr>
                    <pic:cNvPr descr="74.jpg" id="93" name="Picture"/>
                    <pic:cNvPicPr>
                      <a:picLocks noChangeArrowheads="1" noChangeAspect="1"/>
                    </pic:cNvPicPr>
                  </pic:nvPicPr>
                  <pic:blipFill>
                    <a:blip r:embed="rId91"/>
                    <a:stretch>
                      <a:fillRect/>
                    </a:stretch>
                  </pic:blipFill>
                  <pic:spPr bwMode="auto">
                    <a:xfrm>
                      <a:off x="0" y="0"/>
                      <a:ext cx="5334000" cy="2007741"/>
                    </a:xfrm>
                    <a:prstGeom prst="rect">
                      <a:avLst/>
                    </a:prstGeom>
                    <a:noFill/>
                    <a:ln w="9525">
                      <a:noFill/>
                      <a:headEnd/>
                      <a:tailEnd/>
                    </a:ln>
                  </pic:spPr>
                </pic:pic>
              </a:graphicData>
            </a:graphic>
          </wp:inline>
        </w:drawing>
      </w:r>
      <w:r>
        <w:br/>
      </w:r>
      <w:r>
        <w:rPr>
          <w:rFonts w:hint="eastAsia"/>
        </w:rPr>
        <w:t xml:space="preserve">【答案】</w:t>
      </w:r>
      <w:r>
        <w:t xml:space="preserve"> ①. </w:t>
      </w:r>
      <w:r>
        <w:rPr>
          <w:rFonts w:hint="eastAsia"/>
        </w:rPr>
        <w:t xml:space="preserve">主光轴</w:t>
      </w:r>
      <w:r>
        <w:t xml:space="preserve"> ②. </w:t>
      </w:r>
      <w:r>
        <w:rPr>
          <w:rFonts w:hint="eastAsia"/>
        </w:rPr>
        <w:t xml:space="preserve">左</w:t>
      </w:r>
      <w:r>
        <w:t xml:space="preserve"> ③. </w:t>
      </w:r>
      <w:r>
        <w:rPr>
          <w:rFonts w:hint="eastAsia"/>
        </w:rPr>
        <w:t xml:space="preserve">放大</w:t>
      </w:r>
    </w:p>
    <w:p>
      <w:pPr>
        <w:pStyle w:val="BodyText"/>
      </w:pPr>
      <w:r>
        <w:rPr>
          <w:rFonts w:hint="eastAsia"/>
        </w:rPr>
        <w:t xml:space="preserve">【解析】</w:t>
      </w:r>
    </w:p>
    <w:p>
      <w:pPr>
        <w:pStyle w:val="BodyText"/>
      </w:pPr>
      <w:r>
        <w:rPr>
          <w:rFonts w:hint="eastAsia"/>
        </w:rPr>
        <w:t xml:space="preserve">【详解】[1]在探究凸透镜成像规律的实验中，为了确保成像的清晰和准确，我们需要调节烛焰、凸透镜和光屏三者的中心位于同一高度上，即凸透镜的主光轴上。这样，烛焰发出的光线经过凸透镜后，其成像光线才能准确地会聚在光屏上，形成清晰的像。</w:t>
      </w:r>
    </w:p>
    <w:p>
      <w:pPr>
        <w:pStyle w:val="BodyText"/>
      </w:pPr>
      <w:r>
        <w:rPr>
          <w:rFonts w:hint="eastAsia"/>
        </w:rPr>
        <w:t xml:space="preserve">[2]由于物体（烛焰）到凸透镜的距离（物距）大于两倍焦距（即</w:t>
      </w:r>
      <w:r>
        <w:t xml:space="preserve"> </w:t>
      </w:r>
      <m:oMath>
        <m:r>
          <m:t>u</m:t>
        </m:r>
        <m:r>
          <m:rPr>
            <m:sty m:val="p"/>
          </m:rPr>
          <m:t>&gt;</m:t>
        </m:r>
        <m:r>
          <m:t>2</m:t>
        </m:r>
        <m:r>
          <m:t>f</m:t>
        </m:r>
        <m:r>
          <m:rPr>
            <m:sty m:val="p"/>
          </m:rPr>
          <m:t>)</m:t>
        </m:r>
      </m:oMath>
      <w:r>
        <w:t xml:space="preserve"> </w:t>
      </w:r>
      <w:r>
        <w:rPr>
          <w:rFonts w:hint="eastAsia"/>
        </w:rPr>
        <w:t xml:space="preserve">），根据凸透镜的成像规律，此时成倒立、缩小的实像，且像距位于一倍焦距和二倍焦距之间（即</w:t>
      </w:r>
      <w:r>
        <w:t xml:space="preserve"> </w:t>
      </w:r>
      <m:oMath>
        <m:r>
          <m:t>f</m:t>
        </m:r>
        <m:r>
          <m:rPr>
            <m:sty m:val="p"/>
          </m:rPr>
          <m:t>&lt;</m:t>
        </m:r>
        <m:r>
          <m:t>ν</m:t>
        </m:r>
        <m:r>
          <m:rPr>
            <m:sty m:val="p"/>
          </m:rPr>
          <m:t>&lt;</m:t>
        </m:r>
        <m:r>
          <m:t>2</m:t>
        </m:r>
        <m:r>
          <m:t>f</m:t>
        </m:r>
        <m:r>
          <m:rPr>
            <m:sty m:val="p"/>
          </m:rPr>
          <m:t>)</m:t>
        </m:r>
      </m:oMath>
      <w:r>
        <w:t xml:space="preserve"> </w:t>
      </w:r>
      <w:r>
        <w:rPr>
          <w:rFonts w:hint="eastAsia"/>
        </w:rPr>
        <w:t xml:space="preserve">）。然而，从图中我们可以看出，光屏的初始位置可能并不在这个范围内，因此我们需要移动光屏来找到清晰的像。由于像距小于物距，所以光屏应该向靠近凸透镜的方向移动，即向左移动。</w:t>
      </w:r>
    </w:p>
    <w:p>
      <w:pPr>
        <w:pStyle w:val="BodyText"/>
      </w:pPr>
      <w:r>
        <w:rPr>
          <w:rFonts w:hint="eastAsia"/>
        </w:rPr>
        <w:t xml:space="preserve">[3]若透镜向左移动，那么物距会减小。当物距减小到一倍焦距和二倍焦距之间，那么像会变大且为倒立、放大的实像。</w:t>
      </w:r>
    </w:p>
    <w:p>
      <w:pPr>
        <w:pStyle w:val="Compact"/>
        <w:numPr>
          <w:ilvl w:val="0"/>
          <w:numId w:val="1032"/>
        </w:numPr>
      </w:pPr>
      <w:r>
        <w:rPr>
          <w:rFonts w:hint="eastAsia"/>
        </w:rPr>
        <w:t xml:space="preserve">为比较</w:t>
      </w:r>
      <w:r>
        <w:t xml:space="preserve"> A、B </w:t>
      </w:r>
      <w:r>
        <w:rPr>
          <w:rFonts w:hint="eastAsia"/>
        </w:rPr>
        <w:t xml:space="preserve">两保温杯的保温性能，小红在两个保温杯中分别倒入</w:t>
      </w:r>
      <w:r>
        <w:t xml:space="preserve"> </w:t>
      </w:r>
      <w:r>
        <w:rPr>
          <w:rFonts w:hint="eastAsia"/>
        </w:rPr>
        <w:t xml:space="preserve">相同温度的热水，用温度计测量其初温</w:t>
      </w:r>
      <w:r>
        <w:t xml:space="preserve"> </w:t>
      </w:r>
      <m:oMath>
        <m:sSub>
          <m:e>
            <m:r>
              <m:t>t</m:t>
            </m:r>
          </m:e>
          <m:sub>
            <m:r>
              <m:t>0</m:t>
            </m:r>
          </m:sub>
        </m:sSub>
      </m:oMath>
      <w:r>
        <w:t xml:space="preserve"> </w:t>
      </w:r>
      <w:r>
        <w:rPr>
          <w:rFonts w:hint="eastAsia"/>
        </w:rPr>
        <w:t xml:space="preserve">，示数如图1所示，</w:t>
      </w:r>
      <w:r>
        <w:t xml:space="preserve"> </w:t>
      </w:r>
      <m:oMath>
        <m:sSub>
          <m:e>
            <m:r>
              <m:t>t</m:t>
            </m:r>
          </m:e>
          <m:sub>
            <m:r>
              <m:t>0</m:t>
            </m:r>
          </m:sub>
        </m:sSub>
      </m:oMath>
      <w:r>
        <w:t xml:space="preserve"> </w:t>
      </w:r>
      <w:r>
        <w:rPr>
          <w:rFonts w:hint="eastAsia"/>
        </w:rPr>
        <w:t xml:space="preserve">二</w:t>
      </w:r>
      <w:r>
        <w:t xml:space="preserve"> </w:t>
      </w:r>
      <m:oMath>
        <m:sSup>
          <m:e>
            <m:r>
              <m:t>​</m:t>
            </m:r>
          </m:e>
          <m:sup>
            <m:r>
              <m:rPr>
                <m:sty m:val="p"/>
              </m:rPr>
              <m:t>∘</m:t>
            </m:r>
          </m:sup>
        </m:sSup>
        <m:r>
          <m:rPr>
            <m:sty m:val="p"/>
          </m:rPr>
          <m:t>C</m:t>
        </m:r>
        <m:r>
          <m:rPr>
            <m:sty m:val="p"/>
          </m:rPr>
          <m:t>.</m:t>
        </m:r>
      </m:oMath>
      <w:r>
        <w:t xml:space="preserve"> </w:t>
      </w:r>
      <w:r>
        <w:rPr>
          <w:rFonts w:hint="eastAsia"/>
        </w:rPr>
        <w:t xml:space="preserve">。绘制水温随时间的变化图像如图2所示，A杯中水放出的热量为</w:t>
      </w:r>
      <w:r>
        <w:t xml:space="preserve"> </w:t>
      </w:r>
      <w:r>
        <w:rPr>
          <w:rFonts w:hint="eastAsia"/>
        </w:rPr>
        <w:t xml:space="preserve">。保温性能更好的是</w:t>
      </w:r>
      <w:r>
        <w:t xml:space="preserve"> </w:t>
      </w:r>
      <w:r>
        <w:rPr>
          <w:rFonts w:hint="eastAsia"/>
        </w:rPr>
        <w:t xml:space="preserve">（选填</w:t>
      </w:r>
      <w:r>
        <w:t xml:space="preserve"> </w:t>
      </w:r>
      <m:oMath>
        <m:sSup>
          <m:e>
            <m:r>
              <m:t>​</m:t>
            </m:r>
          </m:e>
          <m:sup>
            <m:r>
              <m:t>6</m:t>
            </m:r>
            <m:r>
              <m:t>6</m:t>
            </m:r>
          </m:sup>
        </m:sSup>
        <m:sSup>
          <m:e>
            <m:r>
              <m:rPr>
                <m:sty m:val="p"/>
              </m:rPr>
              <m:t>A</m:t>
            </m:r>
          </m:e>
          <m:sup>
            <m:r>
              <m:rPr>
                <m:sty m:val="p"/>
              </m:rPr>
              <m:t>′</m:t>
            </m:r>
            <m:r>
              <m:rPr>
                <m:sty m:val="p"/>
              </m:rPr>
              <m:t>′</m:t>
            </m:r>
          </m:sup>
        </m:sSup>
      </m:oMath>
      <w:r>
        <w:t xml:space="preserve"> </w:t>
      </w:r>
      <w:r>
        <w:rPr>
          <w:rFonts w:hint="eastAsia"/>
        </w:rPr>
        <w:t xml:space="preserve">或“B”）杯。</w:t>
      </w:r>
      <w:r>
        <w:t xml:space="preserve"> </w:t>
      </w:r>
      <m:oMath>
        <m:r>
          <m:rPr>
            <m:sty m:val="p"/>
          </m:rPr>
          <m:t>[</m:t>
        </m:r>
        <m:sSub>
          <m:e>
            <m:r>
              <m:t>c</m:t>
            </m:r>
          </m:e>
          <m:sub>
            <m:sSub>
              <m:e>
                <m:r>
                  <m:t>γ</m:t>
                </m:r>
              </m:e>
              <m:sub>
                <m:r>
                  <m:rPr>
                    <m:sty m:val="p"/>
                  </m:rPr>
                  <m:t>K</m:t>
                </m:r>
              </m:sub>
            </m:sSub>
          </m:sub>
        </m:sSub>
        <m:r>
          <m:rPr>
            <m:sty m:val="p"/>
          </m:rPr>
          <m:t>=</m:t>
        </m:r>
        <m:r>
          <m:t>4</m:t>
        </m:r>
        <m:r>
          <m:rPr>
            <m:sty m:val="p"/>
          </m:rPr>
          <m:t>.</m:t>
        </m:r>
        <m:r>
          <m:t>2</m:t>
        </m:r>
        <m:r>
          <m:rPr>
            <m:sty m:val="p"/>
          </m:rPr>
          <m:t>×</m:t>
        </m:r>
        <m:r>
          <m:t>1</m:t>
        </m:r>
        <m:sSup>
          <m:e>
            <m:r>
              <m:t>0</m:t>
            </m:r>
          </m:e>
          <m:sup>
            <m:r>
              <m:t>3</m:t>
            </m:r>
          </m:sup>
        </m:sSup>
        <m:r>
          <m:rPr>
            <m:sty m:val="p"/>
          </m:rPr>
          <m:t>J</m:t>
        </m:r>
        <m:r>
          <m:rPr>
            <m:sty m:val="p"/>
          </m:rPr>
          <m:t>/</m:t>
        </m:r>
        <m:r>
          <m:rPr>
            <m:sty m:val="p"/>
          </m:rPr>
          <m:t>(</m:t>
        </m:r>
        <m:r>
          <m:rPr>
            <m:sty m:val="p"/>
          </m:rPr>
          <m:t>k</m:t>
        </m:r>
        <m:r>
          <m:rPr>
            <m:sty m:val="p"/>
          </m:rPr>
          <m:t>g</m:t>
        </m:r>
        <m:sSup>
          <m:e>
            <m:r>
              <m:rPr>
                <m:sty m:val="p"/>
              </m:rPr>
              <m:t>⋅</m:t>
            </m:r>
          </m:e>
          <m:sup>
            <m:r>
              <m:rPr>
                <m:sty m:val="p"/>
              </m:rPr>
              <m:t>∘</m:t>
            </m:r>
          </m:sup>
        </m:sSup>
        <m:r>
          <m:rPr>
            <m:sty m:val="p"/>
          </m:rPr>
          <m:t>C</m:t>
        </m:r>
        <m:r>
          <m:rPr>
            <m:sty m:val="p"/>
          </m:rPr>
          <m:t>)</m:t>
        </m:r>
        <m:r>
          <m:rPr>
            <m:sty m:val="p"/>
          </m:rPr>
          <m:t>]</m:t>
        </m:r>
      </m:oMath>
    </w:p>
    <w:p>
      <w:pPr>
        <w:pStyle w:val="FirstParagraph"/>
      </w:pPr>
      <w:r>
        <w:drawing>
          <wp:inline>
            <wp:extent cx="1892300" cy="2438400"/>
            <wp:effectExtent b="0" l="0" r="0" t="0"/>
            <wp:docPr descr="" title="" id="95" name="Picture"/>
            <a:graphic>
              <a:graphicData uri="http://schemas.openxmlformats.org/drawingml/2006/picture">
                <pic:pic>
                  <pic:nvPicPr>
                    <pic:cNvPr descr="75.jpg" id="96" name="Picture"/>
                    <pic:cNvPicPr>
                      <a:picLocks noChangeArrowheads="1" noChangeAspect="1"/>
                    </pic:cNvPicPr>
                  </pic:nvPicPr>
                  <pic:blipFill>
                    <a:blip r:embed="rId94"/>
                    <a:stretch>
                      <a:fillRect/>
                    </a:stretch>
                  </pic:blipFill>
                  <pic:spPr bwMode="auto">
                    <a:xfrm>
                      <a:off x="0" y="0"/>
                      <a:ext cx="1892300" cy="2438400"/>
                    </a:xfrm>
                    <a:prstGeom prst="rect">
                      <a:avLst/>
                    </a:prstGeom>
                    <a:noFill/>
                    <a:ln w="9525">
                      <a:noFill/>
                      <a:headEnd/>
                      <a:tailEnd/>
                    </a:ln>
                  </pic:spPr>
                </pic:pic>
              </a:graphicData>
            </a:graphic>
          </wp:inline>
        </w:drawing>
      </w:r>
      <w:r>
        <w:br/>
      </w:r>
      <w:r>
        <w:rPr>
          <w:rFonts w:hint="eastAsia"/>
        </w:rPr>
        <w:t xml:space="preserve">图1</w:t>
      </w:r>
    </w:p>
    <w:p>
      <w:pPr>
        <w:pStyle w:val="BodyText"/>
      </w:pPr>
      <w:r>
        <w:drawing>
          <wp:inline>
            <wp:extent cx="4495800" cy="3149600"/>
            <wp:effectExtent b="0" l="0" r="0" t="0"/>
            <wp:docPr descr="" title="" id="98" name="Picture"/>
            <a:graphic>
              <a:graphicData uri="http://schemas.openxmlformats.org/drawingml/2006/picture">
                <pic:pic>
                  <pic:nvPicPr>
                    <pic:cNvPr descr="76.jpg" id="99" name="Picture"/>
                    <pic:cNvPicPr>
                      <a:picLocks noChangeArrowheads="1" noChangeAspect="1"/>
                    </pic:cNvPicPr>
                  </pic:nvPicPr>
                  <pic:blipFill>
                    <a:blip r:embed="rId97"/>
                    <a:stretch>
                      <a:fillRect/>
                    </a:stretch>
                  </pic:blipFill>
                  <pic:spPr bwMode="auto">
                    <a:xfrm>
                      <a:off x="0" y="0"/>
                      <a:ext cx="4495800" cy="3149600"/>
                    </a:xfrm>
                    <a:prstGeom prst="rect">
                      <a:avLst/>
                    </a:prstGeom>
                    <a:noFill/>
                    <a:ln w="9525">
                      <a:noFill/>
                      <a:headEnd/>
                      <a:tailEnd/>
                    </a:ln>
                  </pic:spPr>
                </pic:pic>
              </a:graphicData>
            </a:graphic>
          </wp:inline>
        </w:drawing>
      </w:r>
      <w:r>
        <w:br/>
      </w:r>
      <w:r>
        <w:rPr>
          <w:rFonts w:hint="eastAsia"/>
        </w:rPr>
        <w:t xml:space="preserve">图2</w:t>
      </w:r>
    </w:p>
    <w:p>
      <w:pPr>
        <w:pStyle w:val="BodyText"/>
      </w:pPr>
      <w:r>
        <w:rPr>
          <w:rFonts w:hint="eastAsia"/>
        </w:rPr>
        <w:t xml:space="preserve">【答案】</w:t>
      </w:r>
      <w:r>
        <w:t xml:space="preserve"> ①. 80 ②.</w:t>
      </w:r>
      <w:r>
        <w:t xml:space="preserve"> </w:t>
      </w:r>
      <m:oMath>
        <m:r>
          <m:t>2</m:t>
        </m:r>
        <m:r>
          <m:rPr>
            <m:sty m:val="p"/>
          </m:rPr>
          <m:t>.</m:t>
        </m:r>
        <m:r>
          <m:t>1</m:t>
        </m:r>
        <m:r>
          <m:rPr>
            <m:sty m:val="p"/>
          </m:rPr>
          <m:t>×</m:t>
        </m:r>
        <m:r>
          <m:t>1</m:t>
        </m:r>
        <m:sSup>
          <m:e>
            <m:r>
              <m:t>0</m:t>
            </m:r>
          </m:e>
          <m:sup>
            <m:r>
              <m:t>4</m:t>
            </m:r>
          </m:sup>
        </m:sSup>
      </m:oMath>
      <w:r>
        <w:t xml:space="preserve"> </w:t>
      </w:r>
      <w:r>
        <w:t xml:space="preserve">③. A</w:t>
      </w:r>
    </w:p>
    <w:p>
      <w:pPr>
        <w:pStyle w:val="BodyText"/>
      </w:pPr>
      <w:r>
        <w:rPr>
          <w:rFonts w:hint="eastAsia"/>
        </w:rPr>
        <w:t xml:space="preserve">【解析】</w:t>
      </w:r>
    </w:p>
    <w:p>
      <w:pPr>
        <w:pStyle w:val="BodyText"/>
      </w:pPr>
      <w:r>
        <w:rPr>
          <w:rFonts w:hint="eastAsia"/>
        </w:rPr>
        <w:t xml:space="preserve">【详解】[1]如图1所示，图中温度计的分度值是</w:t>
      </w:r>
      <w:r>
        <w:t xml:space="preserve"> </w:t>
      </w:r>
      <w:r>
        <w:rPr>
          <w:rFonts w:hint="eastAsia"/>
        </w:rPr>
        <w:t xml:space="preserve">1℃，温度计的显示刻度是下面为70、上面为80，表明液柱的高度在</w:t>
      </w:r>
      <w:r>
        <w:t xml:space="preserve"> </w:t>
      </w:r>
      <m:oMath>
        <m:r>
          <m:t>0</m:t>
        </m:r>
        <m:r>
          <m:rPr>
            <m:sty m:val="p"/>
          </m:rPr>
          <m:t>‰</m:t>
        </m:r>
      </m:oMath>
      <w:r>
        <w:t xml:space="preserve"> </w:t>
      </w:r>
      <w:r>
        <w:rPr>
          <w:rFonts w:hint="eastAsia"/>
        </w:rPr>
        <w:t xml:space="preserve">的上面，所以，读数是</w:t>
      </w:r>
      <w:r>
        <w:t xml:space="preserve"> </w:t>
      </w:r>
      <w:r>
        <w:rPr>
          <w:rFonts w:hint="eastAsia"/>
        </w:rPr>
        <w:t xml:space="preserve">80℃，即</w:t>
      </w:r>
    </w:p>
    <w:p>
      <w:pPr>
        <w:pStyle w:val="BodyText"/>
      </w:pPr>
      <m:oMathPara>
        <m:oMathParaPr>
          <m:jc m:val="center"/>
        </m:oMathParaPr>
        <m:oMath>
          <m:sSub>
            <m:e>
              <m:r>
                <m:t>t</m:t>
              </m:r>
            </m:e>
            <m:sub>
              <m:r>
                <m:t>0</m:t>
              </m:r>
            </m:sub>
          </m:sSub>
          <m:r>
            <m:rPr>
              <m:sty m:val="p"/>
            </m:rPr>
            <m:t>=</m:t>
          </m:r>
          <m:r>
            <m:t>8</m:t>
          </m:r>
          <m:sSup>
            <m:e>
              <m:r>
                <m:t>0</m:t>
              </m:r>
            </m:e>
            <m:sup>
              <m:r>
                <m:rPr>
                  <m:sty m:val="p"/>
                </m:rPr>
                <m:t>∘</m:t>
              </m:r>
            </m:sup>
          </m:sSup>
          <m:r>
            <m:rPr>
              <m:sty m:val="p"/>
            </m:rPr>
            <m:t>C</m:t>
          </m:r>
        </m:oMath>
      </m:oMathPara>
    </w:p>
    <w:p>
      <w:pPr>
        <w:pStyle w:val="FirstParagraph"/>
      </w:pPr>
      <w:r>
        <w:rPr>
          <w:rFonts w:hint="eastAsia"/>
        </w:rPr>
        <w:t xml:space="preserve">[2]如图2所示，水的末温是</w:t>
      </w:r>
      <w:r>
        <w:t xml:space="preserve"> </w:t>
      </w:r>
      <m:oMath>
        <m:r>
          <m:t>3</m:t>
        </m:r>
        <m:r>
          <m:t>0</m:t>
        </m:r>
        <m:sSup>
          <m:e>
            <m:r>
              <m:rPr>
                <m:sty m:val="p"/>
              </m:rPr>
              <m:t>​</m:t>
            </m:r>
          </m:e>
          <m:sup>
            <m:r>
              <m:rPr>
                <m:sty m:val="p"/>
              </m:rPr>
              <m:t>∘</m:t>
            </m:r>
          </m:sup>
        </m:sSup>
        <m:r>
          <m:rPr>
            <m:sty m:val="p"/>
          </m:rPr>
          <m:t>C</m:t>
        </m:r>
      </m:oMath>
      <w:r>
        <w:t xml:space="preserve"> </w:t>
      </w:r>
      <w:r>
        <w:rPr>
          <w:rFonts w:hint="eastAsia"/>
        </w:rPr>
        <w:t xml:space="preserve">，则A杯中水放出的热量为</w:t>
      </w:r>
    </w:p>
    <w:p>
      <w:pPr>
        <w:pStyle w:val="BodyText"/>
      </w:pPr>
      <w:r>
        <w:t xml:space="preserve">$$</w:t>
      </w:r>
      <w:r>
        <w:t xml:space="preserve"> </w:t>
      </w:r>
      <w:r>
        <w:t xml:space="preserve">Q = c _ {</w:t>
      </w:r>
      <w:r>
        <w:t xml:space="preserve">} m</w:t>
      </w:r>
      <w:r>
        <w:t xml:space="preserve"> </w:t>
      </w:r>
      <w:r>
        <w:t xml:space="preserve">t =</w:t>
      </w:r>
    </w:p>
    <w:p>
      <w:pPr>
        <w:numPr>
          <w:ilvl w:val="0"/>
          <w:numId w:val="1033"/>
        </w:numPr>
      </w:pPr>
      <w:r>
        <w:t xml:space="preserve">2</w:t>
      </w:r>
      <w:r>
        <w:t xml:space="preserve"> </w:t>
      </w:r>
      <w:r>
        <w:t xml:space="preserve"> </w:t>
      </w:r>
      <w:r>
        <w:t xml:space="preserve">0 ^ {3}</w:t>
      </w:r>
      <w:r>
        <w:t xml:space="preserve"> </w:t>
      </w:r>
      <w:r>
        <w:t xml:space="preserve"> </w:t>
      </w:r>
      <w:r>
        <w:t xml:space="preserve"> </w:t>
      </w:r>
      <w:r>
        <w:t xml:space="preserve">^ {</w:t>
      </w:r>
      <w:r>
        <w:t xml:space="preserve">}</w:t>
      </w:r>
      <w:r>
        <w:t xml:space="preserve"> </w:t>
      </w:r>
      <w:r>
        <w:t xml:space="preserve"> </w:t>
      </w:r>
    </w:p>
    <w:p>
      <w:pPr>
        <w:numPr>
          <w:ilvl w:val="0"/>
          <w:numId w:val="1033"/>
        </w:numPr>
      </w:pPr>
      <w:r>
        <w:t xml:space="preserve">1</w:t>
      </w:r>
      <w:r>
        <w:t xml:space="preserve"> </w:t>
      </w:r>
      <w:r>
        <w:t xml:space="preserve"> </w:t>
      </w:r>
      <w:r>
        <w:t xml:space="preserve">(8 0 ^ {</w:t>
      </w:r>
      <w:r>
        <w:t xml:space="preserve">}</w:t>
      </w:r>
      <w:r>
        <w:t xml:space="preserve"> </w:t>
      </w:r>
      <w:r>
        <w:t xml:space="preserve"> </w:t>
      </w:r>
      <w:r>
        <w:t xml:space="preserve">- 3 0 ^ {</w:t>
      </w:r>
      <w:r>
        <w:t xml:space="preserve">}</w:t>
      </w:r>
      <w:r>
        <w:t xml:space="preserve"> </w:t>
      </w:r>
      <w:r>
        <w:t xml:space="preserve">) =</w:t>
      </w:r>
    </w:p>
    <w:p>
      <w:pPr>
        <w:numPr>
          <w:ilvl w:val="0"/>
          <w:numId w:val="1033"/>
        </w:numPr>
      </w:pPr>
      <w:r>
        <w:t xml:space="preserve">1</w:t>
      </w:r>
      <w:r>
        <w:t xml:space="preserve"> </w:t>
      </w:r>
      <w:r>
        <w:t xml:space="preserve"> </w:t>
      </w:r>
      <w:r>
        <w:t xml:space="preserve">0 ^ {4}</w:t>
      </w:r>
      <w:r>
        <w:t xml:space="preserve"> </w:t>
      </w:r>
    </w:p>
    <w:p>
      <w:pPr>
        <w:pStyle w:val="FirstParagraph"/>
      </w:pPr>
      <w:r>
        <w:t xml:space="preserve">$$</w:t>
      </w:r>
    </w:p>
    <w:p>
      <w:pPr>
        <w:pStyle w:val="BodyText"/>
      </w:pPr>
      <w:r>
        <w:rPr>
          <w:rFonts w:hint="eastAsia"/>
        </w:rPr>
        <w:t xml:space="preserve">[3]根据</w:t>
      </w:r>
      <w:r>
        <w:t xml:space="preserve"> </w:t>
      </w:r>
      <m:oMath>
        <m:r>
          <m:rPr>
            <m:sty m:val="bi"/>
          </m:rPr>
          <m:t>Q</m:t>
        </m:r>
        <m:r>
          <m:rPr>
            <m:sty m:val="p"/>
          </m:rPr>
          <m:t>=</m:t>
        </m:r>
        <m:r>
          <m:rPr>
            <m:sty m:val="bi"/>
          </m:rPr>
          <m:t>c</m:t>
        </m:r>
        <m:r>
          <m:rPr>
            <m:sty m:val="bi"/>
          </m:rPr>
          <m:t>m</m:t>
        </m:r>
        <m:r>
          <m:rPr>
            <m:sty m:val="p"/>
          </m:rPr>
          <m:t>Δ</m:t>
        </m:r>
        <m:r>
          <m:rPr>
            <m:sty m:val="bi"/>
          </m:rPr>
          <m:t>t</m:t>
        </m:r>
      </m:oMath>
      <w:r>
        <w:t xml:space="preserve"> </w:t>
      </w:r>
      <w:r>
        <w:rPr>
          <w:rFonts w:hint="eastAsia"/>
        </w:rPr>
        <w:t xml:space="preserve">可知，质量相同的水在A、B两保温杯中，温度变化相同时，即都达到</w:t>
      </w:r>
      <w:r>
        <w:t xml:space="preserve"> </w:t>
      </w:r>
      <m:oMath>
        <m:r>
          <m:t>3</m:t>
        </m:r>
        <m:r>
          <m:t>0</m:t>
        </m:r>
        <m:sSup>
          <m:e>
            <m:r>
              <m:rPr>
                <m:sty m:val="p"/>
              </m:rPr>
              <m:t>​</m:t>
            </m:r>
          </m:e>
          <m:sup>
            <m:r>
              <m:rPr>
                <m:sty m:val="p"/>
              </m:rPr>
              <m:t>∘</m:t>
            </m:r>
          </m:sup>
        </m:sSup>
        <m:r>
          <m:rPr>
            <m:sty m:val="p"/>
          </m:rPr>
          <m:t>C</m:t>
        </m:r>
      </m:oMath>
      <w:r>
        <w:t xml:space="preserve"> </w:t>
      </w:r>
      <w:r>
        <w:rPr>
          <w:rFonts w:hint="eastAsia"/>
        </w:rPr>
        <w:t xml:space="preserve">，A保温杯需要更长的时间，所以保温性能更好的是A杯。</w:t>
      </w:r>
    </w:p>
    <w:p>
      <w:pPr>
        <w:pStyle w:val="Compact"/>
        <w:numPr>
          <w:ilvl w:val="0"/>
          <w:numId w:val="1034"/>
        </w:numPr>
      </w:pPr>
      <w:r>
        <w:rPr>
          <w:rFonts w:hint="eastAsia"/>
        </w:rPr>
        <w:t xml:space="preserve">如图是某电热水壶内部电加热器原理电路，它有“加热”和“保温”两挡，开关</w:t>
      </w:r>
      <w:r>
        <w:t xml:space="preserve"> S </w:t>
      </w:r>
      <w:r>
        <w:rPr>
          <w:rFonts w:hint="eastAsia"/>
        </w:rPr>
        <w:t xml:space="preserve">断开，电水壶处于挡。已知该电热水壶处于“加热”挡，通电</w:t>
      </w:r>
      <w:r>
        <w:t xml:space="preserve"> </w:t>
      </w:r>
      <w:r>
        <w:rPr>
          <w:rFonts w:hint="eastAsia"/>
        </w:rPr>
        <w:t xml:space="preserve">可使标有</w:t>
      </w:r>
      <w:r>
        <w:t xml:space="preserve"> </w:t>
      </w:r>
      <w:r>
        <w:rPr>
          <w:rFonts w:hint="eastAsia"/>
        </w:rPr>
        <w:t xml:space="preserve">的电能表指示灯闪烁120次，则消耗的电能为</w:t>
      </w:r>
      <w:r>
        <w:t xml:space="preserve"> </w:t>
      </w:r>
      <w:r>
        <w:rPr>
          <w:rFonts w:hint="eastAsia"/>
        </w:rPr>
        <w:t xml:space="preserve">。电热水壶“保温”挡功率为</w:t>
      </w:r>
      <w:r>
        <w:t xml:space="preserve"> </w:t>
      </w:r>
      <w:r>
        <w:rPr>
          <w:rFonts w:hint="eastAsia"/>
        </w:rPr>
        <w:t xml:space="preserve">，则</w:t>
      </w:r>
      <w:r>
        <w:t xml:space="preserve"> </w:t>
      </w:r>
      <m:oMath>
        <m:sSub>
          <m:e>
            <m:r>
              <m:t>R</m:t>
            </m:r>
          </m:e>
          <m:sub>
            <m:r>
              <m:t>2</m:t>
            </m:r>
          </m:sub>
        </m:sSub>
      </m:oMath>
      <w:r>
        <w:t xml:space="preserve"> </w:t>
      </w:r>
      <w:r>
        <w:t xml:space="preserve">= 。</w:t>
      </w:r>
    </w:p>
    <w:p>
      <w:pPr>
        <w:pStyle w:val="FirstParagraph"/>
      </w:pPr>
      <w:r>
        <w:drawing>
          <wp:inline>
            <wp:extent cx="4165600" cy="3505200"/>
            <wp:effectExtent b="0" l="0" r="0" t="0"/>
            <wp:docPr descr="" title="" id="101" name="Picture"/>
            <a:graphic>
              <a:graphicData uri="http://schemas.openxmlformats.org/drawingml/2006/picture">
                <pic:pic>
                  <pic:nvPicPr>
                    <pic:cNvPr descr="77.jpg" id="102" name="Picture"/>
                    <pic:cNvPicPr>
                      <a:picLocks noChangeArrowheads="1" noChangeAspect="1"/>
                    </pic:cNvPicPr>
                  </pic:nvPicPr>
                  <pic:blipFill>
                    <a:blip r:embed="rId100"/>
                    <a:stretch>
                      <a:fillRect/>
                    </a:stretch>
                  </pic:blipFill>
                  <pic:spPr bwMode="auto">
                    <a:xfrm>
                      <a:off x="0" y="0"/>
                      <a:ext cx="4165600" cy="35052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保温</w:t>
      </w:r>
      <w:r>
        <w:t xml:space="preserve"> ②.</w:t>
      </w:r>
    </w:p>
    <w:p>
      <w:pPr>
        <w:pStyle w:val="BodyText"/>
      </w:pPr>
      <w:r>
        <w:t xml:space="preserve">0.1 ③.</w:t>
      </w:r>
    </w:p>
    <w:p>
      <w:pPr>
        <w:pStyle w:val="BodyText"/>
      </w:pPr>
      <w:r>
        <w:t xml:space="preserve">435.6</w:t>
      </w:r>
    </w:p>
    <w:p>
      <w:pPr>
        <w:pStyle w:val="BodyText"/>
      </w:pPr>
      <w:r>
        <w:rPr>
          <w:rFonts w:hint="eastAsia"/>
        </w:rPr>
        <w:t xml:space="preserve">【解析】</w:t>
      </w:r>
    </w:p>
    <w:p>
      <w:pPr>
        <w:pStyle w:val="BodyText"/>
      </w:pPr>
      <w:r>
        <w:rPr>
          <w:rFonts w:hint="eastAsia"/>
        </w:rPr>
        <w:t xml:space="preserve">【详解】[1]当开关S</w:t>
      </w:r>
      <w:r>
        <w:t xml:space="preserve"> </w:t>
      </w:r>
      <w:r>
        <w:rPr>
          <w:rFonts w:hint="eastAsia"/>
        </w:rPr>
        <w:t xml:space="preserve">断开时，电阻</w:t>
      </w:r>
      <w:r>
        <w:t xml:space="preserve"> </w:t>
      </w:r>
      <m:oMath>
        <m:sSub>
          <m:e>
            <m:r>
              <m:t>R</m:t>
            </m:r>
          </m:e>
          <m:sub>
            <m:r>
              <m:t>1</m:t>
            </m:r>
          </m:sub>
        </m:sSub>
      </m:oMath>
      <w:r>
        <w:t xml:space="preserve"> </w:t>
      </w:r>
      <w:r>
        <w:t xml:space="preserve">、</w:t>
      </w:r>
      <w:r>
        <w:t xml:space="preserve"> </w:t>
      </w:r>
      <m:oMath>
        <m:sSub>
          <m:e>
            <m:r>
              <m:t>R</m:t>
            </m:r>
          </m:e>
          <m:sub>
            <m:r>
              <m:t>2</m:t>
            </m:r>
          </m:sub>
        </m:sSub>
      </m:oMath>
      <w:r>
        <w:t xml:space="preserve"> </w:t>
      </w:r>
      <w:r>
        <w:rPr>
          <w:rFonts w:hint="eastAsia"/>
        </w:rPr>
        <w:t xml:space="preserve">串联，此时电路中的电阻较大，根据电功率公式</w:t>
      </w:r>
      <w:r>
        <w:t xml:space="preserve"> </w:t>
      </w:r>
      <m:oMath>
        <m:r>
          <m:t>P</m:t>
        </m:r>
        <m:r>
          <m:rPr>
            <m:sty m:val="p"/>
          </m:rPr>
          <m:t>=</m:t>
        </m:r>
        <m:f>
          <m:fPr>
            <m:type m:val="bar"/>
          </m:fPr>
          <m:num>
            <m:sSup>
              <m:e>
                <m:r>
                  <m:t>U</m:t>
                </m:r>
              </m:e>
              <m:sup>
                <m:r>
                  <m:t>2</m:t>
                </m:r>
              </m:sup>
            </m:sSup>
          </m:num>
          <m:den>
            <m:r>
              <m:t>R</m:t>
            </m:r>
          </m:den>
        </m:f>
      </m:oMath>
      <w:r>
        <w:t xml:space="preserve"> </w:t>
      </w:r>
      <w:r>
        <w:rPr>
          <w:rFonts w:hint="eastAsia"/>
        </w:rPr>
        <w:t xml:space="preserve">，在电压U一定的情况下，电阻R越大，电功率P越小，所以电水壶处于“保温”挡。</w:t>
      </w:r>
    </w:p>
    <w:p>
      <w:pPr>
        <w:pStyle w:val="BodyText"/>
      </w:pPr>
      <w:r>
        <w:rPr>
          <w:rFonts w:hint="eastAsia"/>
        </w:rPr>
        <w:t xml:space="preserve">[2]已知电能表指示灯闪烁120</w:t>
      </w:r>
      <w:r>
        <w:t xml:space="preserve"> </w:t>
      </w:r>
      <w:r>
        <w:rPr>
          <w:rFonts w:hint="eastAsia"/>
        </w:rPr>
        <w:t xml:space="preserve">次，而电能表的参数为1200imp/(kW⋅h)，这表示每消耗</w:t>
      </w:r>
      <w:r>
        <w:t xml:space="preserve"> </w:t>
      </w:r>
      <w:r>
        <w:rPr>
          <w:rFonts w:hint="eastAsia"/>
        </w:rPr>
        <w:t xml:space="preserve">1kW⋅h的电能，指示灯会闪烁</w:t>
      </w:r>
      <w:r>
        <w:t xml:space="preserve"> </w:t>
      </w:r>
      <w:r>
        <w:rPr>
          <w:rFonts w:hint="eastAsia"/>
        </w:rPr>
        <w:t xml:space="preserve">1200次。因此，消耗的电能可以通过以下公式计算</w:t>
      </w:r>
    </w:p>
    <w:p>
      <w:pPr>
        <w:pStyle w:val="BodyText"/>
      </w:pPr>
      <w:r>
        <w:t xml:space="preserve">$$</w:t>
      </w:r>
      <w:r>
        <w:t xml:space="preserve"> </w:t>
      </w:r>
      <w:r>
        <w:t xml:space="preserve">W =</w:t>
      </w:r>
      <w:r>
        <w:t xml:space="preserve"> </w:t>
      </w:r>
      <w:r>
        <w:t xml:space="preserve"> </w:t>
      </w:r>
      <w:r>
        <w:t xml:space="preserve">1 k W</w:t>
      </w:r>
      <w:r>
        <w:t xml:space="preserve"> </w:t>
      </w:r>
      <w:r>
        <w:t xml:space="preserve"> </w:t>
      </w:r>
      <w:r>
        <w:t xml:space="preserve">=</w:t>
      </w:r>
    </w:p>
    <w:p>
      <w:pPr>
        <w:pStyle w:val="Compact"/>
        <w:numPr>
          <w:ilvl w:val="0"/>
          <w:numId w:val="1035"/>
        </w:numPr>
      </w:pPr>
      <w:r>
        <w:t xml:space="preserve">1 k W</w:t>
      </w:r>
      <w:r>
        <w:t xml:space="preserve"> </w:t>
      </w:r>
    </w:p>
    <w:p>
      <w:pPr>
        <w:pStyle w:val="FirstParagraph"/>
      </w:pPr>
      <w:r>
        <w:t xml:space="preserve">$$</w:t>
      </w:r>
    </w:p>
    <w:p>
      <w:pPr>
        <w:pStyle w:val="BodyText"/>
      </w:pPr>
      <w:r>
        <w:rPr>
          <w:rFonts w:hint="eastAsia"/>
        </w:rPr>
        <w:t xml:space="preserve">[3]当电水壶处于“保温”挡时，</w:t>
      </w:r>
      <w:r>
        <w:t xml:space="preserve"> </w:t>
      </w:r>
      <m:oMath>
        <m:sSub>
          <m:e>
            <m:r>
              <m:t>R</m:t>
            </m:r>
          </m:e>
          <m:sub>
            <m:r>
              <m:t>1</m:t>
            </m:r>
          </m:sub>
        </m:sSub>
      </m:oMath>
      <w:r>
        <w:t xml:space="preserve"> </w:t>
      </w:r>
      <w:r>
        <w:rPr>
          <w:rFonts w:hint="eastAsia"/>
        </w:rPr>
        <w:t xml:space="preserve">和</w:t>
      </w:r>
      <w:r>
        <w:t xml:space="preserve"> </w:t>
      </w:r>
      <m:oMath>
        <m:sSub>
          <m:e>
            <m:r>
              <m:t>R</m:t>
            </m:r>
          </m:e>
          <m:sub>
            <m:r>
              <m:t>2</m:t>
            </m:r>
          </m:sub>
        </m:sSub>
      </m:oMath>
      <w:r>
        <w:t xml:space="preserve"> </w:t>
      </w:r>
      <w:r>
        <w:rPr>
          <w:rFonts w:hint="eastAsia"/>
        </w:rPr>
        <w:t xml:space="preserve">串联接入电路，此时的总功率为100W。根据</w:t>
      </w:r>
      <w:r>
        <w:t xml:space="preserve"> </w:t>
      </w:r>
      <m:oMath>
        <m:r>
          <m:t>P</m:t>
        </m:r>
        <m:r>
          <m:rPr>
            <m:sty m:val="p"/>
          </m:rPr>
          <m:t>=</m:t>
        </m:r>
        <m:f>
          <m:fPr>
            <m:type m:val="bar"/>
          </m:fPr>
          <m:num>
            <m:sSup>
              <m:e>
                <m:r>
                  <m:t>U</m:t>
                </m:r>
              </m:e>
              <m:sup>
                <m:r>
                  <m:t>2</m:t>
                </m:r>
              </m:sup>
            </m:sSup>
          </m:num>
          <m:den>
            <m:r>
              <m:t>R</m:t>
            </m:r>
          </m:den>
        </m:f>
      </m:oMath>
      <w:r>
        <w:t xml:space="preserve"> </w:t>
      </w:r>
      <w:r>
        <w:rPr>
          <w:rFonts w:hint="eastAsia"/>
        </w:rPr>
        <w:t xml:space="preserve">得“保温”</w:t>
      </w:r>
      <w:r>
        <w:t xml:space="preserve"> </w:t>
      </w:r>
      <w:r>
        <w:rPr>
          <w:rFonts w:hint="eastAsia"/>
        </w:rPr>
        <w:t xml:space="preserve">挡时电路的总电阻为</w:t>
      </w:r>
    </w:p>
    <w:p>
      <w:pPr>
        <w:pStyle w:val="BodyText"/>
      </w:pPr>
      <m:oMathPara>
        <m:oMathParaPr>
          <m:jc m:val="center"/>
        </m:oMathParaPr>
        <m:oMath>
          <m:r>
            <m:t>R</m:t>
          </m:r>
          <m:r>
            <m:rPr>
              <m:sty m:val="p"/>
            </m:rPr>
            <m:t>=</m:t>
          </m:r>
          <m:f>
            <m:fPr>
              <m:type m:val="bar"/>
            </m:fPr>
            <m:num>
              <m:sSup>
                <m:e>
                  <m:r>
                    <m:t>U</m:t>
                  </m:r>
                </m:e>
                <m:sup>
                  <m:r>
                    <m:t>2</m:t>
                  </m:r>
                </m:sup>
              </m:sSup>
            </m:num>
            <m:den>
              <m:sSub>
                <m:e>
                  <m:r>
                    <m:t>P</m:t>
                  </m:r>
                </m:e>
                <m:sub>
                  <m:r>
                    <m:rPr>
                      <m:nor/>
                      <m:sty m:val="p"/>
                    </m:rPr>
                    <m:t>保</m:t>
                  </m:r>
                </m:sub>
              </m:sSub>
            </m:den>
          </m:f>
          <m:r>
            <m:rPr>
              <m:sty m:val="p"/>
            </m:rPr>
            <m:t>=</m:t>
          </m:r>
          <m:f>
            <m:fPr>
              <m:type m:val="bar"/>
            </m:fPr>
            <m:num>
              <m:r>
                <m:rPr>
                  <m:sty m:val="p"/>
                </m:rPr>
                <m:t>(</m:t>
              </m:r>
              <m:r>
                <m:t>2</m:t>
              </m:r>
              <m:r>
                <m:t>2</m:t>
              </m:r>
              <m:r>
                <m:t>0</m:t>
              </m:r>
              <m:r>
                <m:rPr>
                  <m:sty m:val="p"/>
                </m:rPr>
                <m:t>V</m:t>
              </m:r>
              <m:sSup>
                <m:e>
                  <m:r>
                    <m:rPr>
                      <m:sty m:val="p"/>
                    </m:rPr>
                    <m:t>)</m:t>
                  </m:r>
                </m:e>
                <m:sup>
                  <m:r>
                    <m:t>2</m:t>
                  </m:r>
                </m:sup>
              </m:sSup>
            </m:num>
            <m:den>
              <m:r>
                <m:t>1</m:t>
              </m:r>
              <m:r>
                <m:t>0</m:t>
              </m:r>
              <m:r>
                <m:t>0</m:t>
              </m:r>
              <m:r>
                <m:rPr>
                  <m:sty m:val="p"/>
                </m:rPr>
                <m:t>W</m:t>
              </m:r>
            </m:den>
          </m:f>
          <m:r>
            <m:rPr>
              <m:sty m:val="p"/>
            </m:rPr>
            <m:t>=</m:t>
          </m:r>
          <m:r>
            <m:t>4</m:t>
          </m:r>
          <m:r>
            <m:t>8</m:t>
          </m:r>
          <m:r>
            <m:t>4</m:t>
          </m:r>
          <m:r>
            <m:rPr>
              <m:sty m:val="p"/>
            </m:rPr>
            <m:t>Ω</m:t>
          </m:r>
        </m:oMath>
      </m:oMathPara>
    </w:p>
    <w:p>
      <w:pPr>
        <w:pStyle w:val="FirstParagraph"/>
      </w:pPr>
      <w:r>
        <w:rPr>
          <w:rFonts w:hint="eastAsia"/>
        </w:rPr>
        <w:t xml:space="preserve">又因为当开关S</w:t>
      </w:r>
      <w:r>
        <w:t xml:space="preserve"> </w:t>
      </w:r>
      <w:r>
        <w:rPr>
          <w:rFonts w:hint="eastAsia"/>
        </w:rPr>
        <w:t xml:space="preserve">闭合时，电水壶处于“加热”挡，此时只有</w:t>
      </w:r>
      <w:r>
        <w:t xml:space="preserve"> </w:t>
      </w:r>
      <m:oMath>
        <m:sSub>
          <m:e>
            <m:r>
              <m:t>R</m:t>
            </m:r>
          </m:e>
          <m:sub>
            <m:r>
              <m:t>1</m:t>
            </m:r>
          </m:sub>
        </m:sSub>
      </m:oMath>
      <w:r>
        <w:t xml:space="preserve"> </w:t>
      </w:r>
      <w:r>
        <w:rPr>
          <w:rFonts w:hint="eastAsia"/>
        </w:rPr>
        <w:t xml:space="preserve">接入电路，且消耗的电能已知为0.1kW⋅h，所以“加热”挡的功率为</w:t>
      </w:r>
    </w:p>
    <w:p>
      <w:pPr>
        <w:pStyle w:val="BodyText"/>
      </w:pPr>
      <m:oMathPara>
        <m:oMathParaPr>
          <m:jc m:val="center"/>
        </m:oMathParaPr>
        <m:oMath>
          <m:sSub>
            <m:e>
              <m:r>
                <m:t>P</m:t>
              </m:r>
            </m:e>
            <m:sub>
              <m:r>
                <m:rPr>
                  <m:sty m:val="p"/>
                </m:rPr>
                <m:t>加</m:t>
              </m:r>
              <m:r>
                <m:rPr>
                  <m:sty m:val="p"/>
                </m:rPr>
                <m:t>热</m:t>
              </m:r>
            </m:sub>
          </m:sSub>
          <m:r>
            <m:rPr>
              <m:sty m:val="p"/>
            </m:rPr>
            <m:t>=</m:t>
          </m:r>
          <m:f>
            <m:fPr>
              <m:type m:val="bar"/>
            </m:fPr>
            <m:num>
              <m:r>
                <m:t>W</m:t>
              </m:r>
            </m:num>
            <m:den>
              <m:r>
                <m:t>t</m:t>
              </m:r>
            </m:den>
          </m:f>
          <m:r>
            <m:rPr>
              <m:sty m:val="p"/>
            </m:rPr>
            <m:t>=</m:t>
          </m:r>
          <m:f>
            <m:fPr>
              <m:type m:val="bar"/>
            </m:fPr>
            <m:num>
              <m:r>
                <m:t>0</m:t>
              </m:r>
              <m:r>
                <m:rPr>
                  <m:sty m:val="p"/>
                </m:rPr>
                <m:t>.</m:t>
              </m:r>
              <m:r>
                <m:t>1</m:t>
              </m:r>
              <m:r>
                <m:t>k</m:t>
              </m:r>
              <m:sSup>
                <m:e>
                  <m:r>
                    <m:t>W</m:t>
                  </m:r>
                </m:e>
                <m:sup>
                  <m:r>
                    <m:t>2</m:t>
                  </m:r>
                </m:sup>
              </m:sSup>
              <m:r>
                <m:rPr>
                  <m:sty m:val="p"/>
                </m:rPr>
                <m:t>h</m:t>
              </m:r>
            </m:num>
            <m:den>
              <m:r>
                <m:t>0</m:t>
              </m:r>
              <m:r>
                <m:rPr>
                  <m:sty m:val="p"/>
                </m:rPr>
                <m:t>.</m:t>
              </m:r>
              <m:r>
                <m:t>1</m:t>
              </m:r>
              <m:r>
                <m:rPr>
                  <m:sty m:val="p"/>
                </m:rPr>
                <m:t>h</m:t>
              </m:r>
            </m:den>
          </m:f>
          <m:r>
            <m:rPr>
              <m:sty m:val="p"/>
            </m:rPr>
            <m:t>=</m:t>
          </m:r>
          <m:r>
            <m:t>1</m:t>
          </m:r>
          <m:r>
            <m:t>k</m:t>
          </m:r>
          <m:r>
            <m:t>W</m:t>
          </m:r>
          <m:r>
            <m:rPr>
              <m:sty m:val="p"/>
            </m:rPr>
            <m:t>=</m:t>
          </m:r>
          <m:r>
            <m:t>1</m:t>
          </m:r>
          <m:r>
            <m:t>0</m:t>
          </m:r>
          <m:r>
            <m:t>0</m:t>
          </m:r>
          <m:r>
            <m:t>0</m:t>
          </m:r>
          <m:r>
            <m:rPr>
              <m:sty m:val="p"/>
            </m:rPr>
            <m:t>W</m:t>
          </m:r>
        </m:oMath>
      </m:oMathPara>
    </w:p>
    <w:p>
      <w:pPr>
        <w:pStyle w:val="FirstParagraph"/>
      </w:pPr>
      <w:r>
        <w:rPr>
          <w:rFonts w:hint="eastAsia"/>
        </w:rPr>
        <w:t xml:space="preserve">由此可得</w:t>
      </w:r>
      <w:r>
        <w:t xml:space="preserve"> </w:t>
      </w:r>
      <m:oMath>
        <m:sSub>
          <m:e>
            <m:r>
              <m:t>R</m:t>
            </m:r>
          </m:e>
          <m:sub>
            <m:r>
              <m:t>1</m:t>
            </m:r>
          </m:sub>
        </m:sSub>
      </m:oMath>
      <w:r>
        <w:t xml:space="preserve"> </w:t>
      </w:r>
      <w:r>
        <w:rPr>
          <w:rFonts w:hint="eastAsia"/>
        </w:rPr>
        <w:t xml:space="preserve">的阻值为</w:t>
      </w:r>
    </w:p>
    <w:p>
      <w:pPr>
        <w:pStyle w:val="BodyText"/>
      </w:pPr>
      <w:r>
        <w:t xml:space="preserve">$$</w:t>
      </w:r>
      <w:r>
        <w:t xml:space="preserve"> </w:t>
      </w:r>
      <w:r>
        <w:t xml:space="preserve">R _ {1} =</w:t>
      </w:r>
      <w:r>
        <w:t xml:space="preserve"> </w:t>
      </w:r>
      <w:r>
        <w:t xml:space="preserve"> </w:t>
      </w:r>
      <w:r>
        <w:t xml:space="preserve">=</w:t>
      </w:r>
      <w:r>
        <w:t xml:space="preserve"> </w:t>
      </w:r>
      <w:r>
        <w:t xml:space="preserve"> </w:t>
      </w:r>
      <w:r>
        <w:t xml:space="preserve">= 4</w:t>
      </w:r>
    </w:p>
    <w:p>
      <w:pPr>
        <w:pStyle w:val="Compact"/>
        <w:numPr>
          <w:ilvl w:val="0"/>
          <w:numId w:val="1036"/>
        </w:numPr>
      </w:pPr>
      <w:r>
        <w:t xml:space="preserve">4</w:t>
      </w:r>
      <w:r>
        <w:t xml:space="preserve"> </w:t>
      </w:r>
    </w:p>
    <w:p>
      <w:pPr>
        <w:pStyle w:val="FirstParagraph"/>
      </w:pPr>
      <w:r>
        <w:t xml:space="preserve">$$</w:t>
      </w:r>
    </w:p>
    <w:p>
      <w:pPr>
        <w:pStyle w:val="BodyText"/>
      </w:pPr>
      <w:r>
        <w:rPr>
          <w:rFonts w:hint="eastAsia"/>
        </w:rPr>
        <w:t xml:space="preserve">则</w:t>
      </w:r>
      <w:r>
        <w:t xml:space="preserve"> </w:t>
      </w:r>
      <m:oMath>
        <m:sSub>
          <m:e>
            <m:r>
              <m:t>R</m:t>
            </m:r>
          </m:e>
          <m:sub>
            <m:r>
              <m:t>2</m:t>
            </m:r>
          </m:sub>
        </m:sSub>
      </m:oMath>
      <w:r>
        <w:t xml:space="preserve"> </w:t>
      </w:r>
      <w:r>
        <w:rPr>
          <w:rFonts w:hint="eastAsia"/>
        </w:rPr>
        <w:t xml:space="preserve">的大小为</w:t>
      </w:r>
    </w:p>
    <w:p>
      <w:pPr>
        <w:pStyle w:val="BodyText"/>
      </w:pPr>
      <w:r>
        <w:t xml:space="preserve">$$</w:t>
      </w:r>
      <w:r>
        <w:t xml:space="preserve"> </w:t>
      </w:r>
      <w:r>
        <w:t xml:space="preserve">R _ {2} = R - R _ {1} = 4 8 4</w:t>
      </w:r>
      <w:r>
        <w:t xml:space="preserve"> </w:t>
      </w:r>
      <w:r>
        <w:t xml:space="preserve">- 4</w:t>
      </w:r>
    </w:p>
    <w:p>
      <w:pPr>
        <w:numPr>
          <w:ilvl w:val="0"/>
          <w:numId w:val="1037"/>
        </w:numPr>
      </w:pPr>
      <w:r>
        <w:t xml:space="preserve">4</w:t>
      </w:r>
      <w:r>
        <w:t xml:space="preserve"> </w:t>
      </w:r>
      <w:r>
        <w:t xml:space="preserve">= 4 3</w:t>
      </w:r>
    </w:p>
    <w:p>
      <w:pPr>
        <w:numPr>
          <w:ilvl w:val="0"/>
          <w:numId w:val="1037"/>
        </w:numPr>
      </w:pPr>
      <w:r>
        <w:t xml:space="preserve">6</w:t>
      </w:r>
      <w:r>
        <w:t xml:space="preserve"> </w:t>
      </w:r>
    </w:p>
    <w:p>
      <w:pPr>
        <w:pStyle w:val="FirstParagraph"/>
      </w:pPr>
      <w:r>
        <w:t xml:space="preserve">$$</w:t>
      </w:r>
    </w:p>
    <w:p>
      <w:pPr>
        <w:pStyle w:val="Compact"/>
        <w:numPr>
          <w:ilvl w:val="0"/>
          <w:numId w:val="1038"/>
        </w:numPr>
      </w:pPr>
      <w:r>
        <w:rPr>
          <w:rFonts w:hint="eastAsia"/>
        </w:rPr>
        <w:t xml:space="preserve">图</w:t>
      </w:r>
      <w:r>
        <w:t xml:space="preserve"> </w:t>
      </w:r>
      <w:r>
        <w:rPr>
          <w:rFonts w:hint="eastAsia"/>
        </w:rPr>
        <w:t xml:space="preserve">1是小华设计的天然气浓度测试仪，电源电压</w:t>
      </w:r>
      <w:r>
        <w:t xml:space="preserve"> </w:t>
      </w:r>
      <w:r>
        <w:rPr>
          <w:rFonts w:hint="eastAsia"/>
        </w:rPr>
        <w:t xml:space="preserve">U恒为</w:t>
      </w:r>
      <w:r>
        <w:t xml:space="preserve"> </w:t>
      </w:r>
      <w:r>
        <w:rPr>
          <w:rFonts w:hint="eastAsia"/>
        </w:rPr>
        <w:t xml:space="preserve">，R</w:t>
      </w:r>
      <w:r>
        <w:t xml:space="preserve"> </w:t>
      </w:r>
      <w:r>
        <w:rPr>
          <w:rFonts w:hint="eastAsia"/>
        </w:rPr>
        <w:t xml:space="preserve">为定值电阻，电压表量程为</w:t>
      </w:r>
      <w:r>
        <w:t xml:space="preserve"> </w:t>
      </w:r>
      <w:r>
        <w:rPr>
          <w:rFonts w:hint="eastAsia"/>
        </w:rPr>
        <w:t xml:space="preserve">，将电压表作为气体浓度的显示装置。气敏电阻</w:t>
      </w:r>
      <w:r>
        <w:t xml:space="preserve"> </w:t>
      </w:r>
      <m:oMath>
        <m:sSub>
          <m:e>
            <m:r>
              <m:t>R</m:t>
            </m:r>
          </m:e>
          <m:sub>
            <m:r>
              <m:t>x</m:t>
            </m:r>
          </m:sub>
        </m:sSub>
      </m:oMath>
      <w:r>
        <w:t xml:space="preserve"> </w:t>
      </w:r>
      <w:r>
        <w:rPr>
          <w:rFonts w:hint="eastAsia"/>
        </w:rPr>
        <w:t xml:space="preserve">阻值与气体浓度的关系如图</w:t>
      </w:r>
      <w:r>
        <w:t xml:space="preserve"> </w:t>
      </w:r>
      <w:r>
        <w:rPr>
          <w:rFonts w:hint="eastAsia"/>
        </w:rPr>
        <w:t xml:space="preserve">2所示。当气体浓度增加时，</w:t>
      </w:r>
      <m:oMath>
        <m:sSub>
          <m:e>
            <m:r>
              <m:t>R</m:t>
            </m:r>
          </m:e>
          <m:sub>
            <m:r>
              <m:t>x</m:t>
            </m:r>
          </m:sub>
        </m:sSub>
      </m:oMath>
      <w:r>
        <w:t xml:space="preserve"> </w:t>
      </w:r>
      <w:r>
        <w:rPr>
          <w:rFonts w:hint="eastAsia"/>
        </w:rPr>
        <w:t xml:space="preserve">的阻值将</w:t>
      </w:r>
      <w:r>
        <w:t xml:space="preserve"> </w:t>
      </w:r>
      <w:r>
        <w:rPr>
          <w:rFonts w:hint="eastAsia"/>
        </w:rPr>
        <w:t xml:space="preserve">_，电压表的示数会</w:t>
      </w:r>
      <w:r>
        <w:t xml:space="preserve"> </w:t>
      </w:r>
      <w:r>
        <w:rPr>
          <w:rFonts w:hint="eastAsia"/>
        </w:rPr>
        <w:t xml:space="preserve">_。要求将电压表示数为</w:t>
      </w:r>
      <w:r>
        <w:t xml:space="preserve"> </w:t>
      </w:r>
      <w:r>
        <w:rPr>
          <w:rFonts w:hint="eastAsia"/>
        </w:rPr>
        <w:t xml:space="preserve">处标为气体浓度</w:t>
      </w:r>
    </w:p>
    <w:p>
      <w:pPr>
        <w:pStyle w:val="FirstParagraph"/>
      </w:pPr>
      <w:r>
        <w:rPr>
          <w:rFonts w:hint="eastAsia"/>
        </w:rPr>
        <w:t xml:space="preserve">0.5%，电阻R</w:t>
      </w:r>
      <w:r>
        <w:t xml:space="preserve"> </w:t>
      </w:r>
      <w:r>
        <w:rPr>
          <w:rFonts w:hint="eastAsia"/>
        </w:rPr>
        <w:t xml:space="preserve">的阻值应为</w:t>
      </w:r>
      <w:r>
        <w:t xml:space="preserve"> </w:t>
      </w:r>
      <w:r>
        <w:rPr>
          <w:rFonts w:hint="eastAsia"/>
        </w:rPr>
        <w:t xml:space="preserve">。若长时间使用后，电源电压降低，则测量结果</w:t>
      </w:r>
      <w:r>
        <w:t xml:space="preserve"> </w:t>
      </w:r>
      <w:r>
        <w:rPr>
          <w:rFonts w:hint="eastAsia"/>
        </w:rPr>
        <w:t xml:space="preserve">（选填“大于”、“小于”或“等于”）实际的气体浓度。</w:t>
      </w:r>
    </w:p>
    <w:p>
      <w:pPr>
        <w:pStyle w:val="BodyText"/>
      </w:pPr>
      <w:r>
        <w:drawing>
          <wp:inline>
            <wp:extent cx="3505200" cy="4851400"/>
            <wp:effectExtent b="0" l="0" r="0" t="0"/>
            <wp:docPr descr="" title="" id="104" name="Picture"/>
            <a:graphic>
              <a:graphicData uri="http://schemas.openxmlformats.org/drawingml/2006/picture">
                <pic:pic>
                  <pic:nvPicPr>
                    <pic:cNvPr descr="78.jpg" id="105" name="Picture"/>
                    <pic:cNvPicPr>
                      <a:picLocks noChangeArrowheads="1" noChangeAspect="1"/>
                    </pic:cNvPicPr>
                  </pic:nvPicPr>
                  <pic:blipFill>
                    <a:blip r:embed="rId103"/>
                    <a:stretch>
                      <a:fillRect/>
                    </a:stretch>
                  </pic:blipFill>
                  <pic:spPr bwMode="auto">
                    <a:xfrm>
                      <a:off x="0" y="0"/>
                      <a:ext cx="3505200" cy="4851400"/>
                    </a:xfrm>
                    <a:prstGeom prst="rect">
                      <a:avLst/>
                    </a:prstGeom>
                    <a:noFill/>
                    <a:ln w="9525">
                      <a:noFill/>
                      <a:headEnd/>
                      <a:tailEnd/>
                    </a:ln>
                  </pic:spPr>
                </pic:pic>
              </a:graphicData>
            </a:graphic>
          </wp:inline>
        </w:drawing>
      </w:r>
      <w:r>
        <w:br/>
      </w:r>
      <w:r>
        <w:rPr>
          <w:rFonts w:hint="eastAsia"/>
        </w:rPr>
        <w:t xml:space="preserve">图1</w:t>
      </w:r>
    </w:p>
    <w:p>
      <w:pPr>
        <w:pStyle w:val="BodyText"/>
      </w:pPr>
      <w:r>
        <w:drawing>
          <wp:inline>
            <wp:extent cx="5295900" cy="5651500"/>
            <wp:effectExtent b="0" l="0" r="0" t="0"/>
            <wp:docPr descr="" title="" id="107" name="Picture"/>
            <a:graphic>
              <a:graphicData uri="http://schemas.openxmlformats.org/drawingml/2006/picture">
                <pic:pic>
                  <pic:nvPicPr>
                    <pic:cNvPr descr="79.jpg" id="108" name="Picture"/>
                    <pic:cNvPicPr>
                      <a:picLocks noChangeArrowheads="1" noChangeAspect="1"/>
                    </pic:cNvPicPr>
                  </pic:nvPicPr>
                  <pic:blipFill>
                    <a:blip r:embed="rId106"/>
                    <a:stretch>
                      <a:fillRect/>
                    </a:stretch>
                  </pic:blipFill>
                  <pic:spPr bwMode="auto">
                    <a:xfrm>
                      <a:off x="0" y="0"/>
                      <a:ext cx="5295900" cy="5651500"/>
                    </a:xfrm>
                    <a:prstGeom prst="rect">
                      <a:avLst/>
                    </a:prstGeom>
                    <a:noFill/>
                    <a:ln w="9525">
                      <a:noFill/>
                      <a:headEnd/>
                      <a:tailEnd/>
                    </a:ln>
                  </pic:spPr>
                </pic:pic>
              </a:graphicData>
            </a:graphic>
          </wp:inline>
        </w:drawing>
      </w:r>
      <w:r>
        <w:br/>
      </w:r>
      <w:r>
        <w:rPr>
          <w:rFonts w:hint="eastAsia"/>
        </w:rPr>
        <w:t xml:space="preserve">图2</w:t>
      </w:r>
    </w:p>
    <w:p>
      <w:pPr>
        <w:pStyle w:val="BodyText"/>
      </w:pPr>
      <w:r>
        <w:rPr>
          <w:rFonts w:hint="eastAsia"/>
        </w:rPr>
        <w:t xml:space="preserve">【答案】</w:t>
      </w:r>
      <w:r>
        <w:t xml:space="preserve"> ①. </w:t>
      </w:r>
      <w:r>
        <w:rPr>
          <w:rFonts w:hint="eastAsia"/>
        </w:rPr>
        <w:t xml:space="preserve">减小</w:t>
      </w:r>
      <w:r>
        <w:t xml:space="preserve"> ②. </w:t>
      </w:r>
      <w:r>
        <w:rPr>
          <w:rFonts w:hint="eastAsia"/>
        </w:rPr>
        <w:t xml:space="preserve">增大</w:t>
      </w:r>
      <w:r>
        <w:t xml:space="preserve"> ③. 12 ④. </w:t>
      </w:r>
      <w:r>
        <w:rPr>
          <w:rFonts w:hint="eastAsia"/>
        </w:rPr>
        <w:t xml:space="preserve">小于</w:t>
      </w:r>
    </w:p>
    <w:p>
      <w:pPr>
        <w:pStyle w:val="BodyText"/>
      </w:pPr>
      <w:r>
        <w:rPr>
          <w:rFonts w:hint="eastAsia"/>
        </w:rPr>
        <w:t xml:space="preserve">【解析】</w:t>
      </w:r>
    </w:p>
    <w:p>
      <w:pPr>
        <w:pStyle w:val="BodyText"/>
      </w:pPr>
      <w:r>
        <w:rPr>
          <w:rFonts w:hint="eastAsia"/>
        </w:rPr>
        <w:t xml:space="preserve">【详解】[1]根据图2，当气体浓度增加时，Rx的阻值将减小。这是因为气敏电阻的阻值会随着其敏感的气体浓度的变化而变化，浓度增加，电阻减小。</w:t>
      </w:r>
    </w:p>
    <w:p>
      <w:pPr>
        <w:pStyle w:val="BodyText"/>
      </w:pPr>
      <w:r>
        <w:rPr>
          <w:rFonts w:hint="eastAsia"/>
        </w:rPr>
        <w:t xml:space="preserve">[2]由于电路是串联的，根据串联电路的分压特点，电阻越大，分得的电压也越大。因此，当</w:t>
      </w:r>
      <w:r>
        <w:t xml:space="preserve"> </w:t>
      </w:r>
      <w:r>
        <w:rPr>
          <w:rFonts w:hint="eastAsia"/>
        </w:rPr>
        <w:t xml:space="preserve">Rx的阻值减小时，它分得的电压也会减小，而电压表与定值电阻</w:t>
      </w:r>
      <w:r>
        <w:t xml:space="preserve"> </w:t>
      </w:r>
      <w:r>
        <w:rPr>
          <w:rFonts w:hint="eastAsia"/>
        </w:rPr>
        <w:t xml:space="preserve">R并联，所以电压表的示数（即定值电阻R</w:t>
      </w:r>
      <w:r>
        <w:t xml:space="preserve"> </w:t>
      </w:r>
      <w:r>
        <w:rPr>
          <w:rFonts w:hint="eastAsia"/>
        </w:rPr>
        <w:t xml:space="preserve">两端的电压）会增大。</w:t>
      </w:r>
    </w:p>
    <w:p>
      <w:pPr>
        <w:pStyle w:val="BodyText"/>
      </w:pPr>
      <w:r>
        <w:rPr>
          <w:rFonts w:hint="eastAsia"/>
        </w:rPr>
        <w:t xml:space="preserve">[3]当电压表示数为1.5V，且此时气体浓度为</w:t>
      </w:r>
    </w:p>
    <w:p>
      <w:pPr>
        <w:pStyle w:val="BodyText"/>
      </w:pPr>
      <w:r>
        <w:rPr>
          <w:rFonts w:hint="eastAsia"/>
        </w:rPr>
        <w:t xml:space="preserve">0.5%时，根据图</w:t>
      </w:r>
      <w:r>
        <w:t xml:space="preserve"> </w:t>
      </w:r>
      <w:r>
        <w:rPr>
          <w:rFonts w:hint="eastAsia"/>
        </w:rPr>
        <w:t xml:space="preserve">2，可以知道此时</w:t>
      </w:r>
      <w:r>
        <w:t xml:space="preserve"> </w:t>
      </w:r>
      <m:oMath>
        <m:sSub>
          <m:e>
            <m:r>
              <m:t>R</m:t>
            </m:r>
          </m:e>
          <m:sub>
            <m:r>
              <m:rPr>
                <m:sty m:val="p"/>
              </m:rPr>
              <m:t>x</m:t>
            </m:r>
          </m:sub>
        </m:sSub>
      </m:oMath>
      <w:r>
        <w:t xml:space="preserve"> </w:t>
      </w:r>
      <w:r>
        <w:rPr>
          <w:rFonts w:hint="eastAsia"/>
        </w:rPr>
        <w:t xml:space="preserve">的阻值为</w:t>
      </w:r>
      <w:r>
        <w:t xml:space="preserve"> </w:t>
      </w:r>
      <w:r>
        <w:rPr>
          <w:rFonts w:hint="eastAsia"/>
        </w:rPr>
        <w:t xml:space="preserve">20Ω。由于电源电压为</w:t>
      </w:r>
      <w:r>
        <w:t xml:space="preserve"> </w:t>
      </w:r>
      <w:r>
        <w:rPr>
          <w:rFonts w:hint="eastAsia"/>
        </w:rPr>
        <w:t xml:space="preserve">4V，根据串联电路的电压特点，可以得到定值电阻R</w:t>
      </w:r>
      <w:r>
        <w:t xml:space="preserve"> </w:t>
      </w:r>
      <w:r>
        <w:rPr>
          <w:rFonts w:hint="eastAsia"/>
        </w:rPr>
        <w:t xml:space="preserve">两端的电压为</w:t>
      </w:r>
    </w:p>
    <w:p>
      <w:pPr>
        <w:pStyle w:val="BodyText"/>
      </w:pPr>
      <w:r>
        <w:t xml:space="preserve">$$</w:t>
      </w:r>
      <w:r>
        <w:t xml:space="preserve"> </w:t>
      </w:r>
      <w:r>
        <w:t xml:space="preserve">U _ {</w:t>
      </w:r>
      <w:r>
        <w:t xml:space="preserve">} = U - U _ {x} = 4</w:t>
      </w:r>
      <w:r>
        <w:t xml:space="preserve"> </w:t>
      </w:r>
      <w:r>
        <w:t xml:space="preserve"> </w:t>
      </w:r>
      <w:r>
        <w:t xml:space="preserve">-</w:t>
      </w:r>
    </w:p>
    <w:p>
      <w:pPr>
        <w:numPr>
          <w:ilvl w:val="0"/>
          <w:numId w:val="1039"/>
        </w:numPr>
      </w:pPr>
      <w:r>
        <w:t xml:space="preserve">5</w:t>
      </w:r>
      <w:r>
        <w:t xml:space="preserve"> </w:t>
      </w:r>
      <w:r>
        <w:t xml:space="preserve"> </w:t>
      </w:r>
      <w:r>
        <w:t xml:space="preserve">=</w:t>
      </w:r>
    </w:p>
    <w:p>
      <w:pPr>
        <w:numPr>
          <w:ilvl w:val="0"/>
          <w:numId w:val="1039"/>
        </w:numPr>
      </w:pPr>
      <w:r>
        <w:t xml:space="preserve">5</w:t>
      </w:r>
      <w:r>
        <w:t xml:space="preserve"> </w:t>
      </w:r>
    </w:p>
    <w:p>
      <w:pPr>
        <w:pStyle w:val="FirstParagraph"/>
      </w:pPr>
      <w:r>
        <w:t xml:space="preserve">$$</w:t>
      </w:r>
    </w:p>
    <w:p>
      <w:pPr>
        <w:pStyle w:val="BodyText"/>
      </w:pPr>
      <w:r>
        <w:rPr>
          <w:rFonts w:hint="eastAsia"/>
        </w:rPr>
        <w:t xml:space="preserve">此时电路中的电流为</w:t>
      </w:r>
    </w:p>
    <w:p>
      <w:pPr>
        <w:pStyle w:val="BodyText"/>
      </w:pPr>
      <w:r>
        <w:t xml:space="preserve">$$</w:t>
      </w:r>
      <w:r>
        <w:t xml:space="preserve"> </w:t>
      </w:r>
      <w:r>
        <w:t xml:space="preserve">I =</w:t>
      </w:r>
      <w:r>
        <w:t xml:space="preserve"> </w:t>
      </w:r>
      <w:r>
        <w:t xml:space="preserve"> </w:t>
      </w:r>
      <w:r>
        <w:t xml:space="preserve">=</w:t>
      </w:r>
      <w:r>
        <w:t xml:space="preserve"> </w:t>
      </w:r>
      <w:r>
        <w:t xml:space="preserve"> </w:t>
      </w:r>
      <w:r>
        <w:t xml:space="preserve">=</w:t>
      </w:r>
    </w:p>
    <w:p>
      <w:pPr>
        <w:pStyle w:val="Compact"/>
        <w:numPr>
          <w:ilvl w:val="0"/>
          <w:numId w:val="1040"/>
        </w:numPr>
      </w:pPr>
      <w:r>
        <w:t xml:space="preserve">1 2 5</w:t>
      </w:r>
      <w:r>
        <w:t xml:space="preserve"> </w:t>
      </w:r>
    </w:p>
    <w:p>
      <w:pPr>
        <w:pStyle w:val="FirstParagraph"/>
      </w:pPr>
      <w:r>
        <w:t xml:space="preserve">$$</w:t>
      </w:r>
    </w:p>
    <w:p>
      <w:pPr>
        <w:pStyle w:val="BodyText"/>
      </w:pPr>
      <w:r>
        <w:rPr>
          <w:rFonts w:hint="eastAsia"/>
        </w:rPr>
        <w:t xml:space="preserve">根据欧姆定律，求出电阻R</w:t>
      </w:r>
      <w:r>
        <w:t xml:space="preserve"> </w:t>
      </w:r>
      <w:r>
        <w:rPr>
          <w:rFonts w:hint="eastAsia"/>
        </w:rPr>
        <w:t xml:space="preserve">的阻值为</w:t>
      </w:r>
    </w:p>
    <w:p>
      <w:pPr>
        <w:pStyle w:val="BodyText"/>
      </w:pPr>
      <m:oMathPara>
        <m:oMathParaPr>
          <m:jc m:val="center"/>
        </m:oMathParaPr>
        <m:oMath>
          <m:r>
            <m:t>R</m:t>
          </m:r>
          <m:r>
            <m:rPr>
              <m:sty m:val="p"/>
            </m:rPr>
            <m:t>=</m:t>
          </m:r>
          <m:f>
            <m:fPr>
              <m:type m:val="bar"/>
            </m:fPr>
            <m:num>
              <m:sSub>
                <m:e>
                  <m:r>
                    <m:t>U</m:t>
                  </m:r>
                </m:e>
                <m:sub>
                  <m:r>
                    <m:rPr>
                      <m:sty m:val="p"/>
                    </m:rPr>
                    <m:t>R</m:t>
                  </m:r>
                </m:sub>
              </m:sSub>
            </m:num>
            <m:den>
              <m:r>
                <m:t>I</m:t>
              </m:r>
            </m:den>
          </m:f>
          <m:r>
            <m:rPr>
              <m:sty m:val="p"/>
            </m:rPr>
            <m:t>=</m:t>
          </m:r>
          <m:f>
            <m:fPr>
              <m:type m:val="bar"/>
            </m:fPr>
            <m:num>
              <m:r>
                <m:t>1</m:t>
              </m:r>
              <m:r>
                <m:rPr>
                  <m:sty m:val="p"/>
                </m:rPr>
                <m:t>.</m:t>
              </m:r>
              <m:r>
                <m:t>5</m:t>
              </m:r>
              <m:r>
                <m:rPr>
                  <m:sty m:val="p"/>
                </m:rPr>
                <m:t>V</m:t>
              </m:r>
            </m:num>
            <m:den>
              <m:r>
                <m:t>0</m:t>
              </m:r>
              <m:r>
                <m:rPr>
                  <m:sty m:val="p"/>
                </m:rPr>
                <m:t>.</m:t>
              </m:r>
              <m:r>
                <m:t>1</m:t>
              </m:r>
              <m:r>
                <m:t>2</m:t>
              </m:r>
              <m:r>
                <m:t>5</m:t>
              </m:r>
              <m:r>
                <m:rPr>
                  <m:sty m:val="p"/>
                </m:rPr>
                <m:t>A</m:t>
              </m:r>
            </m:den>
          </m:f>
          <m:r>
            <m:rPr>
              <m:sty m:val="p"/>
            </m:rPr>
            <m:t>=</m:t>
          </m:r>
          <m:r>
            <m:t>1</m:t>
          </m:r>
          <m:r>
            <m:t>2</m:t>
          </m:r>
          <m:r>
            <m:rPr>
              <m:sty m:val="p"/>
            </m:rPr>
            <m:t>Ω</m:t>
          </m:r>
        </m:oMath>
      </m:oMathPara>
    </w:p>
    <w:p>
      <w:pPr>
        <w:pStyle w:val="FirstParagraph"/>
      </w:pPr>
      <w:r>
        <w:rPr>
          <w:rFonts w:hint="eastAsia"/>
        </w:rPr>
        <w:t xml:space="preserve">[4]若长时间使用后，电源电压降低，那么整个电路中的电流都会减小。由于电压表与定值电阻R</w:t>
      </w:r>
      <w:r>
        <w:t xml:space="preserve"> </w:t>
      </w:r>
      <w:r>
        <w:rPr>
          <w:rFonts w:hint="eastAsia"/>
        </w:rPr>
        <w:t xml:space="preserve">并联，所以电压表的示数（即定值电阻R</w:t>
      </w:r>
      <w:r>
        <w:t xml:space="preserve"> </w:t>
      </w:r>
      <w:r>
        <w:rPr>
          <w:rFonts w:hint="eastAsia"/>
        </w:rPr>
        <w:t xml:space="preserve">两端的电压）也会减小。但是，由于气敏电阻Rx</w:t>
      </w:r>
      <w:r>
        <w:t xml:space="preserve"> </w:t>
      </w:r>
      <w:r>
        <w:rPr>
          <w:rFonts w:hint="eastAsia"/>
        </w:rPr>
        <w:t xml:space="preserve">的阻值并没有改变，而电压表的示数却减小了，那么根据我们之前的分析（电压表示数越大，气体浓度越高），电压表就会显示一个比实际气体浓度更低的值。因此，测量结果会小于实际的气体浓度。</w:t>
      </w:r>
    </w:p>
    <w:bookmarkEnd w:id="109"/>
    <w:bookmarkStart w:id="170" w:name="三解答题本题共-7小题共-48分解答-262728题时应有必要的解题过程"/>
    <w:p>
      <w:pPr>
        <w:pStyle w:val="Heading2"/>
      </w:pPr>
      <w:r>
        <w:rPr>
          <w:rFonts w:hint="eastAsia"/>
        </w:rPr>
        <w:t xml:space="preserve">三、解答题（本题共</w:t>
      </w:r>
      <w:r>
        <w:t xml:space="preserve"> </w:t>
      </w:r>
      <w:r>
        <w:rPr>
          <w:rFonts w:hint="eastAsia"/>
        </w:rPr>
        <w:t xml:space="preserve">7小题，共</w:t>
      </w:r>
      <w:r>
        <w:t xml:space="preserve"> </w:t>
      </w:r>
      <w:r>
        <w:rPr>
          <w:rFonts w:hint="eastAsia"/>
        </w:rPr>
        <w:t xml:space="preserve">48分。解答</w:t>
      </w:r>
      <w:r>
        <w:t xml:space="preserve"> </w:t>
      </w:r>
      <w:r>
        <w:rPr>
          <w:rFonts w:hint="eastAsia"/>
        </w:rPr>
        <w:t xml:space="preserve">26、27、28题时应有必要的解题过程）</w:t>
      </w:r>
    </w:p>
    <w:p>
      <w:pPr>
        <w:pStyle w:val="Compact"/>
        <w:numPr>
          <w:ilvl w:val="0"/>
          <w:numId w:val="1041"/>
        </w:numPr>
      </w:pPr>
      <w:r>
        <w:rPr>
          <w:rFonts w:hint="eastAsia"/>
        </w:rPr>
        <w:t xml:space="preserve">请按题目要求作答。</w:t>
      </w:r>
    </w:p>
    <w:p>
      <w:pPr>
        <w:pStyle w:val="FirstParagraph"/>
      </w:pPr>
      <w:r>
        <w:drawing>
          <wp:inline>
            <wp:extent cx="3924300" cy="1765300"/>
            <wp:effectExtent b="0" l="0" r="0" t="0"/>
            <wp:docPr descr="" title="" id="111" name="Picture"/>
            <a:graphic>
              <a:graphicData uri="http://schemas.openxmlformats.org/drawingml/2006/picture">
                <pic:pic>
                  <pic:nvPicPr>
                    <pic:cNvPr descr="80.jpg" id="112" name="Picture"/>
                    <pic:cNvPicPr>
                      <a:picLocks noChangeArrowheads="1" noChangeAspect="1"/>
                    </pic:cNvPicPr>
                  </pic:nvPicPr>
                  <pic:blipFill>
                    <a:blip r:embed="rId110"/>
                    <a:stretch>
                      <a:fillRect/>
                    </a:stretch>
                  </pic:blipFill>
                  <pic:spPr bwMode="auto">
                    <a:xfrm>
                      <a:off x="0" y="0"/>
                      <a:ext cx="3924300" cy="1765300"/>
                    </a:xfrm>
                    <a:prstGeom prst="rect">
                      <a:avLst/>
                    </a:prstGeom>
                    <a:noFill/>
                    <a:ln w="9525">
                      <a:noFill/>
                      <a:headEnd/>
                      <a:tailEnd/>
                    </a:ln>
                  </pic:spPr>
                </pic:pic>
              </a:graphicData>
            </a:graphic>
          </wp:inline>
        </w:drawing>
      </w:r>
    </w:p>
    <w:p>
      <w:pPr>
        <w:pStyle w:val="BodyText"/>
      </w:pPr>
      <w:r>
        <w:drawing>
          <wp:inline>
            <wp:extent cx="3124200" cy="1663700"/>
            <wp:effectExtent b="0" l="0" r="0" t="0"/>
            <wp:docPr descr="" title="" id="114" name="Picture"/>
            <a:graphic>
              <a:graphicData uri="http://schemas.openxmlformats.org/drawingml/2006/picture">
                <pic:pic>
                  <pic:nvPicPr>
                    <pic:cNvPr descr="81.jpg" id="115" name="Picture"/>
                    <pic:cNvPicPr>
                      <a:picLocks noChangeArrowheads="1" noChangeAspect="1"/>
                    </pic:cNvPicPr>
                  </pic:nvPicPr>
                  <pic:blipFill>
                    <a:blip r:embed="rId113"/>
                    <a:stretch>
                      <a:fillRect/>
                    </a:stretch>
                  </pic:blipFill>
                  <pic:spPr bwMode="auto">
                    <a:xfrm>
                      <a:off x="0" y="0"/>
                      <a:ext cx="3124200" cy="1663700"/>
                    </a:xfrm>
                    <a:prstGeom prst="rect">
                      <a:avLst/>
                    </a:prstGeom>
                    <a:noFill/>
                    <a:ln w="9525">
                      <a:noFill/>
                      <a:headEnd/>
                      <a:tailEnd/>
                    </a:ln>
                  </pic:spPr>
                </pic:pic>
              </a:graphicData>
            </a:graphic>
          </wp:inline>
        </w:drawing>
      </w:r>
    </w:p>
    <w:p>
      <w:pPr>
        <w:pStyle w:val="BodyText"/>
      </w:pPr>
      <w:r>
        <w:drawing>
          <wp:inline>
            <wp:extent cx="5054600" cy="2171700"/>
            <wp:effectExtent b="0" l="0" r="0" t="0"/>
            <wp:docPr descr="" title="" id="117" name="Picture"/>
            <a:graphic>
              <a:graphicData uri="http://schemas.openxmlformats.org/drawingml/2006/picture">
                <pic:pic>
                  <pic:nvPicPr>
                    <pic:cNvPr descr="82.jpg" id="118" name="Picture"/>
                    <pic:cNvPicPr>
                      <a:picLocks noChangeArrowheads="1" noChangeAspect="1"/>
                    </pic:cNvPicPr>
                  </pic:nvPicPr>
                  <pic:blipFill>
                    <a:blip r:embed="rId116"/>
                    <a:stretch>
                      <a:fillRect/>
                    </a:stretch>
                  </pic:blipFill>
                  <pic:spPr bwMode="auto">
                    <a:xfrm>
                      <a:off x="0" y="0"/>
                      <a:ext cx="5054600" cy="2171700"/>
                    </a:xfrm>
                    <a:prstGeom prst="rect">
                      <a:avLst/>
                    </a:prstGeom>
                    <a:noFill/>
                    <a:ln w="9525">
                      <a:noFill/>
                      <a:headEnd/>
                      <a:tailEnd/>
                    </a:ln>
                  </pic:spPr>
                </pic:pic>
              </a:graphicData>
            </a:graphic>
          </wp:inline>
        </w:drawing>
      </w:r>
    </w:p>
    <w:p>
      <w:pPr>
        <w:pStyle w:val="BodyText"/>
      </w:pPr>
      <w:r>
        <w:rPr>
          <w:rFonts w:hint="eastAsia"/>
        </w:rPr>
        <w:t xml:space="preserve">（1）一本字典静止在水平桌面上，O为其重心，请画出它所受重力和支持力的示意图；</w:t>
      </w:r>
    </w:p>
    <w:p>
      <w:pPr>
        <w:pStyle w:val="BodyText"/>
      </w:pPr>
      <w:r>
        <w:rPr>
          <w:rFonts w:hint="eastAsia"/>
        </w:rPr>
        <w:t xml:space="preserve">（2）请根据图中电流方向，在虚线框内分别标出通电螺线管磁极的极性和静止小磁针的磁极名称；</w:t>
      </w:r>
    </w:p>
    <w:p>
      <w:pPr>
        <w:pStyle w:val="BodyText"/>
      </w:pPr>
      <w:r>
        <w:rPr>
          <w:rFonts w:hint="eastAsia"/>
        </w:rPr>
        <w:t xml:space="preserve">（3）请将开关和三孔插座正确接入家庭电路，使开关能控制插座的通、断电。</w:t>
      </w:r>
    </w:p>
    <w:p>
      <w:pPr>
        <w:pStyle w:val="BodyText"/>
      </w:pPr>
      <w:r>
        <w:rPr>
          <w:rFonts w:hint="eastAsia"/>
        </w:rPr>
        <w:t xml:space="preserve">【答案】（1）</w:t>
      </w:r>
    </w:p>
    <w:p>
      <w:pPr>
        <w:pStyle w:val="BodyText"/>
      </w:pPr>
      <w:r>
        <w:drawing>
          <wp:inline>
            <wp:extent cx="4991100" cy="3009900"/>
            <wp:effectExtent b="0" l="0" r="0" t="0"/>
            <wp:docPr descr="" title="" id="120" name="Picture"/>
            <a:graphic>
              <a:graphicData uri="http://schemas.openxmlformats.org/drawingml/2006/picture">
                <pic:pic>
                  <pic:nvPicPr>
                    <pic:cNvPr descr="83.jpg" id="121" name="Picture"/>
                    <pic:cNvPicPr>
                      <a:picLocks noChangeArrowheads="1" noChangeAspect="1"/>
                    </pic:cNvPicPr>
                  </pic:nvPicPr>
                  <pic:blipFill>
                    <a:blip r:embed="rId119"/>
                    <a:stretch>
                      <a:fillRect/>
                    </a:stretch>
                  </pic:blipFill>
                  <pic:spPr bwMode="auto">
                    <a:xfrm>
                      <a:off x="0" y="0"/>
                      <a:ext cx="4991100" cy="3009900"/>
                    </a:xfrm>
                    <a:prstGeom prst="rect">
                      <a:avLst/>
                    </a:prstGeom>
                    <a:noFill/>
                    <a:ln w="9525">
                      <a:noFill/>
                      <a:headEnd/>
                      <a:tailEnd/>
                    </a:ln>
                  </pic:spPr>
                </pic:pic>
              </a:graphicData>
            </a:graphic>
          </wp:inline>
        </w:drawing>
      </w:r>
    </w:p>
    <w:p>
      <w:pPr>
        <w:pStyle w:val="BodyText"/>
      </w:pPr>
      <w:r>
        <w:rPr>
          <w:rFonts w:hint="eastAsia"/>
        </w:rPr>
        <w:t xml:space="preserve">（2）</w:t>
      </w:r>
    </w:p>
    <w:p>
      <w:pPr>
        <w:pStyle w:val="BodyText"/>
      </w:pPr>
      <w:r>
        <w:drawing>
          <wp:inline>
            <wp:extent cx="4000500" cy="2171700"/>
            <wp:effectExtent b="0" l="0" r="0" t="0"/>
            <wp:docPr descr="" title="" id="123" name="Picture"/>
            <a:graphic>
              <a:graphicData uri="http://schemas.openxmlformats.org/drawingml/2006/picture">
                <pic:pic>
                  <pic:nvPicPr>
                    <pic:cNvPr descr="84.jpg" id="124" name="Picture"/>
                    <pic:cNvPicPr>
                      <a:picLocks noChangeArrowheads="1" noChangeAspect="1"/>
                    </pic:cNvPicPr>
                  </pic:nvPicPr>
                  <pic:blipFill>
                    <a:blip r:embed="rId122"/>
                    <a:stretch>
                      <a:fillRect/>
                    </a:stretch>
                  </pic:blipFill>
                  <pic:spPr bwMode="auto">
                    <a:xfrm>
                      <a:off x="0" y="0"/>
                      <a:ext cx="4000500" cy="2171700"/>
                    </a:xfrm>
                    <a:prstGeom prst="rect">
                      <a:avLst/>
                    </a:prstGeom>
                    <a:noFill/>
                    <a:ln w="9525">
                      <a:noFill/>
                      <a:headEnd/>
                      <a:tailEnd/>
                    </a:ln>
                  </pic:spPr>
                </pic:pic>
              </a:graphicData>
            </a:graphic>
          </wp:inline>
        </w:drawing>
      </w:r>
    </w:p>
    <w:p>
      <w:pPr>
        <w:pStyle w:val="BodyText"/>
      </w:pPr>
      <w:r>
        <w:drawing>
          <wp:inline>
            <wp:extent cx="5334000" cy="2213918"/>
            <wp:effectExtent b="0" l="0" r="0" t="0"/>
            <wp:docPr descr="" title="" id="126" name="Picture"/>
            <a:graphic>
              <a:graphicData uri="http://schemas.openxmlformats.org/drawingml/2006/picture">
                <pic:pic>
                  <pic:nvPicPr>
                    <pic:cNvPr descr="85.jpg" id="127" name="Picture"/>
                    <pic:cNvPicPr>
                      <a:picLocks noChangeArrowheads="1" noChangeAspect="1"/>
                    </pic:cNvPicPr>
                  </pic:nvPicPr>
                  <pic:blipFill>
                    <a:blip r:embed="rId125"/>
                    <a:stretch>
                      <a:fillRect/>
                    </a:stretch>
                  </pic:blipFill>
                  <pic:spPr bwMode="auto">
                    <a:xfrm>
                      <a:off x="0" y="0"/>
                      <a:ext cx="5334000" cy="2213918"/>
                    </a:xfrm>
                    <a:prstGeom prst="rect">
                      <a:avLst/>
                    </a:prstGeom>
                    <a:noFill/>
                    <a:ln w="9525">
                      <a:noFill/>
                      <a:headEnd/>
                      <a:tailEnd/>
                    </a:ln>
                  </pic:spPr>
                </pic:pic>
              </a:graphicData>
            </a:graphic>
          </wp:inline>
        </w:drawing>
      </w:r>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重力的方向是竖直向下，字典静止在水平桌面上，二力平衡，支持力的方向是竖直向上，作用点画在物体的重心。如图所示：</w:t>
      </w:r>
    </w:p>
    <w:p>
      <w:pPr>
        <w:pStyle w:val="BodyText"/>
      </w:pPr>
      <w:r>
        <w:drawing>
          <wp:inline>
            <wp:extent cx="4838700" cy="2933700"/>
            <wp:effectExtent b="0" l="0" r="0" t="0"/>
            <wp:docPr descr="" title="" id="129" name="Picture"/>
            <a:graphic>
              <a:graphicData uri="http://schemas.openxmlformats.org/drawingml/2006/picture">
                <pic:pic>
                  <pic:nvPicPr>
                    <pic:cNvPr descr="86.jpg" id="130" name="Picture"/>
                    <pic:cNvPicPr>
                      <a:picLocks noChangeArrowheads="1" noChangeAspect="1"/>
                    </pic:cNvPicPr>
                  </pic:nvPicPr>
                  <pic:blipFill>
                    <a:blip r:embed="rId128"/>
                    <a:stretch>
                      <a:fillRect/>
                    </a:stretch>
                  </pic:blipFill>
                  <pic:spPr bwMode="auto">
                    <a:xfrm>
                      <a:off x="0" y="0"/>
                      <a:ext cx="4838700" cy="2933700"/>
                    </a:xfrm>
                    <a:prstGeom prst="rect">
                      <a:avLst/>
                    </a:prstGeom>
                    <a:noFill/>
                    <a:ln w="9525">
                      <a:noFill/>
                      <a:headEnd/>
                      <a:tailEnd/>
                    </a:ln>
                  </pic:spPr>
                </pic:pic>
              </a:graphicData>
            </a:graphic>
          </wp:inline>
        </w:drawing>
      </w:r>
    </w:p>
    <w:p>
      <w:pPr>
        <w:pStyle w:val="BodyText"/>
      </w:pPr>
      <w:r>
        <w:rPr>
          <w:rFonts w:hint="eastAsia"/>
        </w:rPr>
        <w:t xml:space="preserve">【小问2</w:t>
      </w:r>
      <w:r>
        <w:t xml:space="preserve"> </w:t>
      </w:r>
      <w:r>
        <w:rPr>
          <w:rFonts w:hint="eastAsia"/>
        </w:rPr>
        <w:t xml:space="preserve">详解】</w:t>
      </w:r>
    </w:p>
    <w:p>
      <w:pPr>
        <w:pStyle w:val="BodyText"/>
      </w:pPr>
      <w:r>
        <w:rPr>
          <w:rFonts w:hint="eastAsia"/>
        </w:rPr>
        <w:t xml:space="preserve">根据安培定则可知，通电螺线管上的电流方向是朝上的，通电螺线管磁极的左边是N极，根据异名磁极相互吸引可知，靠近通电螺线管的小磁针的一端是S极，对应的另一端是N极，如图所示：</w:t>
      </w:r>
    </w:p>
    <w:p>
      <w:pPr>
        <w:pStyle w:val="BodyText"/>
      </w:pPr>
      <w:r>
        <w:rPr>
          <w:rFonts w:hint="eastAsia"/>
        </w:rPr>
        <w:t xml:space="preserve">图2</w:t>
      </w:r>
      <w:r>
        <w:br/>
      </w:r>
      <w:r>
        <w:drawing>
          <wp:inline>
            <wp:extent cx="5334000" cy="1765277"/>
            <wp:effectExtent b="0" l="0" r="0" t="0"/>
            <wp:docPr descr="" title="" id="132" name="Picture"/>
            <a:graphic>
              <a:graphicData uri="http://schemas.openxmlformats.org/drawingml/2006/picture">
                <pic:pic>
                  <pic:nvPicPr>
                    <pic:cNvPr descr="87.jpg" id="133" name="Picture"/>
                    <pic:cNvPicPr>
                      <a:picLocks noChangeArrowheads="1" noChangeAspect="1"/>
                    </pic:cNvPicPr>
                  </pic:nvPicPr>
                  <pic:blipFill>
                    <a:blip r:embed="rId131"/>
                    <a:stretch>
                      <a:fillRect/>
                    </a:stretch>
                  </pic:blipFill>
                  <pic:spPr bwMode="auto">
                    <a:xfrm>
                      <a:off x="0" y="0"/>
                      <a:ext cx="5334000" cy="1765277"/>
                    </a:xfrm>
                    <a:prstGeom prst="rect">
                      <a:avLst/>
                    </a:prstGeom>
                    <a:noFill/>
                    <a:ln w="9525">
                      <a:noFill/>
                      <a:headEnd/>
                      <a:tailEnd/>
                    </a:ln>
                  </pic:spPr>
                </pic:pic>
              </a:graphicData>
            </a:graphic>
          </wp:inline>
        </w:drawing>
      </w:r>
    </w:p>
    <w:p>
      <w:pPr>
        <w:pStyle w:val="BodyText"/>
      </w:pPr>
      <w:r>
        <w:rPr>
          <w:rFonts w:hint="eastAsia"/>
        </w:rPr>
        <w:t xml:space="preserve">开关能控制插座的通、断电，则开关与插座要串联，在家庭电路中，开关要接在火线上；三孔插座要按照左边零线，右边火线，中间地线的原则接入电路，如图所示：</w:t>
      </w:r>
    </w:p>
    <w:p>
      <w:pPr>
        <w:pStyle w:val="BodyText"/>
      </w:pPr>
      <w:r>
        <w:drawing>
          <wp:inline>
            <wp:extent cx="5334000" cy="2211897"/>
            <wp:effectExtent b="0" l="0" r="0" t="0"/>
            <wp:docPr descr="" title="" id="135" name="Picture"/>
            <a:graphic>
              <a:graphicData uri="http://schemas.openxmlformats.org/drawingml/2006/picture">
                <pic:pic>
                  <pic:nvPicPr>
                    <pic:cNvPr descr="88.jpg" id="136" name="Picture"/>
                    <pic:cNvPicPr>
                      <a:picLocks noChangeArrowheads="1" noChangeAspect="1"/>
                    </pic:cNvPicPr>
                  </pic:nvPicPr>
                  <pic:blipFill>
                    <a:blip r:embed="rId134"/>
                    <a:stretch>
                      <a:fillRect/>
                    </a:stretch>
                  </pic:blipFill>
                  <pic:spPr bwMode="auto">
                    <a:xfrm>
                      <a:off x="0" y="0"/>
                      <a:ext cx="5334000" cy="2211897"/>
                    </a:xfrm>
                    <a:prstGeom prst="rect">
                      <a:avLst/>
                    </a:prstGeom>
                    <a:noFill/>
                    <a:ln w="9525">
                      <a:noFill/>
                      <a:headEnd/>
                      <a:tailEnd/>
                    </a:ln>
                  </pic:spPr>
                </pic:pic>
              </a:graphicData>
            </a:graphic>
          </wp:inline>
        </w:drawing>
      </w:r>
    </w:p>
    <w:p>
      <w:pPr>
        <w:pStyle w:val="Compact"/>
        <w:numPr>
          <w:ilvl w:val="0"/>
          <w:numId w:val="1042"/>
        </w:numPr>
      </w:pPr>
      <w:r>
        <w:rPr>
          <w:rFonts w:hint="eastAsia"/>
        </w:rPr>
        <w:t xml:space="preserve">为了测量某液体的密度，小李进行了如下实验。</w:t>
      </w:r>
    </w:p>
    <w:p>
      <w:pPr>
        <w:pStyle w:val="FirstParagraph"/>
      </w:pPr>
      <w:r>
        <w:drawing>
          <wp:inline>
            <wp:extent cx="3962400" cy="2057400"/>
            <wp:effectExtent b="0" l="0" r="0" t="0"/>
            <wp:docPr descr="" title="" id="138" name="Picture"/>
            <a:graphic>
              <a:graphicData uri="http://schemas.openxmlformats.org/drawingml/2006/picture">
                <pic:pic>
                  <pic:nvPicPr>
                    <pic:cNvPr descr="89.jpg" id="139" name="Picture"/>
                    <pic:cNvPicPr>
                      <a:picLocks noChangeArrowheads="1" noChangeAspect="1"/>
                    </pic:cNvPicPr>
                  </pic:nvPicPr>
                  <pic:blipFill>
                    <a:blip r:embed="rId137"/>
                    <a:stretch>
                      <a:fillRect/>
                    </a:stretch>
                  </pic:blipFill>
                  <pic:spPr bwMode="auto">
                    <a:xfrm>
                      <a:off x="0" y="0"/>
                      <a:ext cx="3962400" cy="2057400"/>
                    </a:xfrm>
                    <a:prstGeom prst="rect">
                      <a:avLst/>
                    </a:prstGeom>
                    <a:noFill/>
                    <a:ln w="9525">
                      <a:noFill/>
                      <a:headEnd/>
                      <a:tailEnd/>
                    </a:ln>
                  </pic:spPr>
                </pic:pic>
              </a:graphicData>
            </a:graphic>
          </wp:inline>
        </w:drawing>
      </w:r>
      <w:r>
        <w:br/>
      </w:r>
      <w:r>
        <w:rPr>
          <w:rFonts w:hint="eastAsia"/>
        </w:rPr>
        <w:t xml:space="preserve">图1</w:t>
      </w:r>
    </w:p>
    <w:p>
      <w:pPr>
        <w:pStyle w:val="BodyText"/>
      </w:pPr>
      <w:r>
        <w:drawing>
          <wp:inline>
            <wp:extent cx="2019300" cy="1130300"/>
            <wp:effectExtent b="0" l="0" r="0" t="0"/>
            <wp:docPr descr="" title="" id="141" name="Picture"/>
            <a:graphic>
              <a:graphicData uri="http://schemas.openxmlformats.org/drawingml/2006/picture">
                <pic:pic>
                  <pic:nvPicPr>
                    <pic:cNvPr descr="90.jpg" id="142" name="Picture"/>
                    <pic:cNvPicPr>
                      <a:picLocks noChangeArrowheads="1" noChangeAspect="1"/>
                    </pic:cNvPicPr>
                  </pic:nvPicPr>
                  <pic:blipFill>
                    <a:blip r:embed="rId140"/>
                    <a:stretch>
                      <a:fillRect/>
                    </a:stretch>
                  </pic:blipFill>
                  <pic:spPr bwMode="auto">
                    <a:xfrm>
                      <a:off x="0" y="0"/>
                      <a:ext cx="2019300" cy="1130300"/>
                    </a:xfrm>
                    <a:prstGeom prst="rect">
                      <a:avLst/>
                    </a:prstGeom>
                    <a:noFill/>
                    <a:ln w="9525">
                      <a:noFill/>
                      <a:headEnd/>
                      <a:tailEnd/>
                    </a:ln>
                  </pic:spPr>
                </pic:pic>
              </a:graphicData>
            </a:graphic>
          </wp:inline>
        </w:drawing>
      </w:r>
    </w:p>
    <w:p>
      <w:pPr>
        <w:pStyle w:val="BodyText"/>
      </w:pPr>
      <w:r>
        <w:drawing>
          <wp:inline>
            <wp:extent cx="3505200" cy="2095500"/>
            <wp:effectExtent b="0" l="0" r="0" t="0"/>
            <wp:docPr descr="" title="" id="144" name="Picture"/>
            <a:graphic>
              <a:graphicData uri="http://schemas.openxmlformats.org/drawingml/2006/picture">
                <pic:pic>
                  <pic:nvPicPr>
                    <pic:cNvPr descr="91.jpg" id="145" name="Picture"/>
                    <pic:cNvPicPr>
                      <a:picLocks noChangeArrowheads="1" noChangeAspect="1"/>
                    </pic:cNvPicPr>
                  </pic:nvPicPr>
                  <pic:blipFill>
                    <a:blip r:embed="rId143"/>
                    <a:stretch>
                      <a:fillRect/>
                    </a:stretch>
                  </pic:blipFill>
                  <pic:spPr bwMode="auto">
                    <a:xfrm>
                      <a:off x="0" y="0"/>
                      <a:ext cx="3505200" cy="2095500"/>
                    </a:xfrm>
                    <a:prstGeom prst="rect">
                      <a:avLst/>
                    </a:prstGeom>
                    <a:noFill/>
                    <a:ln w="9525">
                      <a:noFill/>
                      <a:headEnd/>
                      <a:tailEnd/>
                    </a:ln>
                  </pic:spPr>
                </pic:pic>
              </a:graphicData>
            </a:graphic>
          </wp:inline>
        </w:drawing>
      </w:r>
      <w:r>
        <w:br/>
      </w:r>
      <w:r>
        <w:rPr>
          <w:rFonts w:hint="eastAsia"/>
        </w:rPr>
        <w:t xml:space="preserve">图3</w:t>
      </w:r>
    </w:p>
    <w:p>
      <w:pPr>
        <w:pStyle w:val="BodyText"/>
      </w:pPr>
      <w:r>
        <w:drawing>
          <wp:inline>
            <wp:extent cx="2514600" cy="4102100"/>
            <wp:effectExtent b="0" l="0" r="0" t="0"/>
            <wp:docPr descr="" title="" id="147" name="Picture"/>
            <a:graphic>
              <a:graphicData uri="http://schemas.openxmlformats.org/drawingml/2006/picture">
                <pic:pic>
                  <pic:nvPicPr>
                    <pic:cNvPr descr="92.jpg" id="148" name="Picture"/>
                    <pic:cNvPicPr>
                      <a:picLocks noChangeArrowheads="1" noChangeAspect="1"/>
                    </pic:cNvPicPr>
                  </pic:nvPicPr>
                  <pic:blipFill>
                    <a:blip r:embed="rId146"/>
                    <a:stretch>
                      <a:fillRect/>
                    </a:stretch>
                  </pic:blipFill>
                  <pic:spPr bwMode="auto">
                    <a:xfrm>
                      <a:off x="0" y="0"/>
                      <a:ext cx="2514600" cy="4102100"/>
                    </a:xfrm>
                    <a:prstGeom prst="rect">
                      <a:avLst/>
                    </a:prstGeom>
                    <a:noFill/>
                    <a:ln w="9525">
                      <a:noFill/>
                      <a:headEnd/>
                      <a:tailEnd/>
                    </a:ln>
                  </pic:spPr>
                </pic:pic>
              </a:graphicData>
            </a:graphic>
          </wp:inline>
        </w:drawing>
      </w:r>
      <w:r>
        <w:br/>
      </w:r>
      <w:r>
        <w:rPr>
          <w:rFonts w:hint="eastAsia"/>
        </w:rPr>
        <w:t xml:space="preserve">图4</w:t>
      </w:r>
    </w:p>
    <w:p>
      <w:pPr>
        <w:pStyle w:val="BodyText"/>
      </w:pPr>
      <w:r>
        <w:rPr>
          <w:rFonts w:hint="eastAsia"/>
        </w:rPr>
        <w:t xml:space="preserve">（1）如图1所示，将天平放在水平桌面上，调节天平时应先将游码移到标尺的</w:t>
      </w:r>
      <w:r>
        <w:t xml:space="preserve"> </w:t>
      </w:r>
      <w:r>
        <w:rPr>
          <w:rFonts w:hint="eastAsia"/>
        </w:rPr>
        <w:t xml:space="preserve">_处。若指针静止时位置如图</w:t>
      </w:r>
      <w:r>
        <w:t xml:space="preserve"> </w:t>
      </w:r>
      <w:r>
        <w:rPr>
          <w:rFonts w:hint="eastAsia"/>
        </w:rPr>
        <w:t xml:space="preserve">2所示，则应再将平衡螺母向</w:t>
      </w:r>
      <w:r>
        <w:t xml:space="preserve"> </w:t>
      </w:r>
      <w:r>
        <w:rPr>
          <w:rFonts w:hint="eastAsia"/>
        </w:rPr>
        <w:t xml:space="preserve">（选填“左”或“右”）端调节；</w:t>
      </w:r>
    </w:p>
    <w:p>
      <w:pPr>
        <w:pStyle w:val="BodyText"/>
      </w:pPr>
      <w:r>
        <w:rPr>
          <w:rFonts w:hint="eastAsia"/>
        </w:rPr>
        <w:t xml:space="preserve">（2）在烧杯中装入适量待测液体，用天平正确测量其总质量。当天平平衡时，右盘中的砝码和游码位置如图3所示，其总质量为</w:t>
      </w:r>
      <w:r>
        <w:t xml:space="preserve"> _ </w:t>
      </w:r>
      <w:r>
        <w:rPr>
          <w:rFonts w:hint="eastAsia"/>
        </w:rPr>
        <w:t xml:space="preserve">；</w:t>
      </w:r>
    </w:p>
    <w:p>
      <w:pPr>
        <w:pStyle w:val="BodyText"/>
      </w:pPr>
      <w:r>
        <w:rPr>
          <w:rFonts w:hint="eastAsia"/>
        </w:rPr>
        <w:t xml:space="preserve">（3）将烧杯中的部分液体倒入量筒，图4中读数视线正确的是</w:t>
      </w:r>
      <w:r>
        <w:t xml:space="preserve"> </w:t>
      </w:r>
      <w:r>
        <w:rPr>
          <w:rFonts w:hint="eastAsia"/>
        </w:rPr>
        <w:t xml:space="preserve">（选填“①”、“②”或“③”），量筒中液体的体积为</w:t>
      </w:r>
      <w:r>
        <w:t xml:space="preserve"> mL。</w:t>
      </w:r>
    </w:p>
    <w:p>
      <w:pPr>
        <w:pStyle w:val="BodyText"/>
      </w:pPr>
      <w:r>
        <w:rPr>
          <w:rFonts w:hint="eastAsia"/>
        </w:rPr>
        <w:t xml:space="preserve">（4）测出烧杯和剩余液体的总质量为</w:t>
      </w:r>
      <w:r>
        <w:t xml:space="preserve"> </w:t>
      </w:r>
      <w:r>
        <w:rPr>
          <w:rFonts w:hint="eastAsia"/>
        </w:rPr>
        <w:t xml:space="preserve">，则液体的密度为</w:t>
      </w:r>
      <w:r>
        <w:t xml:space="preserve"> </w:t>
      </w:r>
      <m:oMath>
        <m:sSup>
          <m:e>
            <m:r>
              <m:rPr>
                <m:sty m:val="p"/>
              </m:rPr>
              <m:t>.</m:t>
            </m:r>
            <m:r>
              <m:rPr>
                <m:sty m:val="p"/>
              </m:rPr>
              <m:t>g</m:t>
            </m:r>
            <m:r>
              <m:rPr>
                <m:sty m:val="p"/>
              </m:rPr>
              <m:t>/</m:t>
            </m:r>
            <m:r>
              <m:rPr>
                <m:sty m:val="p"/>
              </m:rPr>
              <m:t>c</m:t>
            </m:r>
            <m:r>
              <m:rPr>
                <m:sty m:val="p"/>
              </m:rPr>
              <m:t>m</m:t>
            </m:r>
          </m:e>
          <m:sup>
            <m:r>
              <m:t>3</m:t>
            </m:r>
          </m:sup>
        </m:sSup>
      </m:oMath>
      <w:r>
        <w:t xml:space="preserve"> </w:t>
      </w:r>
      <w:r>
        <w:t xml:space="preserve">C</w:t>
      </w:r>
    </w:p>
    <w:p>
      <w:pPr>
        <w:pStyle w:val="BodyText"/>
      </w:pPr>
      <w:r>
        <w:rPr>
          <w:rFonts w:hint="eastAsia"/>
        </w:rPr>
        <w:t xml:space="preserve">【答案】（1）</w:t>
      </w:r>
      <w:r>
        <w:t xml:space="preserve"> ①. </w:t>
      </w:r>
      <w:r>
        <w:rPr>
          <w:rFonts w:hint="eastAsia"/>
        </w:rPr>
        <w:t xml:space="preserve">“0”刻度线</w:t>
      </w:r>
      <w:r>
        <w:t xml:space="preserve"> ②. </w:t>
      </w:r>
      <w:r>
        <w:rPr>
          <w:rFonts w:hint="eastAsia"/>
        </w:rPr>
        <w:t xml:space="preserve">右</w:t>
      </w:r>
    </w:p>
    <w:p>
      <w:pPr>
        <w:pStyle w:val="BodyText"/>
      </w:pPr>
      <w:r>
        <w:rPr>
          <w:rFonts w:hint="eastAsia"/>
        </w:rPr>
        <w:t xml:space="preserve">（2）128</w:t>
      </w:r>
      <w:r>
        <w:t xml:space="preserve"> </w:t>
      </w:r>
      <w:r>
        <w:rPr>
          <w:rFonts w:hint="eastAsia"/>
        </w:rPr>
        <w:t xml:space="preserve">（3）</w:t>
      </w:r>
      <w:r>
        <w:t xml:space="preserve"> ①. ② ②. 30</w:t>
      </w:r>
    </w:p>
    <w:p>
      <w:pPr>
        <w:pStyle w:val="BodyText"/>
      </w:pPr>
      <w:r>
        <w:rPr>
          <w:rFonts w:hint="eastAsia"/>
        </w:rPr>
        <w:t xml:space="preserve">（4）0.8</w:t>
      </w:r>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[1]根据天平的使用可知，将天平放在水平桌面上，调节天平时应先将游码移到标尺的“0”刻度线处。</w:t>
      </w:r>
    </w:p>
    <w:p>
      <w:pPr>
        <w:pStyle w:val="BodyText"/>
      </w:pPr>
      <w:r>
        <w:rPr>
          <w:rFonts w:hint="eastAsia"/>
        </w:rPr>
        <w:t xml:space="preserve">[2]若指针静止时，位置如图2所示，天平的指针向左边偏，说明左侧偏重，为了天平的平衡，则应再将平衡螺母向右端调节。</w:t>
      </w:r>
    </w:p>
    <w:p>
      <w:pPr>
        <w:pStyle w:val="BodyText"/>
      </w:pPr>
      <w:r>
        <w:rPr>
          <w:rFonts w:hint="eastAsia"/>
        </w:rPr>
        <w:t xml:space="preserve">【小问</w:t>
      </w:r>
      <w:r>
        <w:t xml:space="preserve"> 2 </w:t>
      </w:r>
      <w:r>
        <w:rPr>
          <w:rFonts w:hint="eastAsia"/>
        </w:rPr>
        <w:t xml:space="preserve">详解】</w:t>
      </w:r>
    </w:p>
    <w:p>
      <w:pPr>
        <w:pStyle w:val="BodyText"/>
      </w:pPr>
      <w:r>
        <w:rPr>
          <w:rFonts w:hint="eastAsia"/>
        </w:rPr>
        <w:t xml:space="preserve">如图3所示，其总质量为</w:t>
      </w:r>
    </w:p>
    <w:p>
      <w:pPr>
        <w:pStyle w:val="BodyText"/>
      </w:pPr>
      <m:oMathPara>
        <m:oMathParaPr>
          <m:jc m:val="center"/>
        </m:oMathParaPr>
        <m:oMath>
          <m:r>
            <m:t>m</m:t>
          </m:r>
          <m:r>
            <m:rPr>
              <m:sty m:val="p"/>
            </m:rPr>
            <m:t>=</m:t>
          </m:r>
          <m:r>
            <m:t>1</m:t>
          </m:r>
          <m:r>
            <m:t>0</m:t>
          </m:r>
          <m:r>
            <m:t>0</m:t>
          </m:r>
          <m:r>
            <m:rPr>
              <m:sty m:val="p"/>
            </m:rPr>
            <m:t>g</m:t>
          </m:r>
          <m:r>
            <m:rPr>
              <m:sty m:val="p"/>
            </m:rPr>
            <m:t>+</m:t>
          </m:r>
          <m:r>
            <m:t>2</m:t>
          </m:r>
          <m:r>
            <m:t>0</m:t>
          </m:r>
          <m:r>
            <m:rPr>
              <m:sty m:val="p"/>
            </m:rPr>
            <m:t>g</m:t>
          </m:r>
          <m:r>
            <m:rPr>
              <m:sty m:val="p"/>
            </m:rPr>
            <m:t>+</m:t>
          </m:r>
          <m:r>
            <m:t>5</m:t>
          </m:r>
          <m:r>
            <m:rPr>
              <m:sty m:val="p"/>
            </m:rPr>
            <m:t>g</m:t>
          </m:r>
          <m:r>
            <m:rPr>
              <m:sty m:val="p"/>
            </m:rPr>
            <m:t>+</m:t>
          </m:r>
          <m:r>
            <m:t>3</m:t>
          </m:r>
          <m:r>
            <m:rPr>
              <m:sty m:val="p"/>
            </m:rPr>
            <m:t>g</m:t>
          </m:r>
          <m:r>
            <m:rPr>
              <m:sty m:val="p"/>
            </m:rPr>
            <m:t>=</m:t>
          </m:r>
          <m:r>
            <m:t>1</m:t>
          </m:r>
          <m:r>
            <m:t>2</m:t>
          </m:r>
          <m:r>
            <m:t>8</m:t>
          </m:r>
          <m:r>
            <m:rPr>
              <m:sty m:val="p"/>
            </m:rPr>
            <m:t>g</m:t>
          </m:r>
        </m:oMath>
      </m:oMathPara>
    </w:p>
    <w:p>
      <w:pPr>
        <w:pStyle w:val="FirstParagraph"/>
      </w:pPr>
      <w:r>
        <w:rPr>
          <w:rFonts w:hint="eastAsia"/>
        </w:rPr>
        <w:t xml:space="preserve">【小问3</w:t>
      </w:r>
      <w:r>
        <w:t xml:space="preserve"> </w:t>
      </w:r>
      <w:r>
        <w:rPr>
          <w:rFonts w:hint="eastAsia"/>
        </w:rPr>
        <w:t xml:space="preserve">详解】</w:t>
      </w:r>
    </w:p>
    <w:p>
      <w:pPr>
        <w:pStyle w:val="BodyText"/>
      </w:pPr>
      <w:r>
        <w:rPr>
          <w:rFonts w:hint="eastAsia"/>
        </w:rPr>
        <w:t xml:space="preserve">[1]将烧杯中的部分液体倒入量筒，读数时视线要与凹液面的最低处相平，即图4</w:t>
      </w:r>
      <w:r>
        <w:t xml:space="preserve"> </w:t>
      </w:r>
      <w:r>
        <w:rPr>
          <w:rFonts w:hint="eastAsia"/>
        </w:rPr>
        <w:t xml:space="preserve">中读数视线正确的是②。[2]如图，量筒中的读数是</w:t>
      </w:r>
      <w:r>
        <w:t xml:space="preserve"> </w:t>
      </w:r>
      <w:r>
        <w:rPr>
          <w:rFonts w:hint="eastAsia"/>
        </w:rPr>
        <w:t xml:space="preserve">，液体的体积为</w:t>
      </w:r>
      <w:r>
        <w:t xml:space="preserve"> </w:t>
      </w:r>
      <m:oMath>
        <m:r>
          <m:t>3</m:t>
        </m:r>
        <m:r>
          <m:t>0</m:t>
        </m:r>
        <m:r>
          <m:t>m</m:t>
        </m:r>
        <m:r>
          <m:t>L</m:t>
        </m:r>
        <m:r>
          <m:rPr>
            <m:sty m:val="p"/>
          </m:rPr>
          <m:t>=</m:t>
        </m:r>
        <m:r>
          <m:t>3</m:t>
        </m:r>
        <m:r>
          <m:t>0</m:t>
        </m:r>
        <m:r>
          <m:t>c</m:t>
        </m:r>
        <m:sSup>
          <m:e>
            <m:r>
              <m:t>m</m:t>
            </m:r>
          </m:e>
          <m:sup>
            <m:r>
              <m:t>3</m:t>
            </m:r>
          </m:sup>
        </m:sSup>
      </m:oMath>
      <w:r>
        <w:t xml:space="preserve"> </w:t>
      </w:r>
      <w:r>
        <w:t xml:space="preserve">6</w:t>
      </w:r>
    </w:p>
    <w:p>
      <w:pPr>
        <w:pStyle w:val="BodyText"/>
      </w:pPr>
      <w:r>
        <w:rPr>
          <w:rFonts w:hint="eastAsia"/>
        </w:rPr>
        <w:t xml:space="preserve">【小问</w:t>
      </w:r>
      <w:r>
        <w:t xml:space="preserve"> 4 </w:t>
      </w:r>
      <w:r>
        <w:rPr>
          <w:rFonts w:hint="eastAsia"/>
        </w:rPr>
        <w:t xml:space="preserve">详解】</w:t>
      </w:r>
    </w:p>
    <w:p>
      <w:pPr>
        <w:pStyle w:val="BodyText"/>
      </w:pPr>
      <w:r>
        <w:rPr>
          <w:rFonts w:hint="eastAsia"/>
        </w:rPr>
        <w:t xml:space="preserve">测出烧杯和剩余液体的总质量为</w:t>
      </w:r>
      <w:r>
        <w:t xml:space="preserve"> </w:t>
      </w:r>
      <w:r>
        <w:rPr>
          <w:rFonts w:hint="eastAsia"/>
        </w:rPr>
        <w:t xml:space="preserve">，根据密度公式可知，液体的密度为</w:t>
      </w:r>
    </w:p>
    <w:p>
      <w:pPr>
        <w:pStyle w:val="BodyText"/>
      </w:pPr>
      <w:r>
        <w:t xml:space="preserve">$$</w:t>
      </w:r>
      <w:r>
        <w:t xml:space="preserve"> </w:t>
      </w:r>
      <w:r>
        <w:t xml:space="preserve">=</w:t>
      </w:r>
      <w:r>
        <w:t xml:space="preserve"> </w:t>
      </w:r>
      <w:r>
        <w:t xml:space="preserve"> </w:t>
      </w:r>
      <w:r>
        <w:t xml:space="preserve">=</w:t>
      </w:r>
      <w:r>
        <w:t xml:space="preserve"> </w:t>
      </w:r>
      <w:r>
        <w:t xml:space="preserve"> </w:t>
      </w:r>
      <w:r>
        <w:t xml:space="preserve">=</w:t>
      </w:r>
      <w:r>
        <w:t xml:space="preserve"> </w:t>
      </w:r>
      <w:r>
        <w:t xml:space="preserve"> </w:t>
      </w:r>
      <w:r>
        <w:t xml:space="preserve">=</w:t>
      </w:r>
    </w:p>
    <w:p>
      <w:pPr>
        <w:pStyle w:val="Compact"/>
        <w:numPr>
          <w:ilvl w:val="0"/>
          <w:numId w:val="1043"/>
        </w:numPr>
      </w:pPr>
      <w:r>
        <w:t xml:space="preserve">8</w:t>
      </w:r>
      <w:r>
        <w:t xml:space="preserve"> </w:t>
      </w:r>
      <w:r>
        <w:t xml:space="preserve"> </w:t>
      </w:r>
      <w:r>
        <w:t xml:space="preserve">^ {3}</w:t>
      </w:r>
    </w:p>
    <w:p>
      <w:pPr>
        <w:pStyle w:val="FirstParagraph"/>
      </w:pPr>
      <w:r>
        <w:t xml:space="preserve">$$</w:t>
      </w:r>
    </w:p>
    <w:p>
      <w:pPr>
        <w:pStyle w:val="Compact"/>
        <w:numPr>
          <w:ilvl w:val="0"/>
          <w:numId w:val="1044"/>
        </w:numPr>
      </w:pPr>
      <w:r>
        <w:rPr>
          <w:rFonts w:hint="eastAsia"/>
        </w:rPr>
        <w:t xml:space="preserve">小红用图1所示装置探究光的反射定律。平面镜置于水平底座中心。激光笔可沿弧形轨道移动，且保持激光始终射向平面镜上的O点。</w:t>
      </w:r>
    </w:p>
    <w:p>
      <w:pPr>
        <w:pStyle w:val="FirstParagraph"/>
      </w:pPr>
      <w:r>
        <w:drawing>
          <wp:inline>
            <wp:extent cx="5334000" cy="2708394"/>
            <wp:effectExtent b="0" l="0" r="0" t="0"/>
            <wp:docPr descr="" title="" id="150" name="Picture"/>
            <a:graphic>
              <a:graphicData uri="http://schemas.openxmlformats.org/drawingml/2006/picture">
                <pic:pic>
                  <pic:nvPicPr>
                    <pic:cNvPr descr="93.jpg" id="151" name="Picture"/>
                    <pic:cNvPicPr>
                      <a:picLocks noChangeArrowheads="1" noChangeAspect="1"/>
                    </pic:cNvPicPr>
                  </pic:nvPicPr>
                  <pic:blipFill>
                    <a:blip r:embed="rId149"/>
                    <a:stretch>
                      <a:fillRect/>
                    </a:stretch>
                  </pic:blipFill>
                  <pic:spPr bwMode="auto">
                    <a:xfrm>
                      <a:off x="0" y="0"/>
                      <a:ext cx="5334000" cy="2708394"/>
                    </a:xfrm>
                    <a:prstGeom prst="rect">
                      <a:avLst/>
                    </a:prstGeom>
                    <a:noFill/>
                    <a:ln w="9525">
                      <a:noFill/>
                      <a:headEnd/>
                      <a:tailEnd/>
                    </a:ln>
                  </pic:spPr>
                </pic:pic>
              </a:graphicData>
            </a:graphic>
          </wp:inline>
        </w:drawing>
      </w:r>
      <w:r>
        <w:br/>
      </w:r>
      <w:r>
        <w:rPr>
          <w:rFonts w:hint="eastAsia"/>
        </w:rPr>
        <w:t xml:space="preserve">图1</w:t>
      </w:r>
    </w:p>
    <w:p>
      <w:pPr>
        <w:pStyle w:val="BodyText"/>
      </w:pPr>
      <w:r>
        <w:drawing>
          <wp:inline>
            <wp:extent cx="4457700" cy="2908300"/>
            <wp:effectExtent b="0" l="0" r="0" t="0"/>
            <wp:docPr descr="" title="" id="153" name="Picture"/>
            <a:graphic>
              <a:graphicData uri="http://schemas.openxmlformats.org/drawingml/2006/picture">
                <pic:pic>
                  <pic:nvPicPr>
                    <pic:cNvPr descr="94.jpg" id="154" name="Picture"/>
                    <pic:cNvPicPr>
                      <a:picLocks noChangeArrowheads="1" noChangeAspect="1"/>
                    </pic:cNvPicPr>
                  </pic:nvPicPr>
                  <pic:blipFill>
                    <a:blip r:embed="rId152"/>
                    <a:stretch>
                      <a:fillRect/>
                    </a:stretch>
                  </pic:blipFill>
                  <pic:spPr bwMode="auto">
                    <a:xfrm>
                      <a:off x="0" y="0"/>
                      <a:ext cx="4457700" cy="2908300"/>
                    </a:xfrm>
                    <a:prstGeom prst="rect">
                      <a:avLst/>
                    </a:prstGeom>
                    <a:noFill/>
                    <a:ln w="9525">
                      <a:noFill/>
                      <a:headEnd/>
                      <a:tailEnd/>
                    </a:ln>
                  </pic:spPr>
                </pic:pic>
              </a:graphicData>
            </a:graphic>
          </wp:inline>
        </w:drawing>
      </w:r>
      <w:r>
        <w:br/>
      </w:r>
      <w:r>
        <w:rPr>
          <w:rFonts w:hint="eastAsia"/>
        </w:rPr>
        <w:t xml:space="preserve">图2</w:t>
      </w:r>
    </w:p>
    <w:p>
      <w:pPr>
        <w:pStyle w:val="BodyText"/>
      </w:pPr>
      <w:r>
        <w:rPr>
          <w:rFonts w:hint="eastAsia"/>
        </w:rPr>
        <w:t xml:space="preserve">实验次数</w:t>
      </w:r>
    </w:p>
    <w:p>
      <w:pPr>
        <w:pStyle w:val="BodyText"/>
      </w:pPr>
      <w:r>
        <w:t xml:space="preserve">∠AOP</w:t>
      </w:r>
    </w:p>
    <w:p>
      <w:pPr>
        <w:pStyle w:val="BodyText"/>
      </w:pPr>
      <w:r>
        <w:t xml:space="preserve">∠POB</w:t>
      </w:r>
    </w:p>
    <w:p>
      <w:pPr>
        <w:pStyle w:val="BodyText"/>
      </w:pPr>
      <w:r>
        <w:t xml:space="preserve">1</w:t>
      </w:r>
    </w:p>
    <w:p>
      <w:pPr>
        <w:pStyle w:val="BodyText"/>
      </w:pPr>
      <w:r>
        <w:t xml:space="preserve">90°</w:t>
      </w:r>
    </w:p>
    <w:p>
      <w:pPr>
        <w:pStyle w:val="BodyText"/>
      </w:pPr>
      <w:r>
        <w:t xml:space="preserve">90°</w:t>
      </w:r>
    </w:p>
    <w:p>
      <w:pPr>
        <w:pStyle w:val="BodyText"/>
      </w:pPr>
      <w:r>
        <w:t xml:space="preserve">2</w:t>
      </w:r>
    </w:p>
    <w:p>
      <w:pPr>
        <w:pStyle w:val="BodyText"/>
      </w:pPr>
      <w:r>
        <w:t xml:space="preserve">65°</w:t>
      </w:r>
    </w:p>
    <w:p>
      <w:pPr>
        <w:pStyle w:val="BodyText"/>
      </w:pPr>
      <w:r>
        <w:t xml:space="preserve">115°</w:t>
      </w:r>
    </w:p>
    <w:p>
      <w:pPr>
        <w:pStyle w:val="BodyText"/>
      </w:pPr>
      <w:r>
        <w:t xml:space="preserve">3</w:t>
      </w:r>
    </w:p>
    <w:p>
      <w:pPr>
        <w:pStyle w:val="BodyText"/>
      </w:pPr>
      <w:r>
        <w:t xml:space="preserve">42°</w:t>
      </w:r>
    </w:p>
    <w:p>
      <w:pPr>
        <w:pStyle w:val="BodyText"/>
      </w:pPr>
      <w:r>
        <w:t xml:space="preserve">138°</w:t>
      </w:r>
    </w:p>
    <w:p>
      <w:pPr>
        <w:pStyle w:val="BodyText"/>
      </w:pPr>
      <w:r>
        <w:t xml:space="preserve">4</w:t>
      </w:r>
    </w:p>
    <w:p>
      <w:pPr>
        <w:pStyle w:val="BodyText"/>
      </w:pPr>
      <w:r>
        <w:t xml:space="preserve">18°</w:t>
      </w:r>
    </w:p>
    <w:p>
      <w:pPr>
        <w:pStyle w:val="BodyText"/>
      </w:pPr>
      <w:r>
        <w:t xml:space="preserve">162°</w:t>
      </w:r>
    </w:p>
    <w:p>
      <w:pPr>
        <w:pStyle w:val="BodyText"/>
      </w:pPr>
      <w:r>
        <w:rPr>
          <w:rFonts w:hint="eastAsia"/>
        </w:rPr>
        <w:t xml:space="preserve">图</w:t>
      </w:r>
      <w:r>
        <w:t xml:space="preserve"> 3</w:t>
      </w:r>
      <w:r>
        <w:br/>
      </w:r>
      <w:r>
        <w:rPr>
          <w:rFonts w:hint="eastAsia"/>
        </w:rPr>
        <w:t xml:space="preserve">（1）为了在不同方向都能观察到光的传播路径，应在平面镜上方喷些</w:t>
      </w:r>
    </w:p>
    <w:p>
      <w:pPr>
        <w:pStyle w:val="BodyText"/>
      </w:pPr>
      <w:r>
        <w:rPr>
          <w:rFonts w:hint="eastAsia"/>
        </w:rPr>
        <w:t xml:space="preserve">（2）多次改变激光笔在轨道上的位置，小红调整视角，均能观察到反射光OB挡住入射光</w:t>
      </w:r>
      <w:r>
        <w:t xml:space="preserve"> </w:t>
      </w:r>
      <w:r>
        <w:rPr>
          <w:rFonts w:hint="eastAsia"/>
        </w:rPr>
        <w:t xml:space="preserve">AO的现象。如图</w:t>
      </w:r>
      <w:r>
        <w:t xml:space="preserve"> </w:t>
      </w:r>
      <w:r>
        <w:rPr>
          <w:rFonts w:hint="eastAsia"/>
        </w:rPr>
        <w:t xml:space="preserve">2所示，将长方形纸板与</w:t>
      </w:r>
      <w:r>
        <w:t xml:space="preserve"> </w:t>
      </w:r>
      <m:oMath>
        <m:r>
          <m:t>A</m:t>
        </m:r>
        <m:r>
          <m:t>O</m:t>
        </m:r>
        <m:r>
          <m:rPr>
            <m:sty m:val="p"/>
          </m:rPr>
          <m:t>,</m:t>
        </m:r>
        <m:r>
          <m:t> </m:t>
        </m:r>
        <m:r>
          <m:t>O</m:t>
        </m:r>
        <m:r>
          <m:t>B</m:t>
        </m:r>
      </m:oMath>
      <w:r>
        <w:t xml:space="preserve"> </w:t>
      </w:r>
      <w:r>
        <w:rPr>
          <w:rFonts w:hint="eastAsia"/>
        </w:rPr>
        <w:t xml:space="preserve">所在平面重合，其底边PQ紧贴平面镜，在纸板上即可显示出入射光</w:t>
      </w:r>
    </w:p>
    <w:p>
      <w:pPr>
        <w:pStyle w:val="BodyText"/>
      </w:pPr>
      <w:r>
        <w:rPr>
          <w:rFonts w:hint="eastAsia"/>
        </w:rPr>
        <w:t xml:space="preserve">和反射光。多次测量纸板和平面镜的夹角。</w:t>
      </w:r>
    </w:p>
    <w:p>
      <w:pPr>
        <w:pStyle w:val="BodyText"/>
      </w:pPr>
      <w:r>
        <w:rPr>
          <w:rFonts w:hint="eastAsia"/>
        </w:rPr>
        <w:t xml:space="preserve">①上述实验中测得的夹角均为</w:t>
      </w:r>
      <w:r>
        <w:t xml:space="preserve"> </w:t>
      </w:r>
      <m:oMath>
        <m:r>
          <m:t>9</m:t>
        </m:r>
        <m:sSup>
          <m:e>
            <m:r>
              <m:t>0</m:t>
            </m:r>
          </m:e>
          <m:sup>
            <m:r>
              <m:rPr>
                <m:sty m:val="p"/>
              </m:rPr>
              <m:t>∘</m:t>
            </m:r>
          </m:sup>
        </m:sSup>
      </m:oMath>
      <w:r>
        <w:t xml:space="preserve"> </w:t>
      </w:r>
      <w:r>
        <w:rPr>
          <w:rFonts w:hint="eastAsia"/>
        </w:rPr>
        <w:t xml:space="preserve">，则反射光线、入射光线所在平面和平面镜相互</w:t>
      </w:r>
      <w:r>
        <w:t xml:space="preserve"> </w:t>
      </w:r>
      <w:r>
        <w:rPr>
          <w:rFonts w:hint="eastAsia"/>
        </w:rPr>
        <w:t xml:space="preserve">；</w:t>
      </w:r>
    </w:p>
    <w:p>
      <w:pPr>
        <w:pStyle w:val="BodyText"/>
      </w:pPr>
      <w:r>
        <w:rPr>
          <w:rFonts w:hint="eastAsia"/>
        </w:rPr>
        <w:t xml:space="preserve">②在纸板上过O点作出底边</w:t>
      </w:r>
      <w:r>
        <w:t xml:space="preserve"> </w:t>
      </w:r>
      <w:r>
        <w:rPr>
          <w:rFonts w:hint="eastAsia"/>
        </w:rPr>
        <w:t xml:space="preserve">PQ的垂线ON，则ON与镜面</w:t>
      </w:r>
      <w:r>
        <w:t xml:space="preserve"> </w:t>
      </w:r>
      <w:r>
        <w:rPr>
          <w:rFonts w:hint="eastAsia"/>
        </w:rPr>
        <w:t xml:space="preserve">__，可知</w:t>
      </w:r>
      <w:r>
        <w:t xml:space="preserve"> ON </w:t>
      </w:r>
      <w:r>
        <w:rPr>
          <w:rFonts w:hint="eastAsia"/>
        </w:rPr>
        <w:t xml:space="preserve">为法线。由①、②可得：反射光线、入射光线和法线在</w:t>
      </w:r>
      <w:r>
        <w:t xml:space="preserve"> </w:t>
      </w:r>
      <w:r>
        <w:rPr>
          <w:rFonts w:hint="eastAsia"/>
        </w:rPr>
        <w:t xml:space="preserve">_内。</w:t>
      </w:r>
    </w:p>
    <w:p>
      <w:pPr>
        <w:pStyle w:val="BodyText"/>
      </w:pPr>
      <w:r>
        <w:rPr>
          <w:rFonts w:hint="eastAsia"/>
        </w:rPr>
        <w:t xml:space="preserve">（3）改变入射光的方向，依次记录实验数据如图3所示，分析实验数据可知：入射光线</w:t>
      </w:r>
      <w:r>
        <w:t xml:space="preserve"> </w:t>
      </w:r>
      <w:r>
        <w:rPr>
          <w:rFonts w:hint="eastAsia"/>
        </w:rPr>
        <w:t xml:space="preserve">AO逐渐（选填“靠近”或“远离”）法线ON；</w:t>
      </w:r>
      <w:r>
        <w:t xml:space="preserve"> </w:t>
      </w:r>
      <m:oMath>
        <m:r>
          <m:rPr>
            <m:sty m:val="p"/>
          </m:rPr>
          <m:t>∠</m:t>
        </m:r>
        <m:r>
          <m:t>N</m:t>
        </m:r>
        <m:r>
          <m:t>O</m:t>
        </m:r>
        <m:r>
          <m:t>B</m:t>
        </m:r>
      </m:oMath>
      <w:r>
        <w:t xml:space="preserve"> </w:t>
      </w:r>
      <w:r>
        <w:rPr>
          <w:rFonts w:hint="eastAsia"/>
        </w:rPr>
        <w:t xml:space="preserve">与</w:t>
      </w:r>
      <w:r>
        <w:t xml:space="preserve"> </w:t>
      </w:r>
      <m:oMath>
        <m:r>
          <m:rPr>
            <m:sty m:val="p"/>
          </m:rPr>
          <m:t>∠</m:t>
        </m:r>
        <m:r>
          <m:t>A</m:t>
        </m:r>
        <m:r>
          <m:t>O</m:t>
        </m:r>
        <m:r>
          <m:t>N</m:t>
        </m:r>
      </m:oMath>
      <w:r>
        <w:t xml:space="preserve"> </w:t>
      </w:r>
      <w:r>
        <w:rPr>
          <w:rFonts w:hint="eastAsia"/>
        </w:rPr>
        <w:t xml:space="preserve">的大小</w:t>
      </w:r>
      <w:r>
        <w:t xml:space="preserve"> </w:t>
      </w:r>
      <w:r>
        <w:rPr>
          <w:rFonts w:hint="eastAsia"/>
        </w:rPr>
        <w:t xml:space="preserve">C【答案】（1）烟雾</w:t>
      </w:r>
      <w:r>
        <w:t xml:space="preserve"> </w:t>
      </w:r>
      <w:r>
        <w:rPr>
          <w:rFonts w:hint="eastAsia"/>
        </w:rPr>
        <w:t xml:space="preserve">（2）</w:t>
      </w:r>
      <w:r>
        <w:t xml:space="preserve"> ①. </w:t>
      </w:r>
      <w:r>
        <w:rPr>
          <w:rFonts w:hint="eastAsia"/>
        </w:rPr>
        <w:t xml:space="preserve">垂直</w:t>
      </w:r>
      <w:r>
        <w:t xml:space="preserve"> ②. </w:t>
      </w:r>
      <w:r>
        <w:rPr>
          <w:rFonts w:hint="eastAsia"/>
        </w:rPr>
        <w:t xml:space="preserve">垂直</w:t>
      </w:r>
      <w:r>
        <w:t xml:space="preserve"> ③. </w:t>
      </w:r>
      <w:r>
        <w:rPr>
          <w:rFonts w:hint="eastAsia"/>
        </w:rPr>
        <w:t xml:space="preserve">同一平面（3）</w:t>
      </w:r>
      <w:r>
        <w:t xml:space="preserve"> ①. </w:t>
      </w:r>
      <w:r>
        <w:rPr>
          <w:rFonts w:hint="eastAsia"/>
        </w:rPr>
        <w:t xml:space="preserve">远离</w:t>
      </w:r>
      <w:r>
        <w:t xml:space="preserve"> ②. </w:t>
      </w:r>
      <w:r>
        <w:rPr>
          <w:rFonts w:hint="eastAsia"/>
        </w:rPr>
        <w:t xml:space="preserve">相等</w:t>
      </w:r>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在平面镜上方喷些烟雾，光线发生漫反射，可以在不同方向都能观察到光的传播路径。</w:t>
      </w:r>
    </w:p>
    <w:p>
      <w:pPr>
        <w:pStyle w:val="BodyText"/>
      </w:pPr>
      <w:r>
        <w:rPr>
          <w:rFonts w:hint="eastAsia"/>
        </w:rPr>
        <w:t xml:space="preserve">【小问</w:t>
      </w:r>
      <w:r>
        <w:t xml:space="preserve"> 2 </w:t>
      </w:r>
      <w:r>
        <w:rPr>
          <w:rFonts w:hint="eastAsia"/>
        </w:rPr>
        <w:t xml:space="preserve">详解】</w:t>
      </w:r>
    </w:p>
    <w:p>
      <w:pPr>
        <w:pStyle w:val="BodyText"/>
      </w:pPr>
      <w:r>
        <w:rPr>
          <w:rFonts w:hint="eastAsia"/>
        </w:rPr>
        <w:t xml:space="preserve">①[1]纸板和平面镜的夹角的夹角均为</w:t>
      </w:r>
      <w:r>
        <w:t xml:space="preserve"> </w:t>
      </w:r>
      <m:oMath>
        <m:r>
          <m:t>9</m:t>
        </m:r>
        <m:sSup>
          <m:e>
            <m:r>
              <m:t>0</m:t>
            </m:r>
          </m:e>
          <m:sup>
            <m:r>
              <m:rPr>
                <m:sty m:val="p"/>
              </m:rPr>
              <m:t>∘</m:t>
            </m:r>
          </m:sup>
        </m:sSup>
      </m:oMath>
      <w:r>
        <w:t xml:space="preserve"> </w:t>
      </w:r>
      <w:r>
        <w:rPr>
          <w:rFonts w:hint="eastAsia"/>
        </w:rPr>
        <w:t xml:space="preserve">，在纸板上可以观察到反射光线、入射光线，说明反射光线、入射光线在纸板所在的平面上，则反射光线、入射光线所在平面和平面镜是垂直关系。</w:t>
      </w:r>
    </w:p>
    <w:p>
      <w:pPr>
        <w:pStyle w:val="BodyText"/>
      </w:pPr>
      <w:r>
        <w:rPr>
          <w:rFonts w:hint="eastAsia"/>
        </w:rPr>
        <w:t xml:space="preserve">②[2]在纸板上过O点作出底边PQ</w:t>
      </w:r>
      <w:r>
        <w:t xml:space="preserve"> </w:t>
      </w:r>
      <w:r>
        <w:rPr>
          <w:rFonts w:hint="eastAsia"/>
        </w:rPr>
        <w:t xml:space="preserve">垂线</w:t>
      </w:r>
      <w:r>
        <w:t xml:space="preserve"> </w:t>
      </w:r>
      <w:r>
        <w:rPr>
          <w:rFonts w:hint="eastAsia"/>
        </w:rPr>
        <w:t xml:space="preserve">ON，垂线ON是法线，ON与镜面垂直。</w:t>
      </w:r>
    </w:p>
    <w:p>
      <w:pPr>
        <w:pStyle w:val="BodyText"/>
      </w:pPr>
      <w:r>
        <w:rPr>
          <w:rFonts w:hint="eastAsia"/>
        </w:rPr>
        <w:t xml:space="preserve">[3]由①、②的实验现象可知，反射光线、入射光线、法线都在纸板所在的平面上，可以得到结论：反射光线、入射光线和法线在同一平面内。</w:t>
      </w:r>
    </w:p>
    <w:p>
      <w:pPr>
        <w:pStyle w:val="BodyText"/>
      </w:pPr>
      <w:r>
        <w:rPr>
          <w:rFonts w:hint="eastAsia"/>
        </w:rPr>
        <w:t xml:space="preserve">【小问</w:t>
      </w:r>
      <w:r>
        <w:t xml:space="preserve"> 3 </w:t>
      </w:r>
      <w:r>
        <w:rPr>
          <w:rFonts w:hint="eastAsia"/>
        </w:rPr>
        <w:t xml:space="preserve">详解】</w:t>
      </w:r>
    </w:p>
    <w:p>
      <w:pPr>
        <w:pStyle w:val="BodyText"/>
      </w:pPr>
      <w:r>
        <w:rPr>
          <w:rFonts w:hint="eastAsia"/>
        </w:rPr>
        <w:t xml:space="preserve">[1]如图3所示，</w:t>
      </w:r>
      <w:r>
        <w:t xml:space="preserve"> </w:t>
      </w:r>
      <m:oMath>
        <m:r>
          <m:rPr>
            <m:sty m:val="p"/>
          </m:rPr>
          <m:t>∠</m:t>
        </m:r>
        <m:r>
          <m:t>A</m:t>
        </m:r>
        <m:r>
          <m:t>O</m:t>
        </m:r>
        <m:r>
          <m:t>P</m:t>
        </m:r>
      </m:oMath>
      <w:r>
        <w:t xml:space="preserve"> </w:t>
      </w:r>
      <w:r>
        <w:rPr>
          <w:rFonts w:hint="eastAsia"/>
        </w:rPr>
        <w:t xml:space="preserve">逐渐变小，说明入射光线</w:t>
      </w:r>
      <w:r>
        <w:t xml:space="preserve"> </w:t>
      </w:r>
      <w:r>
        <w:rPr>
          <w:rFonts w:hint="eastAsia"/>
        </w:rPr>
        <w:t xml:space="preserve">AO靠近平面镜，远离法线ON。</w:t>
      </w:r>
    </w:p>
    <w:p>
      <w:pPr>
        <w:pStyle w:val="BodyText"/>
      </w:pPr>
      <w:r>
        <w:rPr>
          <w:rFonts w:hint="eastAsia"/>
        </w:rPr>
        <w:t xml:space="preserve">[2]如图3所示，</w:t>
      </w:r>
      <w:r>
        <w:t xml:space="preserve"> </w:t>
      </w:r>
      <m:oMath>
        <m:r>
          <m:rPr>
            <m:sty m:val="p"/>
          </m:rPr>
          <m:t>∠</m:t>
        </m:r>
        <m:r>
          <m:t>A</m:t>
        </m:r>
        <m:r>
          <m:t>O</m:t>
        </m:r>
        <m:r>
          <m:t>P</m:t>
        </m:r>
      </m:oMath>
      <w:r>
        <w:t xml:space="preserve"> </w:t>
      </w:r>
      <w:r>
        <w:rPr>
          <w:rFonts w:hint="eastAsia"/>
        </w:rPr>
        <w:t xml:space="preserve">与</w:t>
      </w:r>
      <w:r>
        <w:t xml:space="preserve"> </w:t>
      </w:r>
      <m:oMath>
        <m:r>
          <m:rPr>
            <m:sty m:val="p"/>
          </m:rPr>
          <m:t>∠</m:t>
        </m:r>
        <m:r>
          <m:t>P</m:t>
        </m:r>
        <m:r>
          <m:t>O</m:t>
        </m:r>
        <m:r>
          <m:t>B</m:t>
        </m:r>
      </m:oMath>
      <w:r>
        <w:t xml:space="preserve"> </w:t>
      </w:r>
      <w:r>
        <w:rPr>
          <w:rFonts w:hint="eastAsia"/>
        </w:rPr>
        <w:t xml:space="preserve">的补角</w:t>
      </w:r>
      <w:r>
        <w:t xml:space="preserve"> </w:t>
      </w:r>
      <m:oMath>
        <m:r>
          <m:rPr>
            <m:sty m:val="p"/>
          </m:rPr>
          <m:t>∠</m:t>
        </m:r>
        <m:r>
          <m:t>B</m:t>
        </m:r>
        <m:r>
          <m:t>O</m:t>
        </m:r>
        <m:r>
          <m:t>Q</m:t>
        </m:r>
      </m:oMath>
      <w:r>
        <w:t xml:space="preserve"> </w:t>
      </w:r>
      <w:r>
        <w:rPr>
          <w:rFonts w:hint="eastAsia"/>
        </w:rPr>
        <w:t xml:space="preserve">相等，则</w:t>
      </w:r>
      <w:r>
        <w:t xml:space="preserve"> </w:t>
      </w:r>
      <m:oMath>
        <m:r>
          <m:rPr>
            <m:sty m:val="p"/>
          </m:rPr>
          <m:t>∠</m:t>
        </m:r>
        <m:r>
          <m:t>A</m:t>
        </m:r>
        <m:r>
          <m:t>O</m:t>
        </m:r>
        <m:r>
          <m:t>P</m:t>
        </m:r>
      </m:oMath>
      <w:r>
        <w:t xml:space="preserve"> </w:t>
      </w:r>
      <w:r>
        <w:rPr>
          <w:rFonts w:hint="eastAsia"/>
        </w:rPr>
        <w:t xml:space="preserve">的余角与</w:t>
      </w:r>
      <w:r>
        <w:t xml:space="preserve"> </w:t>
      </w:r>
      <m:oMath>
        <m:r>
          <m:rPr>
            <m:sty m:val="p"/>
          </m:rPr>
          <m:t>∠</m:t>
        </m:r>
        <m:r>
          <m:t>B</m:t>
        </m:r>
        <m:r>
          <m:t>O</m:t>
        </m:r>
        <m:r>
          <m:t>Q</m:t>
        </m:r>
      </m:oMath>
      <w:r>
        <w:t xml:space="preserve"> </w:t>
      </w:r>
      <w:r>
        <w:rPr>
          <w:rFonts w:hint="eastAsia"/>
        </w:rPr>
        <w:t xml:space="preserve">的余角相等，即</w:t>
      </w:r>
      <w:r>
        <w:t xml:space="preserve"> </w:t>
      </w:r>
      <m:oMath>
        <m:r>
          <m:rPr>
            <m:sty m:val="p"/>
          </m:rPr>
          <m:t>∠</m:t>
        </m:r>
        <m:r>
          <m:t>N</m:t>
        </m:r>
        <m:r>
          <m:t>O</m:t>
        </m:r>
        <m:r>
          <m:t>B</m:t>
        </m:r>
      </m:oMath>
      <w:r>
        <w:t xml:space="preserve"> </w:t>
      </w:r>
      <w:r>
        <w:rPr>
          <w:rFonts w:hint="eastAsia"/>
        </w:rPr>
        <w:t xml:space="preserve">与</w:t>
      </w:r>
      <w:r>
        <w:t xml:space="preserve"> </w:t>
      </w:r>
      <m:oMath>
        <m:r>
          <m:rPr>
            <m:sty m:val="p"/>
          </m:rPr>
          <m:t>∠</m:t>
        </m:r>
        <m:r>
          <m:t>A</m:t>
        </m:r>
        <m:r>
          <m:t>O</m:t>
        </m:r>
        <m:r>
          <m:t>N</m:t>
        </m:r>
      </m:oMath>
      <w:r>
        <w:t xml:space="preserve"> </w:t>
      </w:r>
      <w:r>
        <w:rPr>
          <w:rFonts w:hint="eastAsia"/>
        </w:rPr>
        <w:t xml:space="preserve">是大小相等，它们分别是反射角和入射角，可知，反射角等于入射角。</w:t>
      </w:r>
    </w:p>
    <w:p>
      <w:pPr>
        <w:pStyle w:val="Compact"/>
        <w:numPr>
          <w:ilvl w:val="0"/>
          <w:numId w:val="1045"/>
        </w:numPr>
      </w:pPr>
      <w:r>
        <w:rPr>
          <w:rFonts w:hint="eastAsia"/>
        </w:rPr>
        <w:t xml:space="preserve">小明用图1电路探究“电压一定时，电流与电阻的关系”。</w:t>
      </w:r>
    </w:p>
    <w:p>
      <w:pPr>
        <w:pStyle w:val="FirstParagraph"/>
      </w:pPr>
      <w:r>
        <w:drawing>
          <wp:inline>
            <wp:extent cx="5334000" cy="3600755"/>
            <wp:effectExtent b="0" l="0" r="0" t="0"/>
            <wp:docPr descr="" title="" id="156" name="Picture"/>
            <a:graphic>
              <a:graphicData uri="http://schemas.openxmlformats.org/drawingml/2006/picture">
                <pic:pic>
                  <pic:nvPicPr>
                    <pic:cNvPr descr="95.jpg" id="157" name="Picture"/>
                    <pic:cNvPicPr>
                      <a:picLocks noChangeArrowheads="1" noChangeAspect="1"/>
                    </pic:cNvPicPr>
                  </pic:nvPicPr>
                  <pic:blipFill>
                    <a:blip r:embed="rId155"/>
                    <a:stretch>
                      <a:fillRect/>
                    </a:stretch>
                  </pic:blipFill>
                  <pic:spPr bwMode="auto">
                    <a:xfrm>
                      <a:off x="0" y="0"/>
                      <a:ext cx="5334000" cy="3600755"/>
                    </a:xfrm>
                    <a:prstGeom prst="rect">
                      <a:avLst/>
                    </a:prstGeom>
                    <a:noFill/>
                    <a:ln w="9525">
                      <a:noFill/>
                      <a:headEnd/>
                      <a:tailEnd/>
                    </a:ln>
                  </pic:spPr>
                </pic:pic>
              </a:graphicData>
            </a:graphic>
          </wp:inline>
        </w:drawing>
      </w:r>
      <w:r>
        <w:br/>
      </w:r>
      <w:r>
        <w:rPr>
          <w:rFonts w:hint="eastAsia"/>
        </w:rPr>
        <w:t xml:space="preserve">图1</w:t>
      </w:r>
    </w:p>
    <w:p>
      <w:pPr>
        <w:pStyle w:val="BodyText"/>
      </w:pPr>
      <w:r>
        <w:drawing>
          <wp:inline>
            <wp:extent cx="3568700" cy="3644900"/>
            <wp:effectExtent b="0" l="0" r="0" t="0"/>
            <wp:docPr descr="" title="" id="159" name="Picture"/>
            <a:graphic>
              <a:graphicData uri="http://schemas.openxmlformats.org/drawingml/2006/picture">
                <pic:pic>
                  <pic:nvPicPr>
                    <pic:cNvPr descr="96.jpg" id="160" name="Picture"/>
                    <pic:cNvPicPr>
                      <a:picLocks noChangeArrowheads="1" noChangeAspect="1"/>
                    </pic:cNvPicPr>
                  </pic:nvPicPr>
                  <pic:blipFill>
                    <a:blip r:embed="rId158"/>
                    <a:stretch>
                      <a:fillRect/>
                    </a:stretch>
                  </pic:blipFill>
                  <pic:spPr bwMode="auto">
                    <a:xfrm>
                      <a:off x="0" y="0"/>
                      <a:ext cx="3568700" cy="3644900"/>
                    </a:xfrm>
                    <a:prstGeom prst="rect">
                      <a:avLst/>
                    </a:prstGeom>
                    <a:noFill/>
                    <a:ln w="9525">
                      <a:noFill/>
                      <a:headEnd/>
                      <a:tailEnd/>
                    </a:ln>
                  </pic:spPr>
                </pic:pic>
              </a:graphicData>
            </a:graphic>
          </wp:inline>
        </w:drawing>
      </w:r>
      <w:r>
        <w:br/>
      </w:r>
      <w:r>
        <w:rPr>
          <w:rFonts w:hint="eastAsia"/>
        </w:rPr>
        <w:t xml:space="preserve">图2</w:t>
      </w:r>
    </w:p>
    <w:p>
      <w:pPr>
        <w:pStyle w:val="BodyText"/>
      </w:pPr>
      <w:r>
        <w:drawing>
          <wp:inline>
            <wp:extent cx="3543300" cy="2438400"/>
            <wp:effectExtent b="0" l="0" r="0" t="0"/>
            <wp:docPr descr="" title="" id="162" name="Picture"/>
            <a:graphic>
              <a:graphicData uri="http://schemas.openxmlformats.org/drawingml/2006/picture">
                <pic:pic>
                  <pic:nvPicPr>
                    <pic:cNvPr descr="97.jpg" id="163" name="Picture"/>
                    <pic:cNvPicPr>
                      <a:picLocks noChangeArrowheads="1" noChangeAspect="1"/>
                    </pic:cNvPicPr>
                  </pic:nvPicPr>
                  <pic:blipFill>
                    <a:blip r:embed="rId161"/>
                    <a:stretch>
                      <a:fillRect/>
                    </a:stretch>
                  </pic:blipFill>
                  <pic:spPr bwMode="auto">
                    <a:xfrm>
                      <a:off x="0" y="0"/>
                      <a:ext cx="3543300" cy="2438400"/>
                    </a:xfrm>
                    <a:prstGeom prst="rect">
                      <a:avLst/>
                    </a:prstGeom>
                    <a:noFill/>
                    <a:ln w="9525">
                      <a:noFill/>
                      <a:headEnd/>
                      <a:tailEnd/>
                    </a:ln>
                  </pic:spPr>
                </pic:pic>
              </a:graphicData>
            </a:graphic>
          </wp:inline>
        </w:drawing>
      </w:r>
      <w:r>
        <w:br/>
      </w:r>
      <w:r>
        <w:rPr>
          <w:rFonts w:hint="eastAsia"/>
        </w:rPr>
        <w:t xml:space="preserve">图3</w:t>
      </w:r>
    </w:p>
    <w:p>
      <w:pPr>
        <w:pStyle w:val="BodyText"/>
      </w:pPr>
      <w:r>
        <w:rPr>
          <w:rFonts w:hint="eastAsia"/>
        </w:rPr>
        <w:t xml:space="preserve">（1）用笔画线代替导线将图</w:t>
      </w:r>
      <w:r>
        <w:t xml:space="preserve"> </w:t>
      </w:r>
      <w:r>
        <w:rPr>
          <w:rFonts w:hint="eastAsia"/>
        </w:rPr>
        <w:t xml:space="preserve">1中的电压表正确接入电路；</w:t>
      </w:r>
    </w:p>
    <w:p>
      <w:pPr>
        <w:pStyle w:val="BodyText"/>
      </w:pPr>
      <w:r>
        <w:rPr>
          <w:rFonts w:hint="eastAsia"/>
        </w:rPr>
        <w:t xml:space="preserve">（2）开关闭合前，滑动变阻器的滑片应置于最</w:t>
      </w:r>
      <w:r>
        <w:t xml:space="preserve"> </w:t>
      </w:r>
      <w:r>
        <w:rPr>
          <w:rFonts w:hint="eastAsia"/>
        </w:rPr>
        <w:t xml:space="preserve">（选填“左”或“右”）端；</w:t>
      </w:r>
    </w:p>
    <w:p>
      <w:pPr>
        <w:pStyle w:val="BodyText"/>
      </w:pPr>
      <w:r>
        <w:rPr>
          <w:rFonts w:hint="eastAsia"/>
        </w:rPr>
        <w:t xml:space="preserve">（3）闭合开关，小明发现无论怎样调节滑动变阻器，电流表指针不偏转，电压表指针有明显偏转且保持不变。已知导线及各接线柱连接完好，则电路中_</w:t>
      </w:r>
      <w:r>
        <w:t xml:space="preserve"> </w:t>
      </w:r>
      <w:r>
        <w:rPr>
          <w:rFonts w:hint="eastAsia"/>
        </w:rPr>
        <w:t xml:space="preserve">_出现了_</w:t>
      </w:r>
      <w:r>
        <w:t xml:space="preserve"> </w:t>
      </w:r>
      <w:r>
        <w:rPr>
          <w:rFonts w:hint="eastAsia"/>
        </w:rPr>
        <w:t xml:space="preserve">_故障。故障排除后，移动滑片，使电压表示数为</w:t>
      </w:r>
      <w:r>
        <w:t xml:space="preserve"> </w:t>
      </w:r>
      <w:r>
        <w:rPr>
          <w:rFonts w:hint="eastAsia"/>
        </w:rPr>
        <w:t xml:space="preserve">，记录电流表示数。多次更换定值电阻重复实验，得到电流I与定值电阻R的倒数关系如图</w:t>
      </w:r>
      <w:r>
        <w:t xml:space="preserve"> </w:t>
      </w:r>
      <w:r>
        <w:rPr>
          <w:rFonts w:hint="eastAsia"/>
        </w:rPr>
        <w:t xml:space="preserve">2中图线甲所示，从而得出结论；</w:t>
      </w:r>
    </w:p>
    <w:p>
      <w:pPr>
        <w:pStyle w:val="BodyText"/>
      </w:pPr>
      <w:r>
        <w:rPr>
          <w:rFonts w:hint="eastAsia"/>
        </w:rPr>
        <w:t xml:space="preserve">（4）实验结束后，小明应先断开开关，再拆除</w:t>
      </w:r>
      <w:r>
        <w:t xml:space="preserve"> </w:t>
      </w:r>
      <w:r>
        <w:rPr>
          <w:rFonts w:hint="eastAsia"/>
        </w:rPr>
        <w:t xml:space="preserve">两端的导线。在整理器材时，他突然发现电压表指针位置如图3所示。</w:t>
      </w:r>
    </w:p>
    <w:p>
      <w:pPr>
        <w:pStyle w:val="BodyText"/>
      </w:pPr>
      <w:r>
        <w:rPr>
          <w:rFonts w:hint="eastAsia"/>
        </w:rPr>
        <w:t xml:space="preserve">①小明遗漏的实验操作是</w:t>
      </w:r>
    </w:p>
    <w:p>
      <w:pPr>
        <w:pStyle w:val="BodyText"/>
      </w:pPr>
      <w:r>
        <w:rPr>
          <w:rFonts w:hint="eastAsia"/>
        </w:rPr>
        <w:t xml:space="preserve">②小华通过正确实验操作也进行了上述实验，小明发现他与小华</w:t>
      </w:r>
      <w:r>
        <w:t xml:space="preserve"> </w:t>
      </w:r>
      <w:r>
        <w:rPr>
          <w:rFonts w:hint="eastAsia"/>
        </w:rPr>
        <w:t xml:space="preserve">实验结论一致。遗漏的实验操作并未影响结论，你认为其原因是</w:t>
      </w:r>
    </w:p>
    <w:p>
      <w:pPr>
        <w:pStyle w:val="BodyText"/>
      </w:pPr>
      <w:r>
        <w:rPr>
          <w:rFonts w:hint="eastAsia"/>
        </w:rPr>
        <w:t xml:space="preserve">③小明按正确操作重新进行实验，你认为他得到的电流</w:t>
      </w:r>
      <w:r>
        <w:t xml:space="preserve"> I </w:t>
      </w:r>
      <w:r>
        <w:rPr>
          <w:rFonts w:hint="eastAsia"/>
        </w:rPr>
        <w:t xml:space="preserve">与定值电阻</w:t>
      </w:r>
      <w:r>
        <w:t xml:space="preserve"> R </w:t>
      </w:r>
      <w:r>
        <w:rPr>
          <w:rFonts w:hint="eastAsia"/>
        </w:rPr>
        <w:t xml:space="preserve">的倒数关系应为图</w:t>
      </w:r>
      <w:r>
        <w:t xml:space="preserve"> 2 </w:t>
      </w:r>
      <w:r>
        <w:rPr>
          <w:rFonts w:hint="eastAsia"/>
        </w:rPr>
        <w:t xml:space="preserve">中的图线（选填“甲”、“乙”或“丙”）。</w:t>
      </w:r>
    </w:p>
    <w:p>
      <w:pPr>
        <w:pStyle w:val="BodyText"/>
      </w:pPr>
      <w:r>
        <w:rPr>
          <w:rFonts w:hint="eastAsia"/>
        </w:rPr>
        <w:t xml:space="preserve">【答案】（1）</w:t>
      </w:r>
    </w:p>
    <w:p>
      <w:pPr>
        <w:pStyle w:val="BodyText"/>
      </w:pPr>
      <w:r>
        <w:drawing>
          <wp:inline>
            <wp:extent cx="5118100" cy="3365500"/>
            <wp:effectExtent b="0" l="0" r="0" t="0"/>
            <wp:docPr descr="" title="" id="165" name="Picture"/>
            <a:graphic>
              <a:graphicData uri="http://schemas.openxmlformats.org/drawingml/2006/picture">
                <pic:pic>
                  <pic:nvPicPr>
                    <pic:cNvPr descr="98.jpg" id="166" name="Picture"/>
                    <pic:cNvPicPr>
                      <a:picLocks noChangeArrowheads="1" noChangeAspect="1"/>
                    </pic:cNvPicPr>
                  </pic:nvPicPr>
                  <pic:blipFill>
                    <a:blip r:embed="rId164"/>
                    <a:stretch>
                      <a:fillRect/>
                    </a:stretch>
                  </pic:blipFill>
                  <pic:spPr bwMode="auto">
                    <a:xfrm>
                      <a:off x="0" y="0"/>
                      <a:ext cx="5118100" cy="3365500"/>
                    </a:xfrm>
                    <a:prstGeom prst="rect">
                      <a:avLst/>
                    </a:prstGeom>
                    <a:noFill/>
                    <a:ln w="9525">
                      <a:noFill/>
                      <a:headEnd/>
                      <a:tailEnd/>
                    </a:ln>
                  </pic:spPr>
                </pic:pic>
              </a:graphicData>
            </a:graphic>
          </wp:inline>
        </w:drawing>
      </w:r>
    </w:p>
    <w:p>
      <w:pPr>
        <w:pStyle w:val="BodyText"/>
      </w:pPr>
      <w:r>
        <w:rPr>
          <w:rFonts w:hint="eastAsia"/>
        </w:rPr>
        <w:t xml:space="preserve">（2）右</w:t>
      </w:r>
    </w:p>
    <w:p>
      <w:pPr>
        <w:pStyle w:val="BodyText"/>
      </w:pPr>
      <w:r>
        <w:rPr>
          <w:rFonts w:hint="eastAsia"/>
        </w:rPr>
        <w:t xml:space="preserve">（3）</w:t>
      </w:r>
      <w:r>
        <w:t xml:space="preserve"> ①. </w:t>
      </w:r>
      <w:r>
        <w:rPr>
          <w:rFonts w:hint="eastAsia"/>
        </w:rPr>
        <w:t xml:space="preserve">定值电阻</w:t>
      </w:r>
      <w:r>
        <w:t xml:space="preserve"> ②. </w:t>
      </w:r>
      <w:r>
        <w:rPr>
          <w:rFonts w:hint="eastAsia"/>
        </w:rPr>
        <w:t xml:space="preserve">断路</w:t>
      </w:r>
    </w:p>
    <w:p>
      <w:pPr>
        <w:pStyle w:val="BodyText"/>
      </w:pPr>
      <w:r>
        <w:rPr>
          <w:rFonts w:hint="eastAsia"/>
        </w:rPr>
        <w:t xml:space="preserve">（4）</w:t>
      </w:r>
      <w:r>
        <w:t xml:space="preserve"> ①. </w:t>
      </w:r>
      <w:r>
        <w:rPr>
          <w:rFonts w:hint="eastAsia"/>
        </w:rPr>
        <w:t xml:space="preserve">电源</w:t>
      </w:r>
      <w:r>
        <w:t xml:space="preserve"> ②. </w:t>
      </w:r>
      <w:r>
        <w:rPr>
          <w:rFonts w:hint="eastAsia"/>
        </w:rPr>
        <w:t xml:space="preserve">电压表调零（校零）</w:t>
      </w:r>
      <w:r>
        <w:t xml:space="preserve"> ③. </w:t>
      </w:r>
      <w:r>
        <w:rPr>
          <w:rFonts w:hint="eastAsia"/>
        </w:rPr>
        <w:t xml:space="preserve">实验时定值电阻两端电压仍保持为定值</w:t>
      </w:r>
      <w:r>
        <w:t xml:space="preserve"> ④. </w:t>
      </w:r>
      <w:r>
        <w:rPr>
          <w:rFonts w:hint="eastAsia"/>
        </w:rPr>
        <w:t xml:space="preserve">乙【解析】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在探究“电压一定时，电流与电阻的关系”的实验中，电压表应并联在定值电阻两端，以测量定值电阻两端的电压。根据图</w:t>
      </w:r>
      <w:r>
        <w:t xml:space="preserve"> </w:t>
      </w:r>
      <w:r>
        <w:rPr>
          <w:rFonts w:hint="eastAsia"/>
        </w:rPr>
        <w:t xml:space="preserve">1中的电路图，我们可以确定电压表的正负接线柱，并将其正确接入电路。将电压表的“+”接线柱与定值电阻的右端相连，如图所示：</w:t>
      </w:r>
    </w:p>
    <w:p>
      <w:pPr>
        <w:pStyle w:val="BodyText"/>
      </w:pPr>
      <w:r>
        <w:drawing>
          <wp:inline>
            <wp:extent cx="5334000" cy="2464390"/>
            <wp:effectExtent b="0" l="0" r="0" t="0"/>
            <wp:docPr descr="" title="" id="168" name="Picture"/>
            <a:graphic>
              <a:graphicData uri="http://schemas.openxmlformats.org/drawingml/2006/picture">
                <pic:pic>
                  <pic:nvPicPr>
                    <pic:cNvPr descr="99.jpg" id="169" name="Picture"/>
                    <pic:cNvPicPr>
                      <a:picLocks noChangeArrowheads="1" noChangeAspect="1"/>
                    </pic:cNvPicPr>
                  </pic:nvPicPr>
                  <pic:blipFill>
                    <a:blip r:embed="rId167"/>
                    <a:stretch>
                      <a:fillRect/>
                    </a:stretch>
                  </pic:blipFill>
                  <pic:spPr bwMode="auto">
                    <a:xfrm>
                      <a:off x="0" y="0"/>
                      <a:ext cx="5334000" cy="2464390"/>
                    </a:xfrm>
                    <a:prstGeom prst="rect">
                      <a:avLst/>
                    </a:prstGeom>
                    <a:noFill/>
                    <a:ln w="9525">
                      <a:noFill/>
                      <a:headEnd/>
                      <a:tailEnd/>
                    </a:ln>
                  </pic:spPr>
                </pic:pic>
              </a:graphicData>
            </a:graphic>
          </wp:inline>
        </w:drawing>
      </w:r>
    </w:p>
    <w:p>
      <w:pPr>
        <w:pStyle w:val="BodyText"/>
      </w:pPr>
      <w:r>
        <w:rPr>
          <w:rFonts w:hint="eastAsia"/>
        </w:rPr>
        <w:t xml:space="preserve">开关闭合前，为了保护电路，滑动变阻器的滑片应置于最大阻值处。根据图1中的滑动变阻器接法，可以确定滑片应置于最右端，此时滑动变阻器接入电路的阻值最大。</w:t>
      </w:r>
    </w:p>
    <w:p>
      <w:pPr>
        <w:pStyle w:val="BodyText"/>
      </w:pPr>
      <w:r>
        <w:rPr>
          <w:rFonts w:hint="eastAsia"/>
        </w:rPr>
        <w:t xml:space="preserve">【小问</w:t>
      </w:r>
      <w:r>
        <w:t xml:space="preserve"> 3 </w:t>
      </w:r>
      <w:r>
        <w:rPr>
          <w:rFonts w:hint="eastAsia"/>
        </w:rPr>
        <w:t xml:space="preserve">详解】</w:t>
      </w:r>
    </w:p>
    <w:p>
      <w:pPr>
        <w:pStyle w:val="BodyText"/>
      </w:pPr>
      <w:r>
        <w:rPr>
          <w:rFonts w:hint="eastAsia"/>
        </w:rPr>
        <w:t xml:space="preserve">[1][2]闭合开关后，小明发现电流表指针不偏转，说明电路中存在断路故障。而电压表指针有明显偏转且保持不变，说明电压表与电源两极是连通的，且电压表并联的部分（即定值电阻）发生了断路。因此，可以判断电路中定值电阻出现了断路故障。</w:t>
      </w:r>
    </w:p>
    <w:bookmarkEnd w:id="170"/>
    <w:bookmarkStart w:id="183" w:name="小问-4-详解"/>
    <w:p>
      <w:pPr>
        <w:pStyle w:val="Heading2"/>
      </w:pPr>
      <w:r>
        <w:rPr>
          <w:rFonts w:hint="eastAsia"/>
        </w:rPr>
        <w:t xml:space="preserve">【小问</w:t>
      </w:r>
      <w:r>
        <w:t xml:space="preserve"> 4 </w:t>
      </w:r>
      <w:r>
        <w:rPr>
          <w:rFonts w:hint="eastAsia"/>
        </w:rPr>
        <w:t xml:space="preserve">详解】</w:t>
      </w:r>
    </w:p>
    <w:p>
      <w:pPr>
        <w:pStyle w:val="FirstParagraph"/>
      </w:pPr>
      <w:r>
        <w:rPr>
          <w:rFonts w:hint="eastAsia"/>
        </w:rPr>
        <w:t xml:space="preserve">[1]实验结束后，为了安全起见，小明应先断开开关，再拆除电源两端的导线，以避免在拆除过程中发生触电或短路等危险情况。</w:t>
      </w:r>
    </w:p>
    <w:p>
      <w:pPr>
        <w:pStyle w:val="BodyText"/>
      </w:pPr>
      <w:r>
        <w:rPr>
          <w:rFonts w:hint="eastAsia"/>
        </w:rPr>
        <w:t xml:space="preserve">[2]在整理器材时，小明发现电压表指针位置如图3所示，即电压表指针没有指向零刻度线。这说明小明在实验前遗漏了将电压表指针调零</w:t>
      </w:r>
      <w:r>
        <w:t xml:space="preserve"> </w:t>
      </w:r>
      <w:r>
        <w:rPr>
          <w:rFonts w:hint="eastAsia"/>
        </w:rPr>
        <w:t xml:space="preserve">实验操作。</w:t>
      </w:r>
    </w:p>
    <w:p>
      <w:pPr>
        <w:pStyle w:val="BodyText"/>
      </w:pPr>
      <w:r>
        <w:rPr>
          <w:rFonts w:hint="eastAsia"/>
        </w:rPr>
        <w:t xml:space="preserve">[3]尽管小明遗漏了将电压表指针调零的实验操作，但他与小华的实验结论仍然一致。这是因为小明和小华在实验中都是控制定值电阻两端的电压保持不变，然后探究电流与电阻的关系。因此，遗漏的实验操作并未影响结论。</w:t>
      </w:r>
    </w:p>
    <w:p>
      <w:pPr>
        <w:pStyle w:val="BodyText"/>
      </w:pPr>
      <w:r>
        <w:rPr>
          <w:rFonts w:hint="eastAsia"/>
        </w:rPr>
        <w:t xml:space="preserve">[4]小明原来的操作中，电压表示数为2V</w:t>
      </w:r>
      <w:r>
        <w:t xml:space="preserve"> </w:t>
      </w:r>
      <w:r>
        <w:rPr>
          <w:rFonts w:hint="eastAsia"/>
        </w:rPr>
        <w:t xml:space="preserve">时，实际电压应小于</w:t>
      </w:r>
      <w:r>
        <w:t xml:space="preserve"> </w:t>
      </w:r>
      <w:r>
        <w:rPr>
          <w:rFonts w:hint="eastAsia"/>
        </w:rPr>
        <w:t xml:space="preserve">2V，按正确操作重新进行实验时，他会控制定值电阻两端的电压为</w:t>
      </w:r>
      <w:r>
        <w:t xml:space="preserve"> 2V </w:t>
      </w:r>
      <w:r>
        <w:rPr>
          <w:rFonts w:hint="eastAsia"/>
        </w:rPr>
        <w:t xml:space="preserve">不变，即定值电阻两端电压电压变大。根据欧姆定律</w:t>
      </w:r>
      <w:r>
        <w:t xml:space="preserve"> </w:t>
      </w:r>
      <m:oMath>
        <m:r>
          <m:t>I</m:t>
        </m:r>
        <m:r>
          <m:rPr>
            <m:sty m:val="p"/>
          </m:rPr>
          <m:t>=</m:t>
        </m:r>
        <m:f>
          <m:fPr>
            <m:type m:val="bar"/>
          </m:fPr>
          <m:num>
            <m:r>
              <m:t>U</m:t>
            </m:r>
          </m:num>
          <m:den>
            <m:r>
              <m:t>R</m:t>
            </m:r>
          </m:den>
        </m:f>
      </m:oMath>
      <w:r>
        <w:t xml:space="preserve"> </w:t>
      </w:r>
      <w:r>
        <w:rPr>
          <w:rFonts w:hint="eastAsia"/>
        </w:rPr>
        <w:t xml:space="preserve">，我们可以推导出电流</w:t>
      </w:r>
      <w:r>
        <w:t xml:space="preserve"> I </w:t>
      </w:r>
      <w:r>
        <w:rPr>
          <w:rFonts w:hint="eastAsia"/>
        </w:rPr>
        <w:t xml:space="preserve">与定值电阻R</w:t>
      </w:r>
      <w:r>
        <w:t xml:space="preserve"> </w:t>
      </w:r>
      <w:r>
        <w:rPr>
          <w:rFonts w:hint="eastAsia"/>
        </w:rPr>
        <w:t xml:space="preserve">的倒数</w:t>
      </w:r>
      <w:r>
        <w:t xml:space="preserve"> </w:t>
      </w:r>
      <m:oMath>
        <m:f>
          <m:fPr>
            <m:type m:val="bar"/>
          </m:fPr>
          <m:num>
            <m:r>
              <m:t>1</m:t>
            </m:r>
          </m:num>
          <m:den>
            <m:r>
              <m:t>R</m:t>
            </m:r>
          </m:den>
        </m:f>
      </m:oMath>
      <w:r>
        <w:t xml:space="preserve"> </w:t>
      </w:r>
      <w:r>
        <w:rPr>
          <w:rFonts w:hint="eastAsia"/>
        </w:rPr>
        <w:t xml:space="preserve">的关系为</w:t>
      </w:r>
      <w:r>
        <w:t xml:space="preserve"> </w:t>
      </w:r>
      <m:oMath>
        <m:r>
          <m:t>I</m:t>
        </m:r>
        <m:r>
          <m:rPr>
            <m:sty m:val="p"/>
          </m:rPr>
          <m:t>=</m:t>
        </m:r>
        <m:f>
          <m:fPr>
            <m:type m:val="bar"/>
          </m:fPr>
          <m:num>
            <m:r>
              <m:t>1</m:t>
            </m:r>
          </m:num>
          <m:den>
            <m:r>
              <m:t>R</m:t>
            </m:r>
          </m:den>
        </m:f>
        <m:r>
          <m:rPr>
            <m:sty m:val="p"/>
          </m:rPr>
          <m:t>×</m:t>
        </m:r>
        <m:r>
          <m:t>U</m:t>
        </m:r>
      </m:oMath>
      <w:r>
        <w:t xml:space="preserve"> </w:t>
      </w:r>
      <w:r>
        <w:rPr>
          <w:rFonts w:hint="eastAsia"/>
        </w:rPr>
        <w:t xml:space="preserve">。由于U</w:t>
      </w:r>
      <w:r>
        <w:t xml:space="preserve"> </w:t>
      </w:r>
      <w:r>
        <w:rPr>
          <w:rFonts w:hint="eastAsia"/>
        </w:rPr>
        <w:t xml:space="preserve">是定值，因此电流I</w:t>
      </w:r>
      <w:r>
        <w:t xml:space="preserve"> </w:t>
      </w:r>
      <w:r>
        <w:rPr>
          <w:rFonts w:hint="eastAsia"/>
        </w:rPr>
        <w:t xml:space="preserve">与定值电阻</w:t>
      </w:r>
      <w:r>
        <w:t xml:space="preserve"> R </w:t>
      </w:r>
      <w:r>
        <w:rPr>
          <w:rFonts w:hint="eastAsia"/>
        </w:rPr>
        <w:t xml:space="preserve">的倒数</w:t>
      </w:r>
      <w:r>
        <w:t xml:space="preserve"> </w:t>
      </w:r>
      <m:oMath>
        <m:f>
          <m:fPr>
            <m:type m:val="bar"/>
          </m:fPr>
          <m:num>
            <m:r>
              <m:t>1</m:t>
            </m:r>
          </m:num>
          <m:den>
            <m:r>
              <m:t>R</m:t>
            </m:r>
          </m:den>
        </m:f>
      </m:oMath>
      <w:r>
        <w:t xml:space="preserve"> </w:t>
      </w:r>
      <w:r>
        <w:rPr>
          <w:rFonts w:hint="eastAsia"/>
        </w:rPr>
        <w:t xml:space="preserve">成正比，这种关系在图</w:t>
      </w:r>
      <w:r>
        <w:t xml:space="preserve"> </w:t>
      </w:r>
      <w:r>
        <w:rPr>
          <w:rFonts w:hint="eastAsia"/>
        </w:rPr>
        <w:t xml:space="preserve">2中应表现为一条过原点的直线，但与图甲相比，在电阻一定时，电压变大，电流变大，所以应为图线乙。</w:t>
      </w:r>
    </w:p>
    <w:p>
      <w:pPr>
        <w:pStyle w:val="Compact"/>
        <w:numPr>
          <w:ilvl w:val="0"/>
          <w:numId w:val="1046"/>
        </w:numPr>
      </w:pPr>
      <w:r>
        <w:rPr>
          <w:rFonts w:hint="eastAsia"/>
        </w:rPr>
        <w:t xml:space="preserve">如图1所示，用动滑轮将重力为</w:t>
      </w:r>
      <w:r>
        <w:t xml:space="preserve"> </w:t>
      </w:r>
      <w:r>
        <w:rPr>
          <w:rFonts w:hint="eastAsia"/>
        </w:rPr>
        <w:t xml:space="preserve">的木块匀速提升</w:t>
      </w:r>
      <w:r>
        <w:t xml:space="preserve"> </w:t>
      </w:r>
      <w:r>
        <w:rPr>
          <w:rFonts w:hint="eastAsia"/>
        </w:rPr>
        <w:t xml:space="preserve">，所用拉力F为</w:t>
      </w:r>
      <w:r>
        <w:t xml:space="preserve"> 。</w:t>
      </w:r>
    </w:p>
    <w:p>
      <w:pPr>
        <w:pStyle w:val="FirstParagraph"/>
      </w:pPr>
      <w:r>
        <w:drawing>
          <wp:inline>
            <wp:extent cx="4495800" cy="4127500"/>
            <wp:effectExtent b="0" l="0" r="0" t="0"/>
            <wp:docPr descr="" title="" id="172" name="Picture"/>
            <a:graphic>
              <a:graphicData uri="http://schemas.openxmlformats.org/drawingml/2006/picture">
                <pic:pic>
                  <pic:nvPicPr>
                    <pic:cNvPr descr="100.jpg" id="173" name="Picture"/>
                    <pic:cNvPicPr>
                      <a:picLocks noChangeArrowheads="1" noChangeAspect="1"/>
                    </pic:cNvPicPr>
                  </pic:nvPicPr>
                  <pic:blipFill>
                    <a:blip r:embed="rId171"/>
                    <a:stretch>
                      <a:fillRect/>
                    </a:stretch>
                  </pic:blipFill>
                  <pic:spPr bwMode="auto">
                    <a:xfrm>
                      <a:off x="0" y="0"/>
                      <a:ext cx="4495800" cy="4127500"/>
                    </a:xfrm>
                    <a:prstGeom prst="rect">
                      <a:avLst/>
                    </a:prstGeom>
                    <a:noFill/>
                    <a:ln w="9525">
                      <a:noFill/>
                      <a:headEnd/>
                      <a:tailEnd/>
                    </a:ln>
                  </pic:spPr>
                </pic:pic>
              </a:graphicData>
            </a:graphic>
          </wp:inline>
        </w:drawing>
      </w:r>
      <w:r>
        <w:br/>
      </w:r>
      <w:r>
        <w:rPr>
          <w:rFonts w:hint="eastAsia"/>
        </w:rPr>
        <w:t xml:space="preserve">图1</w:t>
      </w:r>
      <w:r>
        <w:br/>
      </w:r>
      <w:r>
        <w:rPr>
          <w:rFonts w:hint="eastAsia"/>
        </w:rPr>
        <w:t xml:space="preserve">图2</w:t>
      </w:r>
    </w:p>
    <w:p>
      <w:pPr>
        <w:pStyle w:val="BodyText"/>
      </w:pPr>
      <w:r>
        <w:rPr>
          <w:rFonts w:hint="eastAsia"/>
        </w:rPr>
        <w:t xml:space="preserve">（1）求此过程中的有用功。</w:t>
      </w:r>
    </w:p>
    <w:p>
      <w:pPr>
        <w:pStyle w:val="BodyText"/>
      </w:pPr>
      <w:r>
        <w:rPr>
          <w:rFonts w:hint="eastAsia"/>
        </w:rPr>
        <w:t xml:space="preserve">（2）求该动滑轮的机械效率。</w:t>
      </w:r>
    </w:p>
    <w:p>
      <w:pPr>
        <w:pStyle w:val="BodyText"/>
      </w:pPr>
      <w:r>
        <w:rPr>
          <w:rFonts w:hint="eastAsia"/>
        </w:rPr>
        <w:t xml:space="preserve">（3）将木块取下放置于水平地面上，如图2所示，木块底面积为</w:t>
      </w:r>
      <w:r>
        <w:t xml:space="preserve"> </w:t>
      </w:r>
      <m:oMath>
        <m:r>
          <m:t>0</m:t>
        </m:r>
        <m:r>
          <m:rPr>
            <m:sty m:val="p"/>
          </m:rPr>
          <m:t>.</m:t>
        </m:r>
        <m:r>
          <m:t>0</m:t>
        </m:r>
        <m:r>
          <m:t>1</m:t>
        </m:r>
        <m:sSup>
          <m:e>
            <m:r>
              <m:rPr>
                <m:sty m:val="p"/>
              </m:rPr>
              <m:t>m</m:t>
            </m:r>
          </m:e>
          <m:sup>
            <m:r>
              <m:t>2</m:t>
            </m:r>
          </m:sup>
        </m:sSup>
      </m:oMath>
      <w:r>
        <w:t xml:space="preserve"> </w:t>
      </w:r>
      <w:r>
        <w:rPr>
          <w:rFonts w:hint="eastAsia"/>
        </w:rPr>
        <w:t xml:space="preserve">，求木块对地面的压强。</w:t>
      </w:r>
    </w:p>
    <w:p>
      <w:pPr>
        <w:pStyle w:val="BodyText"/>
      </w:pPr>
      <w:r>
        <w:rPr>
          <w:rFonts w:hint="eastAsia"/>
        </w:rPr>
        <w:t xml:space="preserve">【答案】（1）5J</w:t>
      </w:r>
      <w:r>
        <w:t xml:space="preserve"> </w:t>
      </w:r>
      <w:r>
        <w:rPr>
          <w:rFonts w:hint="eastAsia"/>
        </w:rPr>
        <w:t xml:space="preserve">（2）62.5%</w:t>
      </w:r>
    </w:p>
    <w:p>
      <w:pPr>
        <w:pStyle w:val="BodyText"/>
      </w:pPr>
      <w:r>
        <w:rPr>
          <w:rFonts w:hint="eastAsia"/>
        </w:rPr>
        <w:t xml:space="preserve">（3）500Pa</w:t>
      </w:r>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有用功</w:t>
      </w:r>
    </w:p>
    <w:p>
      <w:pPr>
        <w:pStyle w:val="BodyText"/>
      </w:pPr>
      <m:oMathPara>
        <m:oMathParaPr>
          <m:jc m:val="center"/>
        </m:oMathParaPr>
        <m:oMath>
          <m:sSub>
            <m:e>
              <m:r>
                <m:t>W</m:t>
              </m:r>
            </m:e>
            <m:sub>
              <m:r>
                <m:rPr>
                  <m:nor/>
                  <m:sty m:val="p"/>
                </m:rPr>
                <m:t>有</m:t>
              </m:r>
            </m:sub>
          </m:sSub>
          <m:r>
            <m:rPr>
              <m:sty m:val="p"/>
            </m:rPr>
            <m:t>=</m:t>
          </m:r>
          <m:r>
            <m:t>G</m:t>
          </m:r>
          <m:r>
            <m:t>h</m:t>
          </m:r>
          <m:r>
            <m:rPr>
              <m:sty m:val="p"/>
            </m:rPr>
            <m:t>=</m:t>
          </m:r>
          <m:r>
            <m:t>5</m:t>
          </m:r>
          <m:r>
            <m:rPr>
              <m:sty m:val="p"/>
            </m:rPr>
            <m:t>N</m:t>
          </m:r>
          <m:r>
            <m:rPr>
              <m:sty m:val="p"/>
            </m:rPr>
            <m:t>×</m:t>
          </m:r>
          <m:r>
            <m:t>1</m:t>
          </m:r>
          <m:r>
            <m:rPr>
              <m:sty m:val="p"/>
            </m:rPr>
            <m:t>m</m:t>
          </m:r>
          <m:r>
            <m:rPr>
              <m:sty m:val="p"/>
            </m:rPr>
            <m:t>=</m:t>
          </m:r>
          <m:r>
            <m:t>5</m:t>
          </m:r>
          <m:r>
            <m:rPr>
              <m:sty m:val="p"/>
            </m:rPr>
            <m:t>J</m:t>
          </m:r>
        </m:oMath>
      </m:oMathPara>
    </w:p>
    <w:p>
      <w:pPr>
        <w:pStyle w:val="FirstParagraph"/>
      </w:pPr>
      <w:r>
        <w:rPr>
          <w:rFonts w:hint="eastAsia"/>
        </w:rPr>
        <w:t xml:space="preserve">【小问2</w:t>
      </w:r>
      <w:r>
        <w:t xml:space="preserve"> </w:t>
      </w:r>
      <w:r>
        <w:rPr>
          <w:rFonts w:hint="eastAsia"/>
        </w:rPr>
        <w:t xml:space="preserve">详解】</w:t>
      </w:r>
    </w:p>
    <w:p>
      <w:pPr>
        <w:pStyle w:val="BodyText"/>
      </w:pPr>
      <w:r>
        <w:rPr>
          <w:rFonts w:hint="eastAsia"/>
        </w:rPr>
        <w:t xml:space="preserve">拉力做的总功</w:t>
      </w:r>
    </w:p>
    <w:p>
      <w:pPr>
        <w:pStyle w:val="BodyText"/>
      </w:pPr>
      <m:oMathPara>
        <m:oMathParaPr>
          <m:jc m:val="center"/>
        </m:oMathParaPr>
        <m:oMath>
          <m:sSub>
            <m:e>
              <m:r>
                <m:t>W</m:t>
              </m:r>
            </m:e>
            <m:sub>
              <m:r>
                <m:rPr>
                  <m:nor/>
                  <m:sty m:val="p"/>
                </m:rPr>
                <m:t>总</m:t>
              </m:r>
            </m:sub>
          </m:sSub>
          <m:r>
            <m:rPr>
              <m:sty m:val="p"/>
            </m:rPr>
            <m:t>=</m:t>
          </m:r>
          <m:r>
            <m:t>F</m:t>
          </m:r>
          <m:r>
            <m:t>s</m:t>
          </m:r>
          <m:r>
            <m:rPr>
              <m:sty m:val="p"/>
            </m:rPr>
            <m:t>=</m:t>
          </m:r>
          <m:r>
            <m:t>4</m:t>
          </m:r>
          <m:r>
            <m:rPr>
              <m:sty m:val="p"/>
            </m:rPr>
            <m:t>N</m:t>
          </m:r>
          <m:r>
            <m:rPr>
              <m:sty m:val="p"/>
            </m:rPr>
            <m:t>×</m:t>
          </m:r>
          <m:r>
            <m:t>2</m:t>
          </m:r>
          <m:r>
            <m:rPr>
              <m:sty m:val="p"/>
            </m:rPr>
            <m:t>×</m:t>
          </m:r>
          <m:r>
            <m:t>1</m:t>
          </m:r>
          <m:r>
            <m:rPr>
              <m:sty m:val="p"/>
            </m:rPr>
            <m:t>m</m:t>
          </m:r>
          <m:r>
            <m:rPr>
              <m:sty m:val="p"/>
            </m:rPr>
            <m:t>=</m:t>
          </m:r>
          <m:r>
            <m:t>8</m:t>
          </m:r>
          <m:r>
            <m:rPr>
              <m:sty m:val="p"/>
            </m:rPr>
            <m:t>J</m:t>
          </m:r>
        </m:oMath>
      </m:oMathPara>
    </w:p>
    <w:p>
      <w:pPr>
        <w:pStyle w:val="FirstParagraph"/>
      </w:pPr>
      <w:r>
        <w:rPr>
          <w:rFonts w:hint="eastAsia"/>
        </w:rPr>
        <w:t xml:space="preserve">该动滑轮的机械效率</w:t>
      </w:r>
    </w:p>
    <w:p>
      <w:pPr>
        <w:pStyle w:val="BodyText"/>
      </w:pPr>
      <w:r>
        <w:t xml:space="preserve">$$</w:t>
      </w:r>
      <w:r>
        <w:t xml:space="preserve"> </w:t>
      </w:r>
      <w:r>
        <w:t xml:space="preserve">=</w:t>
      </w:r>
      <w:r>
        <w:t xml:space="preserve"> </w:t>
      </w:r>
      <w:r>
        <w:t xml:space="preserve"> </w:t>
      </w:r>
      <w:r>
        <w:t xml:space="preserve"> </w:t>
      </w:r>
      <w:r>
        <w:t xml:space="preserve">% =</w:t>
      </w:r>
      <w:r>
        <w:t xml:space="preserve"> </w:t>
      </w:r>
      <w:r>
        <w:t xml:space="preserve"> </w:t>
      </w:r>
      <w:r>
        <w:t xml:space="preserve"> </w:t>
      </w:r>
      <w:r>
        <w:t xml:space="preserve">% =</w:t>
      </w:r>
    </w:p>
    <w:p>
      <w:pPr>
        <w:pStyle w:val="BodyText"/>
      </w:pPr>
      <w:r>
        <w:t xml:space="preserve">62.5%</w:t>
      </w:r>
    </w:p>
    <w:p>
      <w:pPr>
        <w:pStyle w:val="BodyText"/>
      </w:pPr>
      <w:r>
        <w:t xml:space="preserve">$$</w:t>
      </w:r>
    </w:p>
    <w:p>
      <w:pPr>
        <w:pStyle w:val="BodyText"/>
      </w:pPr>
      <w:r>
        <w:rPr>
          <w:rFonts w:hint="eastAsia"/>
        </w:rPr>
        <w:t xml:space="preserve">【小问3详解】</w:t>
      </w:r>
    </w:p>
    <w:p>
      <w:pPr>
        <w:pStyle w:val="BodyText"/>
      </w:pPr>
      <w:r>
        <w:rPr>
          <w:rFonts w:hint="eastAsia"/>
        </w:rPr>
        <w:t xml:space="preserve">木块对地面的压力</w:t>
      </w:r>
    </w:p>
    <w:p>
      <w:pPr>
        <w:pStyle w:val="BodyText"/>
      </w:pPr>
      <m:oMathPara>
        <m:oMathParaPr>
          <m:jc m:val="center"/>
        </m:oMathParaPr>
        <m:oMath>
          <m:sSub>
            <m:e>
              <m:r>
                <m:t>F</m:t>
              </m:r>
            </m:e>
            <m:sub>
              <m:r>
                <m:rPr>
                  <m:sty m:val="p"/>
                </m:rPr>
                <m:t>N</m:t>
              </m:r>
            </m:sub>
          </m:sSub>
          <m:r>
            <m:rPr>
              <m:sty m:val="p"/>
            </m:rPr>
            <m:t>=</m:t>
          </m:r>
          <m:r>
            <m:t>G</m:t>
          </m:r>
          <m:r>
            <m:rPr>
              <m:sty m:val="p"/>
            </m:rPr>
            <m:t>=</m:t>
          </m:r>
          <m:r>
            <m:t>5</m:t>
          </m:r>
          <m:r>
            <m:rPr>
              <m:sty m:val="p"/>
            </m:rPr>
            <m:t>N</m:t>
          </m:r>
        </m:oMath>
      </m:oMathPara>
    </w:p>
    <w:p>
      <w:pPr>
        <w:pStyle w:val="FirstParagraph"/>
      </w:pPr>
      <w:r>
        <w:rPr>
          <w:rFonts w:hint="eastAsia"/>
        </w:rPr>
        <w:t xml:space="preserve">木块对地面的压强</w:t>
      </w:r>
    </w:p>
    <w:p>
      <w:pPr>
        <w:pStyle w:val="BodyText"/>
      </w:pPr>
      <m:oMathPara>
        <m:oMathParaPr>
          <m:jc m:val="center"/>
        </m:oMathParaPr>
        <m:oMath>
          <m:r>
            <m:t>p</m:t>
          </m:r>
          <m:r>
            <m:rPr>
              <m:sty m:val="p"/>
            </m:rPr>
            <m:t>=</m:t>
          </m:r>
          <m:f>
            <m:fPr>
              <m:type m:val="bar"/>
            </m:fPr>
            <m:num>
              <m:r>
                <m:t>F</m:t>
              </m:r>
            </m:num>
            <m:den>
              <m:r>
                <m:t>S</m:t>
              </m:r>
            </m:den>
          </m:f>
          <m:r>
            <m:rPr>
              <m:sty m:val="p"/>
            </m:rPr>
            <m:t>=</m:t>
          </m:r>
          <m:f>
            <m:fPr>
              <m:type m:val="bar"/>
            </m:fPr>
            <m:num>
              <m:r>
                <m:t>5</m:t>
              </m:r>
              <m:r>
                <m:rPr>
                  <m:sty m:val="p"/>
                </m:rPr>
                <m:t>N</m:t>
              </m:r>
            </m:num>
            <m:den>
              <m:r>
                <m:t>0</m:t>
              </m:r>
              <m:r>
                <m:rPr>
                  <m:sty m:val="p"/>
                </m:rPr>
                <m:t>.</m:t>
              </m:r>
              <m:r>
                <m:t>0</m:t>
              </m:r>
              <m:r>
                <m:t>1</m:t>
              </m:r>
              <m:sSup>
                <m:e>
                  <m:r>
                    <m:rPr>
                      <m:sty m:val="p"/>
                    </m:rPr>
                    <m:t>m</m:t>
                  </m:r>
                </m:e>
                <m:sup>
                  <m:r>
                    <m:t>2</m:t>
                  </m:r>
                </m:sup>
              </m:sSup>
            </m:den>
          </m:f>
          <m:r>
            <m:rPr>
              <m:sty m:val="p"/>
            </m:rPr>
            <m:t>=</m:t>
          </m:r>
          <m:r>
            <m:t>5</m:t>
          </m:r>
          <m:r>
            <m:t>0</m:t>
          </m:r>
          <m:r>
            <m:t>0</m:t>
          </m:r>
          <m:r>
            <m:t>P</m:t>
          </m:r>
          <m:r>
            <m:t>a</m:t>
          </m:r>
        </m:oMath>
      </m:oMathPara>
    </w:p>
    <w:p>
      <w:pPr>
        <w:pStyle w:val="Compact"/>
        <w:numPr>
          <w:ilvl w:val="0"/>
          <w:numId w:val="1047"/>
        </w:numPr>
      </w:pPr>
      <w:r>
        <w:rPr>
          <w:rFonts w:hint="eastAsia"/>
        </w:rPr>
        <w:t xml:space="preserve">某油电混合动力汽车沿平直公路以72km</w:t>
      </w:r>
      <w:r>
        <w:t xml:space="preserve"> </w:t>
      </w:r>
      <w:r>
        <w:rPr>
          <w:rFonts w:hint="eastAsia"/>
        </w:rPr>
        <w:t xml:space="preserve">/h的速度匀速行驶，从A处到B处用时</w:t>
      </w:r>
      <w:r>
        <w:t xml:space="preserve"> </w:t>
      </w:r>
      <w:r>
        <w:rPr>
          <w:rFonts w:hint="eastAsia"/>
        </w:rPr>
        <w:t xml:space="preserve">，此过程中汽油燃烧释放热量的</w:t>
      </w:r>
      <w:r>
        <w:t xml:space="preserve"> </w:t>
      </w:r>
      <w:r>
        <w:rPr>
          <w:rFonts w:hint="eastAsia"/>
        </w:rPr>
        <w:t xml:space="preserve">30%用于驱动汽车匀速行驶。汽车行驶过程中所受阻力恒为</w:t>
      </w:r>
      <w:r>
        <w:t xml:space="preserve"> </w:t>
      </w:r>
      <w:r>
        <w:rPr>
          <w:rFonts w:hint="eastAsia"/>
        </w:rPr>
        <w:t xml:space="preserve">。设汽油在汽缸内完全燃烧，且热值近似取</w:t>
      </w:r>
      <w:r>
        <w:t xml:space="preserve"> </w:t>
      </w:r>
      <m:oMath>
        <m:r>
          <m:t>q</m:t>
        </m:r>
        <m:r>
          <m:rPr>
            <m:sty m:val="p"/>
          </m:rPr>
          <m:t>=</m:t>
        </m:r>
        <m:r>
          <m:t>5</m:t>
        </m:r>
        <m:r>
          <m:rPr>
            <m:sty m:val="p"/>
          </m:rPr>
          <m:t>×</m:t>
        </m:r>
        <m:r>
          <m:t>1</m:t>
        </m:r>
        <m:sSup>
          <m:e>
            <m:r>
              <m:t>0</m:t>
            </m:r>
          </m:e>
          <m:sup>
            <m:r>
              <m:t>7</m:t>
            </m:r>
          </m:sup>
        </m:sSup>
        <m:r>
          <m:rPr>
            <m:sty m:val="p"/>
          </m:rPr>
          <m:t>J</m:t>
        </m:r>
        <m:r>
          <m:rPr>
            <m:sty m:val="p"/>
          </m:rPr>
          <m:t>/</m:t>
        </m:r>
        <m:r>
          <m:rPr>
            <m:sty m:val="p"/>
          </m:rPr>
          <m:t>k</m:t>
        </m:r>
        <m:r>
          <m:rPr>
            <m:sty m:val="p"/>
          </m:rPr>
          <m:t>g</m:t>
        </m:r>
      </m:oMath>
      <w:r>
        <w:t xml:space="preserve"> </w:t>
      </w:r>
      <w:r>
        <w:t xml:space="preserve">。</w:t>
      </w:r>
    </w:p>
    <w:p>
      <w:pPr>
        <w:pStyle w:val="FirstParagraph"/>
      </w:pPr>
      <w:r>
        <w:drawing>
          <wp:inline>
            <wp:extent cx="5334000" cy="855828"/>
            <wp:effectExtent b="0" l="0" r="0" t="0"/>
            <wp:docPr descr="" title="" id="175" name="Picture"/>
            <a:graphic>
              <a:graphicData uri="http://schemas.openxmlformats.org/drawingml/2006/picture">
                <pic:pic>
                  <pic:nvPicPr>
                    <pic:cNvPr descr="101.jpg" id="176" name="Picture"/>
                    <pic:cNvPicPr>
                      <a:picLocks noChangeArrowheads="1" noChangeAspect="1"/>
                    </pic:cNvPicPr>
                  </pic:nvPicPr>
                  <pic:blipFill>
                    <a:blip r:embed="rId174"/>
                    <a:stretch>
                      <a:fillRect/>
                    </a:stretch>
                  </pic:blipFill>
                  <pic:spPr bwMode="auto">
                    <a:xfrm>
                      <a:off x="0" y="0"/>
                      <a:ext cx="5334000" cy="855828"/>
                    </a:xfrm>
                    <a:prstGeom prst="rect">
                      <a:avLst/>
                    </a:prstGeom>
                    <a:noFill/>
                    <a:ln w="9525">
                      <a:noFill/>
                      <a:headEnd/>
                      <a:tailEnd/>
                    </a:ln>
                  </pic:spPr>
                </pic:pic>
              </a:graphicData>
            </a:graphic>
          </wp:inline>
        </w:drawing>
      </w:r>
    </w:p>
    <w:p>
      <w:pPr>
        <w:pStyle w:val="BodyText"/>
      </w:pPr>
      <w:r>
        <w:rPr>
          <w:rFonts w:hint="eastAsia"/>
        </w:rPr>
        <w:t xml:space="preserve">（1）求A、B两地间的距离。</w:t>
      </w:r>
    </w:p>
    <w:p>
      <w:pPr>
        <w:pStyle w:val="BodyText"/>
      </w:pPr>
      <w:r>
        <w:rPr>
          <w:rFonts w:hint="eastAsia"/>
        </w:rPr>
        <w:t xml:space="preserve">（2）求在上述行驶过程中：</w:t>
      </w:r>
    </w:p>
    <w:p>
      <w:pPr>
        <w:pStyle w:val="BodyText"/>
      </w:pPr>
      <w:r>
        <w:rPr>
          <w:rFonts w:hint="eastAsia"/>
        </w:rPr>
        <w:t xml:space="preserve">①牵引力对汽车所做的功。</w:t>
      </w:r>
    </w:p>
    <w:p>
      <w:pPr>
        <w:pStyle w:val="BodyText"/>
      </w:pPr>
      <w:r>
        <w:rPr>
          <w:rFonts w:hint="eastAsia"/>
        </w:rPr>
        <w:t xml:space="preserve">②消耗的汽油质量。</w:t>
      </w:r>
    </w:p>
    <w:p>
      <w:pPr>
        <w:pStyle w:val="BodyText"/>
      </w:pPr>
      <w:r>
        <w:rPr>
          <w:rFonts w:hint="eastAsia"/>
        </w:rPr>
        <w:t xml:space="preserve">（3）从B处开始，司机关闭发动机，汽车滑行至C处停止。在此过程中，汽车通过动能回收装置将动能减少量的</w:t>
      </w:r>
      <w:r>
        <w:t xml:space="preserve"> </w:t>
      </w:r>
      <w:r>
        <w:rPr>
          <w:rFonts w:hint="eastAsia"/>
        </w:rPr>
        <w:t xml:space="preserve">60%转化为电能。若这些电能可供功率为</w:t>
      </w:r>
      <w:r>
        <w:t xml:space="preserve"> </w:t>
      </w:r>
      <w:r>
        <w:rPr>
          <w:rFonts w:hint="eastAsia"/>
        </w:rPr>
        <w:t xml:space="preserve">的用电器持续工作</w:t>
      </w:r>
      <w:r>
        <w:t xml:space="preserve"> </w:t>
      </w:r>
      <w:r>
        <w:rPr>
          <w:rFonts w:hint="eastAsia"/>
        </w:rPr>
        <w:t xml:space="preserve">。求汽车在B处时的动能。</w:t>
      </w:r>
    </w:p>
    <w:p>
      <w:pPr>
        <w:pStyle w:val="BodyText"/>
      </w:pPr>
      <w:r>
        <w:rPr>
          <w:rFonts w:hint="eastAsia"/>
        </w:rPr>
        <w:t xml:space="preserve">【答案】（1）</w:t>
      </w:r>
    </w:p>
    <w:p>
      <w:pPr>
        <w:pStyle w:val="BodyText"/>
      </w:pPr>
      <w:r>
        <w:rPr>
          <w:rFonts w:hint="eastAsia"/>
        </w:rPr>
        <w:t xml:space="preserve">（2）7</w:t>
      </w:r>
      <w:r>
        <w:t xml:space="preserve"> </w:t>
      </w:r>
      <m:oMath>
        <m:r>
          <m:rPr>
            <m:sty m:val="p"/>
          </m:rPr>
          <m:t>.</m:t>
        </m:r>
        <m:r>
          <m:rPr>
            <m:sty m:val="p"/>
          </m:rPr>
          <m:t>2</m:t>
        </m:r>
        <m:r>
          <m:rPr>
            <m:sty m:val="p"/>
          </m:rPr>
          <m:t>×</m:t>
        </m:r>
        <m:r>
          <m:rPr>
            <m:sty m:val="p"/>
          </m:rPr>
          <m:t>1</m:t>
        </m:r>
        <m:sSup>
          <m:e>
            <m:r>
              <m:rPr>
                <m:sty m:val="p"/>
              </m:rPr>
              <m:t>0</m:t>
            </m:r>
          </m:e>
          <m:sup>
            <m:r>
              <m:rPr>
                <m:sty m:val="p"/>
              </m:rPr>
              <m:t>7</m:t>
            </m:r>
          </m:sup>
        </m:sSup>
        <m:r>
          <m:rPr>
            <m:sty m:val="p"/>
          </m:rPr>
          <m:t>J</m:t>
        </m:r>
      </m:oMath>
      <w:r>
        <w:t xml:space="preserve"> </w:t>
      </w:r>
      <w:r>
        <w:t xml:space="preserve">,</w:t>
      </w:r>
    </w:p>
    <w:p>
      <w:pPr>
        <w:pStyle w:val="BodyText"/>
      </w:pPr>
      <w:r>
        <w:t xml:space="preserve">4.8kg</w:t>
      </w:r>
    </w:p>
    <w:p>
      <w:pPr>
        <w:pStyle w:val="BodyText"/>
      </w:pPr>
      <w:r>
        <w:rPr>
          <w:rFonts w:hint="eastAsia"/>
        </w:rPr>
        <w:t xml:space="preserve">（3）</w:t>
      </w:r>
      <w:r>
        <w:t xml:space="preserve"> </w:t>
      </w:r>
      <m:oMath>
        <m:r>
          <m:t>3</m:t>
        </m:r>
        <m:r>
          <m:rPr>
            <m:sty m:val="p"/>
          </m:rPr>
          <m:t>×</m:t>
        </m:r>
        <m:r>
          <m:t>1</m:t>
        </m:r>
        <m:sSup>
          <m:e>
            <m:r>
              <m:t>0</m:t>
            </m:r>
          </m:e>
          <m:sup>
            <m:r>
              <m:t>5</m:t>
            </m:r>
          </m:sup>
        </m:sSup>
        <m:r>
          <m:rPr>
            <m:sty m:val="p"/>
          </m:rPr>
          <m:t>J</m:t>
        </m:r>
      </m:oMath>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A、B两地间的距离</w:t>
      </w:r>
    </w:p>
    <w:p>
      <w:pPr>
        <w:pStyle w:val="BodyText"/>
      </w:pPr>
      <m:oMathPara>
        <m:oMathParaPr>
          <m:jc m:val="center"/>
        </m:oMathParaPr>
        <m:oMath>
          <m:r>
            <m:t>s</m:t>
          </m:r>
          <m:r>
            <m:rPr>
              <m:sty m:val="p"/>
            </m:rPr>
            <m:t>=</m:t>
          </m:r>
          <m:r>
            <m:t>v</m:t>
          </m:r>
          <m:r>
            <m:t>t</m:t>
          </m:r>
          <m:r>
            <m:rPr>
              <m:sty m:val="p"/>
            </m:rPr>
            <m:t>=</m:t>
          </m:r>
          <m:r>
            <m:t>7</m:t>
          </m:r>
          <m:r>
            <m:t>2</m:t>
          </m:r>
          <m:r>
            <m:t>k</m:t>
          </m:r>
          <m:r>
            <m:t>m</m:t>
          </m:r>
          <m:r>
            <m:rPr>
              <m:sty m:val="p"/>
            </m:rPr>
            <m:t>/</m:t>
          </m:r>
          <m:r>
            <m:t>h</m:t>
          </m:r>
          <m:r>
            <m:rPr>
              <m:sty m:val="p"/>
            </m:rPr>
            <m:t>×</m:t>
          </m:r>
          <m:r>
            <m:t>1</m:t>
          </m:r>
          <m:r>
            <m:t>h</m:t>
          </m:r>
          <m:r>
            <m:rPr>
              <m:sty m:val="p"/>
            </m:rPr>
            <m:t>=</m:t>
          </m:r>
          <m:r>
            <m:t>7</m:t>
          </m:r>
          <m:r>
            <m:t>2</m:t>
          </m:r>
          <m:r>
            <m:t>k</m:t>
          </m:r>
          <m:r>
            <m:t>m</m:t>
          </m:r>
        </m:oMath>
      </m:oMathPara>
    </w:p>
    <w:p>
      <w:pPr>
        <w:pStyle w:val="FirstParagraph"/>
      </w:pPr>
      <w:r>
        <w:rPr>
          <w:rFonts w:hint="eastAsia"/>
        </w:rPr>
        <w:t xml:space="preserve">【小问2</w:t>
      </w:r>
      <w:r>
        <w:t xml:space="preserve"> </w:t>
      </w:r>
      <w:r>
        <w:rPr>
          <w:rFonts w:hint="eastAsia"/>
        </w:rPr>
        <w:t xml:space="preserve">详解】</w:t>
      </w:r>
    </w:p>
    <w:p>
      <w:pPr>
        <w:pStyle w:val="BodyText"/>
      </w:pPr>
      <w:r>
        <w:rPr>
          <w:rFonts w:hint="eastAsia"/>
        </w:rPr>
        <w:t xml:space="preserve">①汽车匀速行驶，汽车受到的牵引力等于阻力，即</w:t>
      </w:r>
    </w:p>
    <w:p>
      <w:pPr>
        <w:pStyle w:val="BodyText"/>
      </w:pPr>
      <m:oMathPara>
        <m:oMathParaPr>
          <m:jc m:val="center"/>
        </m:oMathParaPr>
        <m:oMath>
          <m:r>
            <m:t>F</m:t>
          </m:r>
          <m:r>
            <m:rPr>
              <m:sty m:val="p"/>
            </m:rPr>
            <m:t>=</m:t>
          </m:r>
          <m:r>
            <m:t>f</m:t>
          </m:r>
          <m:r>
            <m:rPr>
              <m:sty m:val="p"/>
            </m:rPr>
            <m:t>=</m:t>
          </m:r>
          <m:r>
            <m:t>1</m:t>
          </m:r>
          <m:r>
            <m:t>0</m:t>
          </m:r>
          <m:r>
            <m:t>0</m:t>
          </m:r>
          <m:r>
            <m:t>0</m:t>
          </m:r>
          <m:r>
            <m:rPr>
              <m:sty m:val="p"/>
            </m:rPr>
            <m:t>N</m:t>
          </m:r>
        </m:oMath>
      </m:oMathPara>
    </w:p>
    <w:p>
      <w:pPr>
        <w:pStyle w:val="FirstParagraph"/>
      </w:pPr>
      <w:r>
        <w:rPr>
          <w:rFonts w:hint="eastAsia"/>
        </w:rPr>
        <w:t xml:space="preserve">牵引力所做的功</w:t>
      </w:r>
    </w:p>
    <w:p>
      <w:pPr>
        <w:pStyle w:val="BodyText"/>
      </w:pPr>
      <w:r>
        <w:t xml:space="preserve">$$</w:t>
      </w:r>
      <w:r>
        <w:t xml:space="preserve"> </w:t>
      </w:r>
      <w:r>
        <w:t xml:space="preserve">W _ {1} = F s = 1 0 0 0</w:t>
      </w:r>
      <w:r>
        <w:t xml:space="preserve"> </w:t>
      </w:r>
      <w:r>
        <w:t xml:space="preserve"> </w:t>
      </w:r>
      <w:r>
        <w:t xml:space="preserve"> </w:t>
      </w:r>
      <w:r>
        <w:t xml:space="preserve">2</w:t>
      </w:r>
      <w:r>
        <w:t xml:space="preserve"> </w:t>
      </w:r>
      <w:r>
        <w:t xml:space="preserve"> </w:t>
      </w:r>
      <w:r>
        <w:t xml:space="preserve">0 0 0</w:t>
      </w:r>
      <w:r>
        <w:t xml:space="preserve"> </w:t>
      </w:r>
      <w:r>
        <w:t xml:space="preserve"> </w:t>
      </w:r>
      <w:r>
        <w:t xml:space="preserve">=</w:t>
      </w:r>
    </w:p>
    <w:p>
      <w:pPr>
        <w:pStyle w:val="Compact"/>
        <w:numPr>
          <w:ilvl w:val="0"/>
          <w:numId w:val="1048"/>
        </w:numPr>
      </w:pPr>
      <w:r>
        <w:t xml:space="preserve">2</w:t>
      </w:r>
      <w:r>
        <w:t xml:space="preserve"> </w:t>
      </w:r>
      <w:r>
        <w:t xml:space="preserve"> </w:t>
      </w:r>
      <w:r>
        <w:t xml:space="preserve">0 ^ {7}</w:t>
      </w:r>
      <w:r>
        <w:t xml:space="preserve"> </w:t>
      </w:r>
    </w:p>
    <w:p>
      <w:pPr>
        <w:pStyle w:val="FirstParagraph"/>
      </w:pPr>
      <w:r>
        <w:t xml:space="preserve">$$</w:t>
      </w:r>
    </w:p>
    <w:p>
      <w:pPr>
        <w:pStyle w:val="BodyText"/>
      </w:pPr>
      <w:r>
        <w:rPr>
          <w:rFonts w:hint="eastAsia"/>
        </w:rPr>
        <w:t xml:space="preserve">②汽油燃烧放出的热量</w:t>
      </w:r>
    </w:p>
    <w:p>
      <w:pPr>
        <w:pStyle w:val="BodyText"/>
      </w:pPr>
      <w:r>
        <w:t xml:space="preserve">$$</w:t>
      </w:r>
      <w:r>
        <w:t xml:space="preserve"> </w:t>
      </w:r>
      <w:r>
        <w:t xml:space="preserve">Q _ {</w:t>
      </w:r>
      <w:r>
        <w:t xml:space="preserve">} =</w:t>
      </w:r>
      <w:r>
        <w:t xml:space="preserve"> </w:t>
      </w:r>
      <w:r>
        <w:t xml:space="preserve"> </w:t>
      </w:r>
      <w:r>
        <w:t xml:space="preserve">=</w:t>
      </w:r>
      <w:r>
        <w:t xml:space="preserve"> </w:t>
      </w:r>
      <w:r>
        <w:t xml:space="preserve"> </w:t>
      </w:r>
      <w:r>
        <w:t xml:space="preserve">=</w:t>
      </w:r>
    </w:p>
    <w:p>
      <w:pPr>
        <w:pStyle w:val="BodyText"/>
      </w:pPr>
      <w:r>
        <w:t xml:space="preserve">2.4</w:t>
      </w:r>
      <w:r>
        <w:t xml:space="preserve"> </w:t>
      </w:r>
      <w:r>
        <w:t xml:space="preserve">^{8}</w:t>
      </w:r>
      <w:r>
        <w:t xml:space="preserve"> </w:t>
      </w:r>
    </w:p>
    <w:p>
      <w:pPr>
        <w:pStyle w:val="BodyText"/>
      </w:pPr>
      <w:r>
        <w:t xml:space="preserve">$$</w:t>
      </w:r>
    </w:p>
    <w:p>
      <w:pPr>
        <w:pStyle w:val="BodyText"/>
      </w:pPr>
      <w:r>
        <w:rPr>
          <w:rFonts w:hint="eastAsia"/>
        </w:rPr>
        <w:t xml:space="preserve">消耗的汽油质量</w:t>
      </w:r>
    </w:p>
    <w:p>
      <w:pPr>
        <w:pStyle w:val="BodyText"/>
      </w:pPr>
      <w:r>
        <w:t xml:space="preserve">$$</w:t>
      </w:r>
      <w:r>
        <w:t xml:space="preserve"> </w:t>
      </w:r>
      <w:r>
        <w:t xml:space="preserve">m =</w:t>
      </w:r>
      <w:r>
        <w:t xml:space="preserve"> </w:t>
      </w:r>
      <w:r>
        <w:t xml:space="preserve"> </w:t>
      </w:r>
      <w:r>
        <w:t xml:space="preserve">=</w:t>
      </w:r>
      <w:r>
        <w:t xml:space="preserve"> </w:t>
      </w:r>
      <w:r>
        <w:t xml:space="preserve"> </w:t>
      </w:r>
      <w:r>
        <w:t xml:space="preserve">=</w:t>
      </w:r>
    </w:p>
    <w:p>
      <w:pPr>
        <w:pStyle w:val="Compact"/>
        <w:numPr>
          <w:ilvl w:val="0"/>
          <w:numId w:val="1049"/>
        </w:numPr>
      </w:pPr>
      <w:r>
        <w:t xml:space="preserve">8</w:t>
      </w:r>
      <w:r>
        <w:t xml:space="preserve"> </w:t>
      </w:r>
    </w:p>
    <w:p>
      <w:pPr>
        <w:pStyle w:val="FirstParagraph"/>
      </w:pPr>
      <w:r>
        <w:t xml:space="preserve">$$</w:t>
      </w:r>
    </w:p>
    <w:p>
      <w:pPr>
        <w:pStyle w:val="BodyText"/>
      </w:pPr>
      <w:r>
        <w:rPr>
          <w:rFonts w:hint="eastAsia"/>
        </w:rPr>
        <w:t xml:space="preserve">【小问3</w:t>
      </w:r>
      <w:r>
        <w:t xml:space="preserve"> </w:t>
      </w:r>
      <w:r>
        <w:rPr>
          <w:rFonts w:hint="eastAsia"/>
        </w:rPr>
        <w:t xml:space="preserve">详解】</w:t>
      </w:r>
    </w:p>
    <w:p>
      <w:pPr>
        <w:pStyle w:val="BodyText"/>
      </w:pPr>
      <w:r>
        <w:rPr>
          <w:rFonts w:hint="eastAsia"/>
        </w:rPr>
        <w:t xml:space="preserve">用电器消耗的电能</w:t>
      </w:r>
    </w:p>
    <w:p>
      <w:pPr>
        <w:pStyle w:val="BodyText"/>
      </w:pPr>
      <w:r>
        <w:t xml:space="preserve">$$</w:t>
      </w:r>
      <w:r>
        <w:t xml:space="preserve"> </w:t>
      </w:r>
      <w:r>
        <w:t xml:space="preserve">W _ {2} = P t = 1 0 0 0</w:t>
      </w:r>
      <w:r>
        <w:t xml:space="preserve"> </w:t>
      </w:r>
      <w:r>
        <w:t xml:space="preserve"> </w:t>
      </w:r>
      <w:r>
        <w:t xml:space="preserve"> </w:t>
      </w:r>
      <w:r>
        <w:t xml:space="preserve"> </w:t>
      </w:r>
      <w:r>
        <w:t xml:space="preserve">0 s =</w:t>
      </w:r>
    </w:p>
    <w:p>
      <w:pPr>
        <w:pStyle w:val="Compact"/>
        <w:numPr>
          <w:ilvl w:val="0"/>
          <w:numId w:val="1050"/>
        </w:numPr>
      </w:pPr>
      <w:r>
        <w:t xml:space="preserve">8</w:t>
      </w:r>
      <w:r>
        <w:t xml:space="preserve"> </w:t>
      </w:r>
      <w:r>
        <w:t xml:space="preserve"> </w:t>
      </w:r>
      <w:r>
        <w:t xml:space="preserve">0 ^ {5} J</w:t>
      </w:r>
    </w:p>
    <w:p>
      <w:pPr>
        <w:pStyle w:val="FirstParagraph"/>
      </w:pPr>
      <w:r>
        <w:t xml:space="preserve">$$</w:t>
      </w:r>
    </w:p>
    <w:p>
      <w:pPr>
        <w:pStyle w:val="BodyText"/>
      </w:pPr>
      <w:r>
        <w:rPr>
          <w:rFonts w:hint="eastAsia"/>
        </w:rPr>
        <w:t xml:space="preserve">汽车在B处时的动能</w:t>
      </w:r>
    </w:p>
    <w:p>
      <w:pPr>
        <w:pStyle w:val="BodyText"/>
      </w:pPr>
      <m:oMathPara>
        <m:oMathParaPr>
          <m:jc m:val="center"/>
        </m:oMathParaPr>
        <m:oMath>
          <m:r>
            <m:t>E</m:t>
          </m:r>
          <m:r>
            <m:rPr>
              <m:sty m:val="p"/>
            </m:rPr>
            <m:t>=</m:t>
          </m:r>
          <m:r>
            <m:rPr>
              <m:sty m:val="p"/>
            </m:rPr>
            <m:t>Δ</m:t>
          </m:r>
          <m:r>
            <m:t>E</m:t>
          </m:r>
          <m:r>
            <m:rPr>
              <m:sty m:val="p"/>
            </m:rPr>
            <m:t>=</m:t>
          </m:r>
          <m:f>
            <m:fPr>
              <m:type m:val="bar"/>
            </m:fPr>
            <m:num>
              <m:sSub>
                <m:e>
                  <m:r>
                    <m:t>W</m:t>
                  </m:r>
                </m:e>
                <m:sub>
                  <m:r>
                    <m:t>2</m:t>
                  </m:r>
                </m:sub>
              </m:sSub>
            </m:num>
            <m:den>
              <m:r>
                <m:t>60</m:t>
              </m:r>
              <m:r>
                <m:rPr>
                  <m:sty m:val="p"/>
                </m:rPr>
                <m:t>%</m:t>
              </m:r>
            </m:den>
          </m:f>
          <m:r>
            <m:rPr>
              <m:sty m:val="p"/>
            </m:rPr>
            <m:t>=</m:t>
          </m:r>
          <m:f>
            <m:fPr>
              <m:type m:val="bar"/>
            </m:fPr>
            <m:num>
              <m:r>
                <m:t>1</m:t>
              </m:r>
              <m:r>
                <m:rPr>
                  <m:sty m:val="p"/>
                </m:rPr>
                <m:t>.</m:t>
              </m:r>
              <m:r>
                <m:t>8</m:t>
              </m:r>
              <m:r>
                <m:rPr>
                  <m:sty m:val="p"/>
                </m:rPr>
                <m:t>×</m:t>
              </m:r>
              <m:r>
                <m:t>1</m:t>
              </m:r>
              <m:sSup>
                <m:e>
                  <m:r>
                    <m:t>0</m:t>
                  </m:r>
                </m:e>
                <m:sup>
                  <m:r>
                    <m:t>5</m:t>
                  </m:r>
                </m:sup>
              </m:sSup>
              <m:r>
                <m:rPr>
                  <m:sty m:val="p"/>
                </m:rPr>
                <m:t>J</m:t>
              </m:r>
            </m:num>
            <m:den>
              <m:r>
                <m:t>6</m:t>
              </m:r>
              <m:r>
                <m:t>0</m:t>
              </m:r>
              <m:r>
                <m:rPr>
                  <m:sty m:val="p"/>
                </m:rPr>
                <m:t>%</m:t>
              </m:r>
            </m:den>
          </m:f>
          <m:r>
            <m:rPr>
              <m:sty m:val="p"/>
            </m:rPr>
            <m:t>=</m:t>
          </m:r>
          <m:r>
            <m:t>3</m:t>
          </m:r>
          <m:r>
            <m:rPr>
              <m:sty m:val="p"/>
            </m:rPr>
            <m:t>×</m:t>
          </m:r>
          <m:r>
            <m:t>1</m:t>
          </m:r>
          <m:sSup>
            <m:e>
              <m:r>
                <m:t>0</m:t>
              </m:r>
            </m:e>
            <m:sup>
              <m:r>
                <m:t>5</m:t>
              </m:r>
            </m:sup>
          </m:sSup>
          <m:r>
            <m:t>J</m:t>
          </m:r>
        </m:oMath>
      </m:oMathPara>
    </w:p>
    <w:p>
      <w:pPr>
        <w:pStyle w:val="Compact"/>
        <w:numPr>
          <w:ilvl w:val="0"/>
          <w:numId w:val="1051"/>
        </w:numPr>
      </w:pPr>
      <w:r>
        <w:rPr>
          <w:rFonts w:hint="eastAsia"/>
        </w:rPr>
        <w:t xml:space="preserve">某水位报警模拟装置如图1所示：浮子Q由圆柱体和硬杆构成，圆柱体的底面积</w:t>
      </w:r>
      <w:r>
        <w:t xml:space="preserve"> </w:t>
      </w:r>
      <m:oMath>
        <m:r>
          <m:t>S</m:t>
        </m:r>
        <m:r>
          <m:rPr>
            <m:sty m:val="p"/>
          </m:rPr>
          <m:t>=</m:t>
        </m:r>
        <m:r>
          <m:t>5</m:t>
        </m:r>
        <m:r>
          <m:rPr>
            <m:sty m:val="p"/>
          </m:rPr>
          <m:t>×</m:t>
        </m:r>
        <m:r>
          <m:t>1</m:t>
        </m:r>
        <m:sSup>
          <m:e>
            <m:r>
              <m:t>0</m:t>
            </m:r>
          </m:e>
          <m:sup>
            <m:r>
              <m:rPr>
                <m:sty m:val="p"/>
              </m:rPr>
              <m:t>−</m:t>
            </m:r>
            <m:r>
              <m:t>3</m:t>
            </m:r>
          </m:sup>
        </m:sSup>
        <m:sSup>
          <m:e>
            <m:r>
              <m:rPr>
                <m:sty m:val="p"/>
              </m:rPr>
              <m:t>m</m:t>
            </m:r>
          </m:e>
          <m:sup>
            <m:r>
              <m:t>2</m:t>
            </m:r>
          </m:sup>
        </m:sSup>
      </m:oMath>
      <w:r>
        <w:t xml:space="preserve"> </w:t>
      </w:r>
      <w:r>
        <w:rPr>
          <w:rFonts w:hint="eastAsia"/>
        </w:rPr>
        <w:t xml:space="preserve">，高</w:t>
      </w:r>
      <m:oMath>
        <m:r>
          <m:t>H</m:t>
        </m:r>
        <m:r>
          <m:rPr>
            <m:sty m:val="p"/>
          </m:rPr>
          <m:t>=</m:t>
        </m:r>
        <m:r>
          <m:t>0</m:t>
        </m:r>
        <m:r>
          <m:rPr>
            <m:sty m:val="p"/>
          </m:rPr>
          <m:t>.</m:t>
        </m:r>
        <m:r>
          <m:t>2</m:t>
        </m:r>
        <m:r>
          <m:rPr>
            <m:sty m:val="p"/>
          </m:rPr>
          <m:t>m</m:t>
        </m:r>
      </m:oMath>
      <w:r>
        <w:t xml:space="preserve"> </w:t>
      </w:r>
      <w:r>
        <w:rPr>
          <w:rFonts w:hint="eastAsia"/>
        </w:rPr>
        <w:t xml:space="preserve">，密度</w:t>
      </w:r>
      <w:r>
        <w:t xml:space="preserve"> </w:t>
      </w:r>
      <m:oMath>
        <m:r>
          <m:t>ρ</m:t>
        </m:r>
        <m:r>
          <m:rPr>
            <m:sty m:val="p"/>
          </m:rPr>
          <m:t>=</m:t>
        </m:r>
        <m:r>
          <m:t>0</m:t>
        </m:r>
        <m:r>
          <m:rPr>
            <m:sty m:val="p"/>
          </m:rPr>
          <m:t>.</m:t>
        </m:r>
        <m:r>
          <m:t>6</m:t>
        </m:r>
        <m:r>
          <m:rPr>
            <m:sty m:val="p"/>
          </m:rPr>
          <m:t>×</m:t>
        </m:r>
        <m:r>
          <m:t>1</m:t>
        </m:r>
        <m:sSup>
          <m:e>
            <m:r>
              <m:t>0</m:t>
            </m:r>
          </m:e>
          <m:sup>
            <m:r>
              <m:t>3</m:t>
            </m:r>
          </m:sup>
        </m:sSup>
        <m:sSup>
          <m:e>
            <m:r>
              <m:rPr>
                <m:sty m:val="p"/>
              </m:rPr>
              <m:t>k</m:t>
            </m:r>
            <m:r>
              <m:rPr>
                <m:sty m:val="p"/>
              </m:rPr>
              <m:t>g</m:t>
            </m:r>
            <m:r>
              <m:rPr>
                <m:sty m:val="p"/>
              </m:rPr>
              <m:t>/</m:t>
            </m:r>
            <m:r>
              <m:rPr>
                <m:sty m:val="p"/>
              </m:rPr>
              <m:t>m</m:t>
            </m:r>
          </m:e>
          <m:sup>
            <m:r>
              <m:t>3</m:t>
            </m:r>
          </m:sup>
        </m:sSup>
      </m:oMath>
      <w:r>
        <w:t xml:space="preserve"> </w:t>
      </w:r>
      <w:r>
        <w:rPr>
          <w:rFonts w:hint="eastAsia"/>
        </w:rPr>
        <w:t xml:space="preserve">，硬杆的质量和体积均不计。Q只能沿图中竖直虚线运动。当向水池内缓慢注水使水位达到某处时，衔铁K被释放，电铃开始报警。已知：电源电压</w:t>
      </w:r>
      <w:r>
        <w:t xml:space="preserve"> </w:t>
      </w:r>
      <m:oMath>
        <m:r>
          <m:t>U</m:t>
        </m:r>
        <m:r>
          <m:rPr>
            <m:sty m:val="p"/>
          </m:rPr>
          <m:t>=</m:t>
        </m:r>
        <m:r>
          <m:t>6</m:t>
        </m:r>
        <m:r>
          <m:rPr>
            <m:sty m:val="p"/>
          </m:rPr>
          <m:t>V</m:t>
        </m:r>
      </m:oMath>
      <w:r>
        <w:t xml:space="preserve"> </w:t>
      </w:r>
      <m:oMath>
        <m:sSub>
          <m:e>
            <m:r>
              <m:t>R</m:t>
            </m:r>
          </m:e>
          <m:sub>
            <m:r>
              <m:rPr>
                <m:sty m:val="p"/>
              </m:rPr>
              <m:t>1</m:t>
            </m:r>
          </m:sub>
        </m:sSub>
      </m:oMath>
      <w:r>
        <w:t xml:space="preserve"> </w:t>
      </w:r>
      <w:r>
        <w:rPr>
          <w:rFonts w:hint="eastAsia"/>
        </w:rPr>
        <w:t xml:space="preserve">为电阻箱，压敏电阻</w:t>
      </w:r>
      <w:r>
        <w:t xml:space="preserve"> </w:t>
      </w:r>
      <m:oMath>
        <m:sSub>
          <m:e>
            <m:r>
              <m:t>R</m:t>
            </m:r>
          </m:e>
          <m:sub>
            <m:r>
              <m:t>2</m:t>
            </m:r>
          </m:sub>
        </m:sSub>
      </m:oMath>
      <w:r>
        <w:t xml:space="preserve"> </w:t>
      </w:r>
      <w:r>
        <w:rPr>
          <w:rFonts w:hint="eastAsia"/>
        </w:rPr>
        <w:t xml:space="preserve">的阻值与硬杆对其压力F的关系图线如图2所示；当电磁铁线圈中的电流</w:t>
      </w:r>
      <w:r>
        <w:t xml:space="preserve"> </w:t>
      </w:r>
      <m:oMath>
        <m:r>
          <m:t>I</m:t>
        </m:r>
        <m:r>
          <m:rPr>
            <m:sty m:val="p"/>
          </m:rPr>
          <m:t>&gt;</m:t>
        </m:r>
        <m:r>
          <m:t>0</m:t>
        </m:r>
        <m:r>
          <m:rPr>
            <m:sty m:val="p"/>
          </m:rPr>
          <m:t>.</m:t>
        </m:r>
        <m:r>
          <m:t>0</m:t>
        </m:r>
        <m:r>
          <m:t>5</m:t>
        </m:r>
        <m:r>
          <m:rPr>
            <m:sty m:val="p"/>
          </m:rPr>
          <m:t>A</m:t>
        </m:r>
      </m:oMath>
      <w:r>
        <w:t xml:space="preserve"> </w:t>
      </w:r>
      <w:r>
        <w:rPr>
          <w:rFonts w:hint="eastAsia"/>
        </w:rPr>
        <w:t xml:space="preserve">时，衔铁K被吸住，当</w:t>
      </w:r>
      <w:r>
        <w:t xml:space="preserve"> </w:t>
      </w:r>
      <m:oMath>
        <m:r>
          <m:t>I</m:t>
        </m:r>
        <m:r>
          <m:rPr>
            <m:sty m:val="p"/>
          </m:rPr>
          <m:t>≤</m:t>
        </m:r>
        <m:r>
          <m:t>0</m:t>
        </m:r>
        <m:r>
          <m:rPr>
            <m:sty m:val="p"/>
          </m:rPr>
          <m:t>.</m:t>
        </m:r>
        <m:r>
          <m:t>0</m:t>
        </m:r>
        <m:r>
          <m:t>5</m:t>
        </m:r>
        <m:r>
          <m:rPr>
            <m:sty m:val="p"/>
          </m:rPr>
          <m:t>A</m:t>
        </m:r>
      </m:oMath>
      <w:r>
        <w:t xml:space="preserve"> </w:t>
      </w:r>
      <w:r>
        <w:rPr>
          <w:rFonts w:hint="eastAsia"/>
        </w:rPr>
        <w:t xml:space="preserve">时，衔铁K才会被释放；不计线圈电阻，g取</w:t>
      </w:r>
      <w:r>
        <w:t xml:space="preserve"> </w:t>
      </w:r>
      <m:oMath>
        <m:r>
          <m:t>1</m:t>
        </m:r>
        <m:r>
          <m:t>0</m:t>
        </m:r>
        <m:r>
          <m:rPr>
            <m:sty m:val="p"/>
          </m:rPr>
          <m:t>N</m:t>
        </m:r>
        <m:r>
          <m:rPr>
            <m:sty m:val="p"/>
          </m:rPr>
          <m:t>/</m:t>
        </m:r>
        <m:r>
          <m:rPr>
            <m:sty m:val="p"/>
          </m:rPr>
          <m:t>k</m:t>
        </m:r>
        <m:r>
          <m:rPr>
            <m:sty m:val="p"/>
          </m:rPr>
          <m:t>g</m:t>
        </m:r>
      </m:oMath>
    </w:p>
    <w:p>
      <w:pPr>
        <w:pStyle w:val="FirstParagraph"/>
      </w:pPr>
      <w:r>
        <w:drawing>
          <wp:inline>
            <wp:extent cx="5334000" cy="4934615"/>
            <wp:effectExtent b="0" l="0" r="0" t="0"/>
            <wp:docPr descr="" title="" id="178" name="Picture"/>
            <a:graphic>
              <a:graphicData uri="http://schemas.openxmlformats.org/drawingml/2006/picture">
                <pic:pic>
                  <pic:nvPicPr>
                    <pic:cNvPr descr="102.jpg" id="179" name="Picture"/>
                    <pic:cNvPicPr>
                      <a:picLocks noChangeArrowheads="1" noChangeAspect="1"/>
                    </pic:cNvPicPr>
                  </pic:nvPicPr>
                  <pic:blipFill>
                    <a:blip r:embed="rId177"/>
                    <a:stretch>
                      <a:fillRect/>
                    </a:stretch>
                  </pic:blipFill>
                  <pic:spPr bwMode="auto">
                    <a:xfrm>
                      <a:off x="0" y="0"/>
                      <a:ext cx="5334000" cy="4934615"/>
                    </a:xfrm>
                    <a:prstGeom prst="rect">
                      <a:avLst/>
                    </a:prstGeom>
                    <a:noFill/>
                    <a:ln w="9525">
                      <a:noFill/>
                      <a:headEnd/>
                      <a:tailEnd/>
                    </a:ln>
                  </pic:spPr>
                </pic:pic>
              </a:graphicData>
            </a:graphic>
          </wp:inline>
        </w:drawing>
      </w:r>
      <w:r>
        <w:br/>
      </w:r>
      <w:r>
        <w:rPr>
          <w:rFonts w:hint="eastAsia"/>
        </w:rPr>
        <w:t xml:space="preserve">图1</w:t>
      </w:r>
    </w:p>
    <w:p>
      <w:pPr>
        <w:pStyle w:val="BodyText"/>
      </w:pPr>
      <w:r>
        <w:drawing>
          <wp:inline>
            <wp:extent cx="5334000" cy="5179540"/>
            <wp:effectExtent b="0" l="0" r="0" t="0"/>
            <wp:docPr descr="" title="" id="181" name="Picture"/>
            <a:graphic>
              <a:graphicData uri="http://schemas.openxmlformats.org/drawingml/2006/picture">
                <pic:pic>
                  <pic:nvPicPr>
                    <pic:cNvPr descr="103.jpg" id="182" name="Picture"/>
                    <pic:cNvPicPr>
                      <a:picLocks noChangeArrowheads="1" noChangeAspect="1"/>
                    </pic:cNvPicPr>
                  </pic:nvPicPr>
                  <pic:blipFill>
                    <a:blip r:embed="rId180"/>
                    <a:stretch>
                      <a:fillRect/>
                    </a:stretch>
                  </pic:blipFill>
                  <pic:spPr bwMode="auto">
                    <a:xfrm>
                      <a:off x="0" y="0"/>
                      <a:ext cx="5334000" cy="5179540"/>
                    </a:xfrm>
                    <a:prstGeom prst="rect">
                      <a:avLst/>
                    </a:prstGeom>
                    <a:noFill/>
                    <a:ln w="9525">
                      <a:noFill/>
                      <a:headEnd/>
                      <a:tailEnd/>
                    </a:ln>
                  </pic:spPr>
                </pic:pic>
              </a:graphicData>
            </a:graphic>
          </wp:inline>
        </w:drawing>
      </w:r>
      <w:r>
        <w:br/>
      </w:r>
      <w:r>
        <w:rPr>
          <w:rFonts w:hint="eastAsia"/>
        </w:rPr>
        <w:t xml:space="preserve">图2</w:t>
      </w:r>
    </w:p>
    <w:p>
      <w:pPr>
        <w:pStyle w:val="BodyText"/>
      </w:pPr>
      <w:r>
        <w:rPr>
          <w:rFonts w:hint="eastAsia"/>
        </w:rPr>
        <w:t xml:space="preserve">（1）Q</w:t>
      </w:r>
      <w:r>
        <w:t xml:space="preserve"> </w:t>
      </w:r>
      <w:r>
        <w:rPr>
          <w:rFonts w:hint="eastAsia"/>
        </w:rPr>
        <w:t xml:space="preserve">的质量为</w:t>
      </w:r>
      <w:r>
        <w:t xml:space="preserve"> </w:t>
      </w:r>
      <w:r>
        <w:rPr>
          <w:rFonts w:hint="eastAsia"/>
        </w:rPr>
        <w:t xml:space="preserve">。当水位不断上升时，池底所受水的压强将变</w:t>
      </w:r>
    </w:p>
    <w:p>
      <w:pPr>
        <w:pStyle w:val="BodyText"/>
      </w:pPr>
      <w:r>
        <w:rPr>
          <w:rFonts w:hint="eastAsia"/>
        </w:rPr>
        <w:t xml:space="preserve">（2）当Q刚开始向上运动时，求其浸在水中的体积；</w:t>
      </w:r>
    </w:p>
    <w:p>
      <w:pPr>
        <w:pStyle w:val="BodyText"/>
      </w:pPr>
      <w:r>
        <w:rPr>
          <w:rFonts w:hint="eastAsia"/>
        </w:rPr>
        <w:t xml:space="preserve">（3）在报警装置能正常报警的情况下：</w:t>
      </w:r>
    </w:p>
    <w:p>
      <w:pPr>
        <w:pStyle w:val="BodyText"/>
      </w:pPr>
      <w:r>
        <w:rPr>
          <w:rFonts w:hint="eastAsia"/>
        </w:rPr>
        <w:t xml:space="preserve">①求电阻箱</w:t>
      </w:r>
      <w:r>
        <w:t xml:space="preserve"> </w:t>
      </w:r>
      <m:oMath>
        <m:sSub>
          <m:e>
            <m:r>
              <m:t>R</m:t>
            </m:r>
          </m:e>
          <m:sub>
            <m:r>
              <m:rPr>
                <m:sty m:val="p"/>
              </m:rPr>
              <m:t>1</m:t>
            </m:r>
          </m:sub>
        </m:sSub>
      </m:oMath>
      <w:r>
        <w:t xml:space="preserve"> </w:t>
      </w:r>
      <w:r>
        <w:rPr>
          <w:rFonts w:hint="eastAsia"/>
        </w:rPr>
        <w:t xml:space="preserve">接入电路的阻值范围；</w:t>
      </w:r>
    </w:p>
    <w:p>
      <w:pPr>
        <w:pStyle w:val="BodyText"/>
      </w:pPr>
      <w:r>
        <w:rPr>
          <w:rFonts w:hint="eastAsia"/>
        </w:rPr>
        <w:t xml:space="preserve">②为降低刚开始报警时的水位，下列措施可行的有</w:t>
      </w:r>
      <w:r>
        <w:t xml:space="preserve"> C</w:t>
      </w:r>
    </w:p>
    <w:p>
      <w:pPr>
        <w:pStyle w:val="BodyText"/>
      </w:pPr>
      <w:r>
        <w:rPr>
          <w:rFonts w:hint="eastAsia"/>
        </w:rPr>
        <w:t xml:space="preserve">（有多个选项正确，全部选对得</w:t>
      </w:r>
      <w:r>
        <w:t xml:space="preserve"> </w:t>
      </w:r>
      <w:r>
        <w:rPr>
          <w:rFonts w:hint="eastAsia"/>
        </w:rPr>
        <w:t xml:space="preserve">2分，漏选得1分，不选或错选得</w:t>
      </w:r>
      <w:r>
        <w:t xml:space="preserve"> </w:t>
      </w:r>
      <w:r>
        <w:rPr>
          <w:rFonts w:hint="eastAsia"/>
        </w:rPr>
        <w:t xml:space="preserve">0分）</w:t>
      </w:r>
      <w:r>
        <w:t xml:space="preserve"> </w:t>
      </w:r>
      <w:r>
        <w:rPr>
          <w:rFonts w:hint="eastAsia"/>
        </w:rPr>
        <w:t xml:space="preserve">A．仅适当增大硬杆的长度</w:t>
      </w:r>
      <w:r>
        <w:t xml:space="preserve"> </w:t>
      </w:r>
      <w:r>
        <w:rPr>
          <w:rFonts w:hint="eastAsia"/>
        </w:rPr>
        <w:t xml:space="preserve">B．仅适当增大圆柱体的高度</w:t>
      </w:r>
      <w:r>
        <w:t xml:space="preserve"> </w:t>
      </w:r>
      <w:r>
        <w:rPr>
          <w:rFonts w:hint="eastAsia"/>
        </w:rPr>
        <w:t xml:space="preserve">C．仅适当增大电源电压U</w:t>
      </w:r>
      <w:r>
        <w:t xml:space="preserve"> </w:t>
      </w:r>
      <w:r>
        <w:rPr>
          <w:rFonts w:hint="eastAsia"/>
        </w:rPr>
        <w:t xml:space="preserve">D．仅适当增大</w:t>
      </w:r>
      <w:r>
        <w:t xml:space="preserve"> </w:t>
      </w:r>
      <m:oMath>
        <m:sSub>
          <m:e>
            <m:r>
              <m:t>R</m:t>
            </m:r>
          </m:e>
          <m:sub>
            <m:r>
              <m:rPr>
                <m:sty m:val="p"/>
              </m:rPr>
              <m:t>1</m:t>
            </m:r>
          </m:sub>
        </m:sSub>
      </m:oMath>
      <w:r>
        <w:t xml:space="preserve"> </w:t>
      </w:r>
      <w:r>
        <w:rPr>
          <w:rFonts w:hint="eastAsia"/>
        </w:rPr>
        <w:t xml:space="preserve">接入电路的阻值</w:t>
      </w:r>
    </w:p>
    <w:p>
      <w:pPr>
        <w:pStyle w:val="BodyText"/>
      </w:pPr>
      <w:r>
        <w:rPr>
          <w:rFonts w:hint="eastAsia"/>
        </w:rPr>
        <w:t xml:space="preserve">【答案】（1）</w:t>
      </w:r>
      <w:r>
        <w:t xml:space="preserve"> ①.</w:t>
      </w:r>
    </w:p>
    <w:p>
      <w:pPr>
        <w:pStyle w:val="BodyText"/>
      </w:pPr>
      <w:r>
        <w:t xml:space="preserve">0.6 ②. </w:t>
      </w:r>
      <w:r>
        <w:rPr>
          <w:rFonts w:hint="eastAsia"/>
        </w:rPr>
        <w:t xml:space="preserve">大</w:t>
      </w:r>
    </w:p>
    <w:p>
      <w:pPr>
        <w:pStyle w:val="BodyText"/>
      </w:pPr>
      <w:r>
        <w:rPr>
          <w:rFonts w:hint="eastAsia"/>
        </w:rPr>
        <w:t xml:space="preserve">（2）</w:t>
      </w:r>
      <w:r>
        <w:t xml:space="preserve"> </w:t>
      </w:r>
      <m:oMath>
        <m:r>
          <m:t>6</m:t>
        </m:r>
        <m:r>
          <m:rPr>
            <m:sty m:val="p"/>
          </m:rPr>
          <m:t>×</m:t>
        </m:r>
        <m:r>
          <m:t>1</m:t>
        </m:r>
        <m:sSup>
          <m:e>
            <m:r>
              <m:t>0</m:t>
            </m:r>
          </m:e>
          <m:sup>
            <m:r>
              <m:rPr>
                <m:sty m:val="p"/>
              </m:rPr>
              <m:t>−</m:t>
            </m:r>
            <m:r>
              <m:t>4</m:t>
            </m:r>
          </m:sup>
        </m:sSup>
        <m:sSup>
          <m:e>
            <m:r>
              <m:rPr>
                <m:sty m:val="p"/>
              </m:rPr>
              <m:t>m</m:t>
            </m:r>
          </m:e>
          <m:sup>
            <m:r>
              <m:t>3</m:t>
            </m:r>
          </m:sup>
        </m:sSup>
      </m:oMath>
      <w:r>
        <w:t xml:space="preserve"> </w:t>
      </w:r>
      <w:r>
        <w:rPr>
          <w:rFonts w:hint="eastAsia"/>
        </w:rPr>
        <w:t xml:space="preserve">（3）</w:t>
      </w:r>
      <w:r>
        <w:t xml:space="preserve"> ①. 70Ω~110Ω ②. ABD</w:t>
      </w:r>
    </w:p>
    <w:p>
      <w:pPr>
        <w:pStyle w:val="BodyText"/>
      </w:pPr>
      <w:r>
        <w:rPr>
          <w:rFonts w:hint="eastAsia"/>
        </w:rPr>
        <w:t xml:space="preserve">【解析】【小问</w:t>
      </w:r>
      <w:r>
        <w:t xml:space="preserve"> 1 </w:t>
      </w:r>
      <w:r>
        <w:rPr>
          <w:rFonts w:hint="eastAsia"/>
        </w:rPr>
        <w:t xml:space="preserve">详解】</w:t>
      </w:r>
    </w:p>
    <w:p>
      <w:pPr>
        <w:pStyle w:val="BodyText"/>
      </w:pPr>
      <w:r>
        <w:rPr>
          <w:rFonts w:hint="eastAsia"/>
        </w:rPr>
        <w:t xml:space="preserve">[1]浮子Q</w:t>
      </w:r>
      <w:r>
        <w:t xml:space="preserve"> </w:t>
      </w:r>
      <w:r>
        <w:rPr>
          <w:rFonts w:hint="eastAsia"/>
        </w:rPr>
        <w:t xml:space="preserve">的质量为</w:t>
      </w:r>
    </w:p>
    <w:p>
      <w:pPr>
        <w:pStyle w:val="BodyText"/>
      </w:pPr>
      <w:r>
        <w:t xml:space="preserve">$$</w:t>
      </w:r>
      <w:r>
        <w:t xml:space="preserve"> </w:t>
      </w:r>
      <w:r>
        <w:t xml:space="preserve">m =</w:t>
      </w:r>
      <w:r>
        <w:t xml:space="preserve"> </w:t>
      </w:r>
      <w:r>
        <w:t xml:space="preserve">V =</w:t>
      </w:r>
      <w:r>
        <w:t xml:space="preserve"> </w:t>
      </w:r>
      <w:r>
        <w:t xml:space="preserve">S h =</w:t>
      </w:r>
    </w:p>
    <w:p>
      <w:pPr>
        <w:numPr>
          <w:ilvl w:val="0"/>
          <w:numId w:val="1052"/>
        </w:numPr>
      </w:pPr>
      <w:r>
        <w:t xml:space="preserve">6</w:t>
      </w:r>
      <w:r>
        <w:t xml:space="preserve"> </w:t>
      </w:r>
      <w:r>
        <w:t xml:space="preserve"> </w:t>
      </w:r>
      <w:r>
        <w:t xml:space="preserve">0 ^ {3}</w:t>
      </w:r>
      <w:r>
        <w:t xml:space="preserve"> </w:t>
      </w:r>
      <w:r>
        <w:t xml:space="preserve"> </w:t>
      </w:r>
      <w:r>
        <w:t xml:space="preserve">^ {3}</w:t>
      </w:r>
      <w:r>
        <w:t xml:space="preserve"> </w:t>
      </w:r>
      <w:r>
        <w:t xml:space="preserve"> </w:t>
      </w:r>
      <w:r>
        <w:t xml:space="preserve"> </w:t>
      </w:r>
      <w:r>
        <w:t xml:space="preserve">0 ^ {- 3}</w:t>
      </w:r>
      <w:r>
        <w:t xml:space="preserve"> </w:t>
      </w:r>
      <w:r>
        <w:t xml:space="preserve"> </w:t>
      </w:r>
      <w:r>
        <w:t xml:space="preserve">^ {2}</w:t>
      </w:r>
      <w:r>
        <w:t xml:space="preserve"> </w:t>
      </w:r>
    </w:p>
    <w:p>
      <w:pPr>
        <w:numPr>
          <w:ilvl w:val="0"/>
          <w:numId w:val="1052"/>
        </w:numPr>
      </w:pPr>
      <w:r>
        <w:t xml:space="preserve">2</w:t>
      </w:r>
      <w:r>
        <w:t xml:space="preserve"> </w:t>
      </w:r>
      <w:r>
        <w:t xml:space="preserve"> </w:t>
      </w:r>
      <w:r>
        <w:t xml:space="preserve">=</w:t>
      </w:r>
    </w:p>
    <w:p>
      <w:pPr>
        <w:numPr>
          <w:ilvl w:val="0"/>
          <w:numId w:val="1052"/>
        </w:numPr>
      </w:pPr>
      <w:r>
        <w:t xml:space="preserve">6</w:t>
      </w:r>
      <w:r>
        <w:t xml:space="preserve"> </w:t>
      </w:r>
    </w:p>
    <w:p>
      <w:pPr>
        <w:pStyle w:val="FirstParagraph"/>
      </w:pPr>
      <w:r>
        <w:t xml:space="preserve">$$</w:t>
      </w:r>
    </w:p>
    <w:p>
      <w:pPr>
        <w:pStyle w:val="BodyText"/>
      </w:pPr>
      <w:r>
        <w:rPr>
          <w:rFonts w:hint="eastAsia"/>
        </w:rPr>
        <w:t xml:space="preserve">[2]当水位不断上升时，水的深度</w:t>
      </w:r>
      <w:r>
        <w:t xml:space="preserve"> </w:t>
      </w:r>
      <w:r>
        <w:rPr>
          <w:rFonts w:hint="eastAsia"/>
        </w:rPr>
        <w:t xml:space="preserve">h变大，由</w:t>
      </w:r>
      <w:r>
        <w:t xml:space="preserve"> </w:t>
      </w:r>
      <m:oMath>
        <m:r>
          <m:t>p</m:t>
        </m:r>
        <m:r>
          <m:rPr>
            <m:sty m:val="p"/>
          </m:rPr>
          <m:t>=</m:t>
        </m:r>
        <m:r>
          <m:t>ρ</m:t>
        </m:r>
        <m:r>
          <m:t>g</m:t>
        </m:r>
        <m:r>
          <m:t>h</m:t>
        </m:r>
      </m:oMath>
      <w:r>
        <w:t xml:space="preserve"> </w:t>
      </w:r>
      <w:r>
        <w:rPr>
          <w:rFonts w:hint="eastAsia"/>
        </w:rPr>
        <w:t xml:space="preserve">可知，池底所受水的压强将变大。</w:t>
      </w:r>
    </w:p>
    <w:p>
      <w:pPr>
        <w:pStyle w:val="BodyText"/>
      </w:pPr>
      <w:r>
        <w:rPr>
          <w:rFonts w:hint="eastAsia"/>
        </w:rPr>
        <w:t xml:space="preserve">【小问</w:t>
      </w:r>
      <w:r>
        <w:t xml:space="preserve"> 2 </w:t>
      </w:r>
      <w:r>
        <w:rPr>
          <w:rFonts w:hint="eastAsia"/>
        </w:rPr>
        <w:t xml:space="preserve">详解】</w:t>
      </w:r>
    </w:p>
    <w:p>
      <w:pPr>
        <w:pStyle w:val="BodyText"/>
      </w:pPr>
      <w:r>
        <w:rPr>
          <w:rFonts w:hint="eastAsia"/>
        </w:rPr>
        <w:t xml:space="preserve">当浮子Q刚开始向上运动时，受到的浮力和重力相等，根据阿基米德原理可得，其浸在水中的体积</w:t>
      </w:r>
    </w:p>
    <w:p>
      <w:pPr>
        <w:pStyle w:val="BodyText"/>
      </w:pPr>
      <m:oMathPara>
        <m:oMathParaPr>
          <m:jc m:val="center"/>
        </m:oMathParaPr>
        <m:oMath>
          <m:sSub>
            <m:e>
              <m:r>
                <m:t>V</m:t>
              </m:r>
            </m:e>
            <m:sub>
              <m:r>
                <m:rPr>
                  <m:nor/>
                  <m:sty m:val="p"/>
                </m:rPr>
                <m:t>排</m:t>
              </m:r>
            </m:sub>
          </m:sSub>
          <m:r>
            <m:rPr>
              <m:sty m:val="p"/>
            </m:rPr>
            <m:t>=</m:t>
          </m:r>
          <m:f>
            <m:fPr>
              <m:type m:val="bar"/>
            </m:fPr>
            <m:num>
              <m:sSub>
                <m:e>
                  <m:r>
                    <m:t>F</m:t>
                  </m:r>
                </m:e>
                <m:sub>
                  <m:r>
                    <m:rPr>
                      <m:nor/>
                      <m:sty m:val="p"/>
                    </m:rPr>
                    <m:t>浮</m:t>
                  </m:r>
                </m:sub>
              </m:sSub>
            </m:num>
            <m:den>
              <m:sSub>
                <m:e>
                  <m:r>
                    <m:t>ρ</m:t>
                  </m:r>
                </m:e>
                <m:sub>
                  <m:r>
                    <m:rPr>
                      <m:nor/>
                      <m:sty m:val="p"/>
                    </m:rPr>
                    <m:t>水</m:t>
                  </m:r>
                </m:sub>
              </m:sSub>
              <m:r>
                <m:t>g</m:t>
              </m:r>
            </m:den>
          </m:f>
          <m:r>
            <m:rPr>
              <m:sty m:val="p"/>
            </m:rPr>
            <m:t>=</m:t>
          </m:r>
          <m:f>
            <m:fPr>
              <m:type m:val="bar"/>
            </m:fPr>
            <m:num>
              <m:r>
                <m:t>G</m:t>
              </m:r>
            </m:num>
            <m:den>
              <m:sSub>
                <m:e>
                  <m:r>
                    <m:t>ρ</m:t>
                  </m:r>
                </m:e>
                <m:sub>
                  <m:r>
                    <m:rPr>
                      <m:nor/>
                      <m:sty m:val="p"/>
                    </m:rPr>
                    <m:t>水</m:t>
                  </m:r>
                </m:sub>
              </m:sSub>
              <m:r>
                <m:t>g</m:t>
              </m:r>
            </m:den>
          </m:f>
          <m:r>
            <m:rPr>
              <m:sty m:val="p"/>
            </m:rPr>
            <m:t>=</m:t>
          </m:r>
          <m:f>
            <m:fPr>
              <m:type m:val="bar"/>
            </m:fPr>
            <m:num>
              <m:r>
                <m:t>m</m:t>
              </m:r>
              <m:r>
                <m:t>g</m:t>
              </m:r>
            </m:num>
            <m:den>
              <m:sSub>
                <m:e>
                  <m:r>
                    <m:t>ρ</m:t>
                  </m:r>
                </m:e>
                <m:sub>
                  <m:r>
                    <m:rPr>
                      <m:nor/>
                      <m:sty m:val="p"/>
                    </m:rPr>
                    <m:t>水</m:t>
                  </m:r>
                </m:sub>
              </m:sSub>
              <m:r>
                <m:t>g</m:t>
              </m:r>
            </m:den>
          </m:f>
          <m:r>
            <m:rPr>
              <m:sty m:val="p"/>
            </m:rPr>
            <m:t>=</m:t>
          </m:r>
          <m:f>
            <m:fPr>
              <m:type m:val="bar"/>
            </m:fPr>
            <m:num>
              <m:r>
                <m:t>m</m:t>
              </m:r>
            </m:num>
            <m:den>
              <m:sSub>
                <m:e>
                  <m:r>
                    <m:t>ρ</m:t>
                  </m:r>
                </m:e>
                <m:sub>
                  <m:r>
                    <m:rPr>
                      <m:nor/>
                      <m:sty m:val="p"/>
                    </m:rPr>
                    <m:t>水</m:t>
                  </m:r>
                </m:sub>
              </m:sSub>
            </m:den>
          </m:f>
          <m:r>
            <m:rPr>
              <m:sty m:val="p"/>
            </m:rPr>
            <m:t>=</m:t>
          </m:r>
          <m:f>
            <m:fPr>
              <m:type m:val="bar"/>
            </m:fPr>
            <m:num>
              <m:r>
                <m:t>0</m:t>
              </m:r>
              <m:r>
                <m:rPr>
                  <m:sty m:val="p"/>
                </m:rPr>
                <m:t>.</m:t>
              </m:r>
              <m:r>
                <m:t>6</m:t>
              </m:r>
              <m:r>
                <m:rPr>
                  <m:sty m:val="p"/>
                </m:rPr>
                <m:t>k</m:t>
              </m:r>
              <m:r>
                <m:rPr>
                  <m:sty m:val="p"/>
                </m:rPr>
                <m:t>g</m:t>
              </m:r>
            </m:num>
            <m:den>
              <m:r>
                <m:t>1</m:t>
              </m:r>
              <m:r>
                <m:rPr>
                  <m:sty m:val="p"/>
                </m:rPr>
                <m:t>.</m:t>
              </m:r>
              <m:r>
                <m:t>0</m:t>
              </m:r>
              <m:r>
                <m:rPr>
                  <m:sty m:val="p"/>
                </m:rPr>
                <m:t>×</m:t>
              </m:r>
              <m:r>
                <m:t>1</m:t>
              </m:r>
              <m:sSup>
                <m:e>
                  <m:r>
                    <m:t>0</m:t>
                  </m:r>
                </m:e>
                <m:sup>
                  <m:r>
                    <m:t>3</m:t>
                  </m:r>
                </m:sup>
              </m:sSup>
              <m:sSup>
                <m:e>
                  <m:r>
                    <m:rPr>
                      <m:sty m:val="p"/>
                    </m:rPr>
                    <m:t>k</m:t>
                  </m:r>
                  <m:r>
                    <m:rPr>
                      <m:sty m:val="p"/>
                    </m:rPr>
                    <m:t>g</m:t>
                  </m:r>
                  <m:r>
                    <m:rPr>
                      <m:sty m:val="p"/>
                    </m:rPr>
                    <m:t>/</m:t>
                  </m:r>
                  <m:r>
                    <m:rPr>
                      <m:sty m:val="p"/>
                    </m:rPr>
                    <m:t>m</m:t>
                  </m:r>
                </m:e>
                <m:sup>
                  <m:r>
                    <m:t>3</m:t>
                  </m:r>
                </m:sup>
              </m:sSup>
            </m:den>
          </m:f>
          <m:r>
            <m:rPr>
              <m:sty m:val="p"/>
            </m:rPr>
            <m:t>=</m:t>
          </m:r>
          <m:r>
            <m:t>6</m:t>
          </m:r>
          <m:r>
            <m:rPr>
              <m:sty m:val="p"/>
            </m:rPr>
            <m:t>×</m:t>
          </m:r>
          <m:r>
            <m:t>1</m:t>
          </m:r>
          <m:sSup>
            <m:e>
              <m:r>
                <m:t>0</m:t>
              </m:r>
            </m:e>
            <m:sup>
              <m:r>
                <m:rPr>
                  <m:sty m:val="p"/>
                </m:rPr>
                <m:t>−</m:t>
              </m:r>
              <m:r>
                <m:t>4</m:t>
              </m:r>
            </m:sup>
          </m:sSup>
          <m:sSup>
            <m:e>
              <m:r>
                <m:rPr>
                  <m:sty m:val="p"/>
                </m:rPr>
                <m:t>m</m:t>
              </m:r>
            </m:e>
            <m:sup>
              <m:r>
                <m:t>3</m:t>
              </m:r>
            </m:sup>
          </m:sSup>
        </m:oMath>
      </m:oMathPara>
    </w:p>
    <w:p>
      <w:pPr>
        <w:pStyle w:val="FirstParagraph"/>
      </w:pPr>
      <w:r>
        <w:rPr>
          <w:rFonts w:hint="eastAsia"/>
        </w:rPr>
        <w:t xml:space="preserve">【小问</w:t>
      </w:r>
      <w:r>
        <w:t xml:space="preserve"> 3 </w:t>
      </w:r>
      <w:r>
        <w:rPr>
          <w:rFonts w:hint="eastAsia"/>
        </w:rPr>
        <w:t xml:space="preserve">详解】</w:t>
      </w:r>
    </w:p>
    <w:p>
      <w:pPr>
        <w:pStyle w:val="BodyText"/>
      </w:pPr>
      <w:r>
        <w:rPr>
          <w:rFonts w:hint="eastAsia"/>
        </w:rPr>
        <w:t xml:space="preserve">[1]当未加水，即压力为0时，若电流为</w:t>
      </w:r>
    </w:p>
    <w:p>
      <w:pPr>
        <w:pStyle w:val="BodyText"/>
      </w:pPr>
      <w:r>
        <w:rPr>
          <w:rFonts w:hint="eastAsia"/>
        </w:rPr>
        <w:t xml:space="preserve">0.05A，则开始报警，由图可知，此时</w:t>
      </w:r>
      <w:r>
        <w:t xml:space="preserve"> </w:t>
      </w:r>
      <m:oMath>
        <m:sSub>
          <m:e>
            <m:r>
              <m:t>R</m:t>
            </m:r>
          </m:e>
          <m:sub>
            <m:r>
              <m:t>2</m:t>
            </m:r>
          </m:sub>
        </m:sSub>
      </m:oMath>
      <w:r>
        <w:t xml:space="preserve"> </w:t>
      </w:r>
      <w:r>
        <w:rPr>
          <w:rFonts w:hint="eastAsia"/>
        </w:rPr>
        <w:t xml:space="preserve">最小，为10Ω，</w:t>
      </w:r>
      <w:r>
        <w:t xml:space="preserve"> </w:t>
      </w:r>
      <m:oMath>
        <m:sSub>
          <m:e>
            <m:r>
              <m:t>R</m:t>
            </m:r>
          </m:e>
          <m:sub>
            <m:r>
              <m:t>1</m:t>
            </m:r>
          </m:sub>
        </m:sSub>
      </m:oMath>
      <w:r>
        <w:t xml:space="preserve"> </w:t>
      </w:r>
      <w:r>
        <w:rPr>
          <w:rFonts w:hint="eastAsia"/>
        </w:rPr>
        <w:t xml:space="preserve">接入电路的最大阻值</w:t>
      </w:r>
    </w:p>
    <w:p>
      <w:pPr>
        <w:pStyle w:val="BodyText"/>
      </w:pPr>
      <m:oMathPara>
        <m:oMathParaPr>
          <m:jc m:val="center"/>
        </m:oMathParaPr>
        <m:oMath>
          <m:sSub>
            <m:e>
              <m:r>
                <m:t>R</m:t>
              </m:r>
            </m:e>
            <m:sub>
              <m:r>
                <m:t>1</m:t>
              </m:r>
              <m:r>
                <m:rPr>
                  <m:sty m:val="p"/>
                </m:rPr>
                <m:t>max</m:t>
              </m:r>
            </m:sub>
          </m:sSub>
          <m:r>
            <m:rPr>
              <m:sty m:val="p"/>
            </m:rPr>
            <m:t>=</m:t>
          </m:r>
          <m:f>
            <m:fPr>
              <m:type m:val="bar"/>
            </m:fPr>
            <m:num>
              <m:r>
                <m:t>U</m:t>
              </m:r>
            </m:num>
            <m:den>
              <m:r>
                <m:t>I</m:t>
              </m:r>
            </m:den>
          </m:f>
          <m:r>
            <m:rPr>
              <m:sty m:val="p"/>
            </m:rPr>
            <m:t>−</m:t>
          </m:r>
          <m:sSub>
            <m:e>
              <m:r>
                <m:t>R</m:t>
              </m:r>
            </m:e>
            <m:sub>
              <m:r>
                <m:t>2</m:t>
              </m:r>
              <m:r>
                <m:rPr>
                  <m:sty m:val="p"/>
                </m:rPr>
                <m:t>min</m:t>
              </m:r>
            </m:sub>
          </m:sSub>
          <m:r>
            <m:rPr>
              <m:sty m:val="p"/>
            </m:rPr>
            <m:t>=</m:t>
          </m:r>
          <m:f>
            <m:fPr>
              <m:type m:val="bar"/>
            </m:fPr>
            <m:num>
              <m:r>
                <m:t>6</m:t>
              </m:r>
              <m:r>
                <m:rPr>
                  <m:sty m:val="p"/>
                </m:rPr>
                <m:t>V</m:t>
              </m:r>
            </m:num>
            <m:den>
              <m:r>
                <m:t>0</m:t>
              </m:r>
              <m:r>
                <m:rPr>
                  <m:sty m:val="p"/>
                </m:rPr>
                <m:t>.</m:t>
              </m:r>
              <m:r>
                <m:t>0</m:t>
              </m:r>
              <m:r>
                <m:t>5</m:t>
              </m:r>
              <m:r>
                <m:rPr>
                  <m:sty m:val="p"/>
                </m:rPr>
                <m:t>A</m:t>
              </m:r>
            </m:den>
          </m:f>
          <m:r>
            <m:rPr>
              <m:sty m:val="p"/>
            </m:rPr>
            <m:t>−</m:t>
          </m:r>
          <m:r>
            <m:t>1</m:t>
          </m:r>
          <m:r>
            <m:t>0</m:t>
          </m:r>
          <m:r>
            <m:rPr>
              <m:sty m:val="p"/>
            </m:rPr>
            <m:t>Ω</m:t>
          </m:r>
          <m:r>
            <m:rPr>
              <m:sty m:val="p"/>
            </m:rPr>
            <m:t>=</m:t>
          </m:r>
          <m:r>
            <m:t>1</m:t>
          </m:r>
          <m:r>
            <m:t>1</m:t>
          </m:r>
          <m:r>
            <m:t>0</m:t>
          </m:r>
          <m:r>
            <m:rPr>
              <m:sty m:val="p"/>
            </m:rPr>
            <m:t>Ω</m:t>
          </m:r>
        </m:oMath>
      </m:oMathPara>
    </w:p>
    <w:p>
      <w:pPr>
        <w:pStyle w:val="FirstParagraph"/>
      </w:pPr>
      <w:r>
        <w:rPr>
          <w:rFonts w:hint="eastAsia"/>
        </w:rPr>
        <w:t xml:space="preserve">当圆柱体刚好浸没，即F最大时，若电流为</w:t>
      </w:r>
    </w:p>
    <w:p>
      <w:pPr>
        <w:pStyle w:val="BodyText"/>
      </w:pPr>
      <w:r>
        <w:rPr>
          <w:rFonts w:hint="eastAsia"/>
        </w:rPr>
        <w:t xml:space="preserve">0.05A，则开始报警，浮子Q所受浮力最大值</w:t>
      </w:r>
    </w:p>
    <w:p>
      <w:pPr>
        <w:pStyle w:val="BodyText"/>
      </w:pPr>
      <w:r>
        <w:t xml:space="preserve">$$</w:t>
      </w:r>
      <w:r>
        <w:t xml:space="preserve"> </w:t>
      </w:r>
      <w:r>
        <w:t xml:space="preserve">F _ {</w:t>
      </w:r>
      <w:r>
        <w:t xml:space="preserve"> </w:t>
      </w:r>
      <w:r>
        <w:t xml:space="preserve">m a x} =</w:t>
      </w:r>
      <w:r>
        <w:t xml:space="preserve"> </w:t>
      </w:r>
      <w:r>
        <w:t xml:space="preserve">_ {</w:t>
      </w:r>
      <w:r>
        <w:t xml:space="preserve">} g V =</w:t>
      </w:r>
    </w:p>
    <w:p>
      <w:pPr>
        <w:numPr>
          <w:ilvl w:val="0"/>
          <w:numId w:val="1053"/>
        </w:numPr>
      </w:pPr>
      <w:r>
        <w:t xml:space="preserve">0</w:t>
      </w:r>
      <w:r>
        <w:t xml:space="preserve"> </w:t>
      </w:r>
      <w:r>
        <w:t xml:space="preserve"> </w:t>
      </w:r>
      <w:r>
        <w:t xml:space="preserve">0 ^ {3}</w:t>
      </w:r>
      <w:r>
        <w:t xml:space="preserve"> </w:t>
      </w:r>
      <w:r>
        <w:t xml:space="preserve"> </w:t>
      </w:r>
      <w:r>
        <w:t xml:space="preserve"> </w:t>
      </w:r>
      <w:r>
        <w:t xml:space="preserve">0</w:t>
      </w:r>
      <w:r>
        <w:t xml:space="preserve"> </w:t>
      </w:r>
      <w:r>
        <w:t xml:space="preserve"> </w:t>
      </w:r>
      <w:r>
        <w:t xml:space="preserve"> </w:t>
      </w:r>
      <w:r>
        <w:t xml:space="preserve"> </w:t>
      </w:r>
      <w:r>
        <w:t xml:space="preserve">0 ^ {- 3}</w:t>
      </w:r>
      <w:r>
        <w:t xml:space="preserve"> </w:t>
      </w:r>
      <w:r>
        <w:t xml:space="preserve"> </w:t>
      </w:r>
    </w:p>
    <w:p>
      <w:pPr>
        <w:numPr>
          <w:ilvl w:val="0"/>
          <w:numId w:val="1053"/>
        </w:numPr>
      </w:pPr>
      <w:r>
        <w:t xml:space="preserve">2</w:t>
      </w:r>
      <w:r>
        <w:t xml:space="preserve"> </w:t>
      </w:r>
      <w:r>
        <w:t xml:space="preserve"> </w:t>
      </w:r>
      <w:r>
        <w:t xml:space="preserve">= 1 0</w:t>
      </w:r>
      <w:r>
        <w:t xml:space="preserve"> </w:t>
      </w:r>
    </w:p>
    <w:p>
      <w:pPr>
        <w:pStyle w:val="FirstParagraph"/>
      </w:pPr>
      <w:r>
        <w:t xml:space="preserve">$$</w:t>
      </w:r>
    </w:p>
    <w:p>
      <w:pPr>
        <w:pStyle w:val="BodyText"/>
      </w:pPr>
      <w:r>
        <w:rPr>
          <w:rFonts w:hint="eastAsia"/>
        </w:rPr>
        <w:t xml:space="preserve">则F</w:t>
      </w:r>
      <w:r>
        <w:t xml:space="preserve"> </w:t>
      </w:r>
      <w:r>
        <w:rPr>
          <w:rFonts w:hint="eastAsia"/>
        </w:rPr>
        <w:t xml:space="preserve">最大值为</w:t>
      </w:r>
    </w:p>
    <w:p>
      <w:pPr>
        <w:pStyle w:val="BodyText"/>
      </w:pPr>
      <w:r>
        <w:t xml:space="preserve">$$</w:t>
      </w:r>
      <w:r>
        <w:t xml:space="preserve"> </w:t>
      </w:r>
      <w:r>
        <w:t xml:space="preserve">F _ {</w:t>
      </w:r>
      <w:r>
        <w:t xml:space="preserve">} = F _ {</w:t>
      </w:r>
      <w:r>
        <w:t xml:space="preserve"> </w:t>
      </w:r>
      <w:r>
        <w:t xml:space="preserve">} - G = 1 0</w:t>
      </w:r>
      <w:r>
        <w:t xml:space="preserve"> </w:t>
      </w:r>
      <w:r>
        <w:t xml:space="preserve"> </w:t>
      </w:r>
      <w:r>
        <w:t xml:space="preserve">-</w:t>
      </w:r>
    </w:p>
    <w:p>
      <w:pPr>
        <w:pStyle w:val="Compact"/>
        <w:numPr>
          <w:ilvl w:val="0"/>
          <w:numId w:val="1054"/>
        </w:numPr>
      </w:pPr>
      <w:r>
        <w:t xml:space="preserve">6</w:t>
      </w:r>
      <w:r>
        <w:t xml:space="preserve"> </w:t>
      </w:r>
      <w:r>
        <w:t xml:space="preserve"> </w:t>
      </w:r>
      <w:r>
        <w:t xml:space="preserve"> </w:t>
      </w:r>
      <w:r>
        <w:t xml:space="preserve">0</w:t>
      </w:r>
      <w:r>
        <w:t xml:space="preserve"> </w:t>
      </w:r>
      <w:r>
        <w:t xml:space="preserve"> </w:t>
      </w:r>
      <w:r>
        <w:t xml:space="preserve">/</w:t>
      </w:r>
      <w:r>
        <w:t xml:space="preserve"> </w:t>
      </w:r>
      <w:r>
        <w:t xml:space="preserve"> </w:t>
      </w:r>
      <w:r>
        <w:t xml:space="preserve">= 4</w:t>
      </w:r>
      <w:r>
        <w:t xml:space="preserve"> </w:t>
      </w:r>
    </w:p>
    <w:p>
      <w:pPr>
        <w:pStyle w:val="FirstParagraph"/>
      </w:pPr>
      <w:r>
        <w:t xml:space="preserve">$$</w:t>
      </w:r>
    </w:p>
    <w:p>
      <w:pPr>
        <w:pStyle w:val="BodyText"/>
      </w:pPr>
      <w:r>
        <w:rPr>
          <w:rFonts w:hint="eastAsia"/>
        </w:rPr>
        <w:t xml:space="preserve">由图可知，此时</w:t>
      </w:r>
      <w:r>
        <w:t xml:space="preserve"> </w:t>
      </w:r>
      <m:oMath>
        <m:sSub>
          <m:e>
            <m:r>
              <m:t>R</m:t>
            </m:r>
          </m:e>
          <m:sub>
            <m:r>
              <m:t>2</m:t>
            </m:r>
          </m:sub>
        </m:sSub>
      </m:oMath>
      <w:r>
        <w:t xml:space="preserve"> </w:t>
      </w:r>
      <w:r>
        <w:rPr>
          <w:rFonts w:hint="eastAsia"/>
        </w:rPr>
        <w:t xml:space="preserve">最大，为50Ω，</w:t>
      </w:r>
      <w:r>
        <w:t xml:space="preserve"> </w:t>
      </w:r>
      <m:oMath>
        <m:sSub>
          <m:e>
            <m:r>
              <m:t>R</m:t>
            </m:r>
          </m:e>
          <m:sub>
            <m:r>
              <m:t>1</m:t>
            </m:r>
          </m:sub>
        </m:sSub>
      </m:oMath>
      <w:r>
        <w:t xml:space="preserve"> </w:t>
      </w:r>
      <w:r>
        <w:rPr>
          <w:rFonts w:hint="eastAsia"/>
        </w:rPr>
        <w:t xml:space="preserve">接入电路的最小阻值</w:t>
      </w:r>
    </w:p>
    <w:p>
      <w:pPr>
        <w:pStyle w:val="BodyText"/>
      </w:pPr>
      <m:oMathPara>
        <m:oMathParaPr>
          <m:jc m:val="center"/>
        </m:oMathParaPr>
        <m:oMath>
          <m:sSub>
            <m:e>
              <m:r>
                <m:t>R</m:t>
              </m:r>
            </m:e>
            <m:sub>
              <m:r>
                <m:t>1</m:t>
              </m:r>
              <m:r>
                <m:rPr>
                  <m:sty m:val="p"/>
                </m:rPr>
                <m:t>min</m:t>
              </m:r>
            </m:sub>
          </m:sSub>
          <m:r>
            <m:rPr>
              <m:sty m:val="p"/>
            </m:rPr>
            <m:t>=</m:t>
          </m:r>
          <m:f>
            <m:fPr>
              <m:type m:val="bar"/>
            </m:fPr>
            <m:num>
              <m:r>
                <m:t>U</m:t>
              </m:r>
            </m:num>
            <m:den>
              <m:r>
                <m:t>I</m:t>
              </m:r>
            </m:den>
          </m:f>
          <m:r>
            <m:rPr>
              <m:sty m:val="p"/>
            </m:rPr>
            <m:t>−</m:t>
          </m:r>
          <m:sSub>
            <m:e>
              <m:r>
                <m:t>R</m:t>
              </m:r>
            </m:e>
            <m:sub>
              <m:r>
                <m:t>2</m:t>
              </m:r>
              <m:r>
                <m:rPr>
                  <m:sty m:val="p"/>
                </m:rPr>
                <m:t>max</m:t>
              </m:r>
            </m:sub>
          </m:sSub>
          <m:r>
            <m:rPr>
              <m:sty m:val="p"/>
            </m:rPr>
            <m:t>=</m:t>
          </m:r>
          <m:f>
            <m:fPr>
              <m:type m:val="bar"/>
            </m:fPr>
            <m:num>
              <m:r>
                <m:t>6</m:t>
              </m:r>
              <m:r>
                <m:rPr>
                  <m:sty m:val="p"/>
                </m:rPr>
                <m:t>V</m:t>
              </m:r>
            </m:num>
            <m:den>
              <m:r>
                <m:t>0</m:t>
              </m:r>
              <m:r>
                <m:rPr>
                  <m:sty m:val="p"/>
                </m:rPr>
                <m:t>.</m:t>
              </m:r>
              <m:r>
                <m:t>0</m:t>
              </m:r>
              <m:r>
                <m:t>5</m:t>
              </m:r>
              <m:r>
                <m:rPr>
                  <m:sty m:val="p"/>
                </m:rPr>
                <m:t>A</m:t>
              </m:r>
            </m:den>
          </m:f>
          <m:r>
            <m:rPr>
              <m:sty m:val="p"/>
            </m:rPr>
            <m:t>−</m:t>
          </m:r>
          <m:r>
            <m:t>5</m:t>
          </m:r>
          <m:r>
            <m:t>0</m:t>
          </m:r>
          <m:r>
            <m:rPr>
              <m:sty m:val="p"/>
            </m:rPr>
            <m:t>Ω</m:t>
          </m:r>
          <m:r>
            <m:rPr>
              <m:sty m:val="p"/>
            </m:rPr>
            <m:t>=</m:t>
          </m:r>
          <m:r>
            <m:t>7</m:t>
          </m:r>
          <m:r>
            <m:t>0</m:t>
          </m:r>
          <m:r>
            <m:rPr>
              <m:sty m:val="p"/>
            </m:rPr>
            <m:t>Ω</m:t>
          </m:r>
        </m:oMath>
      </m:oMathPara>
    </w:p>
    <w:p>
      <w:pPr>
        <w:pStyle w:val="FirstParagraph"/>
      </w:pPr>
      <w:r>
        <w:rPr>
          <w:rFonts w:hint="eastAsia"/>
        </w:rPr>
        <w:t xml:space="preserve">所以电阻箱</w:t>
      </w:r>
      <w:r>
        <w:t xml:space="preserve"> </w:t>
      </w:r>
      <m:oMath>
        <m:sSub>
          <m:e>
            <m:r>
              <m:t>R</m:t>
            </m:r>
          </m:e>
          <m:sub>
            <m:r>
              <m:t>1</m:t>
            </m:r>
          </m:sub>
        </m:sSub>
      </m:oMath>
      <w:r>
        <w:t xml:space="preserve"> </w:t>
      </w:r>
      <w:r>
        <w:rPr>
          <w:rFonts w:hint="eastAsia"/>
        </w:rPr>
        <w:t xml:space="preserve">接入电路阻值范围</w:t>
      </w:r>
      <w:r>
        <w:t xml:space="preserve"> 70Ω~110Ω。</w:t>
      </w:r>
    </w:p>
    <w:p>
      <w:pPr>
        <w:pStyle w:val="BodyText"/>
      </w:pPr>
      <w:r>
        <w:t xml:space="preserve">[2] </w:t>
      </w:r>
      <w:r>
        <w:rPr>
          <w:rFonts w:hint="eastAsia"/>
        </w:rPr>
        <w:t xml:space="preserve">A．仅适当增大硬杆的长度，浮子Q能上浮距离变短，即露出的体积变大，则水位下降，故A符合题意；</w:t>
      </w:r>
    </w:p>
    <w:p>
      <w:pPr>
        <w:pStyle w:val="BodyText"/>
      </w:pPr>
      <w:r>
        <w:rPr>
          <w:rFonts w:hint="eastAsia"/>
        </w:rPr>
        <w:t xml:space="preserve">B．仅适当增大圆柱体的高度，在浮子Q刚好上浮时，受到的浮力不变，排开水的体积不变，但圆柱体露出水面的体积变大，水位降低，故B符合题意；</w:t>
      </w:r>
    </w:p>
    <w:p>
      <w:pPr>
        <w:pStyle w:val="BodyText"/>
      </w:pPr>
      <w:r>
        <w:rPr>
          <w:rFonts w:hint="eastAsia"/>
        </w:rPr>
        <w:t xml:space="preserve">C．仅适当增大电源电压U，在电磁铁线圈中的电流仍为</w:t>
      </w:r>
    </w:p>
    <w:p>
      <w:pPr>
        <w:pStyle w:val="BodyText"/>
      </w:pPr>
      <w:r>
        <w:rPr>
          <w:rFonts w:hint="eastAsia"/>
        </w:rPr>
        <w:t xml:space="preserve">0.05A时，由欧姆定律可知，电路中的总电阻变小，压敏电阻的阻值变小，在浮子Q刚好上浮时，受到的浮力不变，排开水的体积不变，但压敏电阻受到的压力变小，即硬杆对压敏电阻的压力变小，则硬杆受到的浮力变大，排开水的体积变大，水位升高，故C不符合题意；</w:t>
      </w:r>
    </w:p>
    <w:p>
      <w:pPr>
        <w:pStyle w:val="BodyText"/>
      </w:pPr>
      <w:r>
        <w:rPr>
          <w:rFonts w:hint="eastAsia"/>
        </w:rPr>
        <w:t xml:space="preserve">D．仅适当增大</w:t>
      </w:r>
      <w:r>
        <w:t xml:space="preserve"> </w:t>
      </w:r>
      <m:oMath>
        <m:sSub>
          <m:e>
            <m:r>
              <m:t>R</m:t>
            </m:r>
          </m:e>
          <m:sub>
            <m:r>
              <m:t>1</m:t>
            </m:r>
          </m:sub>
        </m:sSub>
      </m:oMath>
      <w:r>
        <w:t xml:space="preserve"> </w:t>
      </w:r>
      <w:r>
        <w:rPr>
          <w:rFonts w:hint="eastAsia"/>
        </w:rPr>
        <w:t xml:space="preserve">接入电路的阻值，在电磁铁线圈中的电流仍为</w:t>
      </w:r>
    </w:p>
    <w:p>
      <w:pPr>
        <w:pStyle w:val="BodyText"/>
      </w:pPr>
      <w:r>
        <w:rPr>
          <w:rFonts w:hint="eastAsia"/>
        </w:rPr>
        <w:t xml:space="preserve">0.05A时，由欧姆定律可知，电路中的总电阻变大，压敏电阻的阻值变大，在浮子Q刚好上浮时，受到的浮力不变，排开水的体积不变，但压敏电阻受到的压力变大，即硬杆对压敏电阻的压力变大，则硬杆受到的浮力变小，排开水的体积变小，水位降低，故D符合题意。</w:t>
      </w:r>
    </w:p>
    <w:p>
      <w:pPr>
        <w:pStyle w:val="BodyText"/>
      </w:pPr>
      <w:r>
        <w:rPr>
          <w:rFonts w:hint="eastAsia"/>
        </w:rPr>
        <w:t xml:space="preserve">故选</w:t>
      </w:r>
      <w:r>
        <w:t xml:space="preserve"> ABD。</w:t>
      </w:r>
    </w:p>
    <w:bookmarkEnd w:id="183"/>
    <w:bookmarkEnd w:id="18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811">
    <w:nsid w:val="00A99811"/>
    <w:multiLevelType w:val="multilevel"/>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99812">
    <w:nsid w:val="00A99812"/>
    <w:multiLevelType w:val="multilevel"/>
    <w:lvl w:ilvl="0">
      <w:start w:val="2"/>
      <w:numFmt w:val="upperLetter"/>
      <w:lvlText w:val="%1."/>
      <w:lvlJc w:val="left"/>
      <w:pPr>
        <w:ind w:left="720" w:hanging="360"/>
      </w:pPr>
    </w:lvl>
    <w:lvl w:ilvl="1">
      <w:start w:val="2"/>
      <w:numFmt w:val="upperLetter"/>
      <w:lvlText w:val="%2."/>
      <w:lvlJc w:val="left"/>
      <w:pPr>
        <w:ind w:left="1440" w:hanging="360"/>
      </w:pPr>
    </w:lvl>
    <w:lvl w:ilvl="2">
      <w:start w:val="2"/>
      <w:numFmt w:val="upperLetter"/>
      <w:lvlText w:val="%3."/>
      <w:lvlJc w:val="left"/>
      <w:pPr>
        <w:ind w:left="2160" w:hanging="360"/>
      </w:pPr>
    </w:lvl>
    <w:lvl w:ilvl="3">
      <w:start w:val="2"/>
      <w:numFmt w:val="upperLetter"/>
      <w:lvlText w:val="%4."/>
      <w:lvlJc w:val="left"/>
      <w:pPr>
        <w:ind w:left="2880" w:hanging="360"/>
      </w:pPr>
    </w:lvl>
    <w:lvl w:ilvl="4">
      <w:start w:val="2"/>
      <w:numFmt w:val="upperLetter"/>
      <w:lvlText w:val="%5."/>
      <w:lvlJc w:val="left"/>
      <w:pPr>
        <w:ind w:left="3600" w:hanging="360"/>
      </w:pPr>
    </w:lvl>
    <w:lvl w:ilvl="5">
      <w:start w:val="2"/>
      <w:numFmt w:val="upperLetter"/>
      <w:lvlText w:val="%6."/>
      <w:lvlJc w:val="left"/>
      <w:pPr>
        <w:ind w:left="4320" w:hanging="360"/>
      </w:pPr>
    </w:lvl>
    <w:lvl w:ilvl="6">
      <w:start w:val="2"/>
      <w:numFmt w:val="upperLetter"/>
      <w:lvlText w:val="%7."/>
      <w:lvlJc w:val="left"/>
      <w:pPr>
        <w:ind w:left="5040" w:hanging="360"/>
      </w:pPr>
    </w:lvl>
    <w:lvl w:ilvl="7">
      <w:start w:val="2"/>
      <w:numFmt w:val="upperLetter"/>
      <w:lvlText w:val="%8."/>
      <w:lvlJc w:val="left"/>
      <w:pPr>
        <w:ind w:left="5760" w:hanging="360"/>
      </w:pPr>
    </w:lvl>
    <w:lvl w:ilvl="8">
      <w:start w:val="2"/>
      <w:numFmt w:val="upperLetter"/>
      <w:lvlText w:val="%9."/>
      <w:lvlJc w:val="left"/>
      <w:pPr>
        <w:ind w:left="6480" w:hanging="360"/>
      </w:pPr>
    </w:lvl>
  </w:abstractNum>
  <w:abstractNum w:abstractNumId="99813">
    <w:nsid w:val="00A99813"/>
    <w:multiLevelType w:val="multilevel"/>
    <w:lvl w:ilvl="0">
      <w:start w:val="3"/>
      <w:numFmt w:val="upperLetter"/>
      <w:lvlText w:val="%1."/>
      <w:lvlJc w:val="left"/>
      <w:pPr>
        <w:ind w:left="720" w:hanging="360"/>
      </w:pPr>
    </w:lvl>
    <w:lvl w:ilvl="1">
      <w:start w:val="3"/>
      <w:numFmt w:val="upperLetter"/>
      <w:lvlText w:val="%2."/>
      <w:lvlJc w:val="left"/>
      <w:pPr>
        <w:ind w:left="1440" w:hanging="360"/>
      </w:pPr>
    </w:lvl>
    <w:lvl w:ilvl="2">
      <w:start w:val="3"/>
      <w:numFmt w:val="upperLetter"/>
      <w:lvlText w:val="%3."/>
      <w:lvlJc w:val="left"/>
      <w:pPr>
        <w:ind w:left="2160" w:hanging="360"/>
      </w:pPr>
    </w:lvl>
    <w:lvl w:ilvl="3">
      <w:start w:val="3"/>
      <w:numFmt w:val="upperLetter"/>
      <w:lvlText w:val="%4."/>
      <w:lvlJc w:val="left"/>
      <w:pPr>
        <w:ind w:left="2880" w:hanging="360"/>
      </w:pPr>
    </w:lvl>
    <w:lvl w:ilvl="4">
      <w:start w:val="3"/>
      <w:numFmt w:val="upperLetter"/>
      <w:lvlText w:val="%5."/>
      <w:lvlJc w:val="left"/>
      <w:pPr>
        <w:ind w:left="3600" w:hanging="360"/>
      </w:pPr>
    </w:lvl>
    <w:lvl w:ilvl="5">
      <w:start w:val="3"/>
      <w:numFmt w:val="upperLetter"/>
      <w:lvlText w:val="%6."/>
      <w:lvlJc w:val="left"/>
      <w:pPr>
        <w:ind w:left="4320" w:hanging="360"/>
      </w:pPr>
    </w:lvl>
    <w:lvl w:ilvl="6">
      <w:start w:val="3"/>
      <w:numFmt w:val="upperLetter"/>
      <w:lvlText w:val="%7."/>
      <w:lvlJc w:val="left"/>
      <w:pPr>
        <w:ind w:left="5040" w:hanging="360"/>
      </w:pPr>
    </w:lvl>
    <w:lvl w:ilvl="7">
      <w:start w:val="3"/>
      <w:numFmt w:val="upperLetter"/>
      <w:lvlText w:val="%8."/>
      <w:lvlJc w:val="left"/>
      <w:pPr>
        <w:ind w:left="5760" w:hanging="360"/>
      </w:pPr>
    </w:lvl>
    <w:lvl w:ilvl="8">
      <w:start w:val="3"/>
      <w:numFmt w:val="upperLetter"/>
      <w:lvlText w:val="%9."/>
      <w:lvlJc w:val="left"/>
      <w:pPr>
        <w:ind w:left="6480" w:hanging="360"/>
      </w:pPr>
    </w:lvl>
  </w:abstractNum>
  <w:abstractNum w:abstractNumId="99814">
    <w:nsid w:val="00A99814"/>
    <w:multiLevelType w:val="multilevel"/>
    <w:lvl w:ilvl="0">
      <w:start w:val="4"/>
      <w:numFmt w:val="upperLetter"/>
      <w:lvlText w:val="%1."/>
      <w:lvlJc w:val="left"/>
      <w:pPr>
        <w:ind w:left="720" w:hanging="360"/>
      </w:pPr>
    </w:lvl>
    <w:lvl w:ilvl="1">
      <w:start w:val="4"/>
      <w:numFmt w:val="upperLetter"/>
      <w:lvlText w:val="%2."/>
      <w:lvlJc w:val="left"/>
      <w:pPr>
        <w:ind w:left="1440" w:hanging="360"/>
      </w:pPr>
    </w:lvl>
    <w:lvl w:ilvl="2">
      <w:start w:val="4"/>
      <w:numFmt w:val="upperLetter"/>
      <w:lvlText w:val="%3."/>
      <w:lvlJc w:val="left"/>
      <w:pPr>
        <w:ind w:left="2160" w:hanging="360"/>
      </w:pPr>
    </w:lvl>
    <w:lvl w:ilvl="3">
      <w:start w:val="4"/>
      <w:numFmt w:val="upperLetter"/>
      <w:lvlText w:val="%4."/>
      <w:lvlJc w:val="left"/>
      <w:pPr>
        <w:ind w:left="2880" w:hanging="360"/>
      </w:pPr>
    </w:lvl>
    <w:lvl w:ilvl="4">
      <w:start w:val="4"/>
      <w:numFmt w:val="upperLetter"/>
      <w:lvlText w:val="%5."/>
      <w:lvlJc w:val="left"/>
      <w:pPr>
        <w:ind w:left="3600" w:hanging="360"/>
      </w:pPr>
    </w:lvl>
    <w:lvl w:ilvl="5">
      <w:start w:val="4"/>
      <w:numFmt w:val="upperLetter"/>
      <w:lvlText w:val="%6."/>
      <w:lvlJc w:val="left"/>
      <w:pPr>
        <w:ind w:left="4320" w:hanging="360"/>
      </w:pPr>
    </w:lvl>
    <w:lvl w:ilvl="6">
      <w:start w:val="4"/>
      <w:numFmt w:val="upperLetter"/>
      <w:lvlText w:val="%7."/>
      <w:lvlJc w:val="left"/>
      <w:pPr>
        <w:ind w:left="5040" w:hanging="360"/>
      </w:pPr>
    </w:lvl>
    <w:lvl w:ilvl="7">
      <w:start w:val="4"/>
      <w:numFmt w:val="upperLetter"/>
      <w:lvlText w:val="%8."/>
      <w:lvlJc w:val="left"/>
      <w:pPr>
        <w:ind w:left="5760" w:hanging="360"/>
      </w:pPr>
    </w:lvl>
    <w:lvl w:ilvl="8">
      <w:start w:val="4"/>
      <w:numFmt w:val="upperLetter"/>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0">
    <w:nsid w:val="00A99410"/>
    <w:multiLevelType w:val="multilevel"/>
    <w:lvl w:ilvl="0">
      <w:start w:val="0"/>
      <w:numFmt w:val="decimal"/>
      <w:lvlText w:val="%1."/>
      <w:lvlJc w:val="left"/>
      <w:pPr>
        <w:ind w:left="720" w:hanging="360"/>
      </w:pPr>
    </w:lvl>
    <w:lvl w:ilvl="1">
      <w:start w:val="0"/>
      <w:numFmt w:val="decimal"/>
      <w:lvlText w:val="%2."/>
      <w:lvlJc w:val="left"/>
      <w:pPr>
        <w:ind w:left="1440" w:hanging="360"/>
      </w:pPr>
    </w:lvl>
    <w:lvl w:ilvl="2">
      <w:start w:val="0"/>
      <w:numFmt w:val="decimal"/>
      <w:lvlText w:val="%3."/>
      <w:lvlJc w:val="left"/>
      <w:pPr>
        <w:ind w:left="2160" w:hanging="360"/>
      </w:pPr>
    </w:lvl>
    <w:lvl w:ilvl="3">
      <w:start w:val="0"/>
      <w:numFmt w:val="decimal"/>
      <w:lvlText w:val="%4."/>
      <w:lvlJc w:val="left"/>
      <w:pPr>
        <w:ind w:left="2880" w:hanging="360"/>
      </w:pPr>
    </w:lvl>
    <w:lvl w:ilvl="4">
      <w:start w:val="0"/>
      <w:numFmt w:val="decimal"/>
      <w:lvlText w:val="%5."/>
      <w:lvlJc w:val="left"/>
      <w:pPr>
        <w:ind w:left="3600" w:hanging="360"/>
      </w:pPr>
    </w:lvl>
    <w:lvl w:ilvl="5">
      <w:start w:val="0"/>
      <w:numFmt w:val="decimal"/>
      <w:lvlText w:val="%6."/>
      <w:lvlJc w:val="left"/>
      <w:pPr>
        <w:ind w:left="4320" w:hanging="360"/>
      </w:pPr>
    </w:lvl>
    <w:lvl w:ilvl="6">
      <w:start w:val="0"/>
      <w:numFmt w:val="decimal"/>
      <w:lvlText w:val="%7."/>
      <w:lvlJc w:val="left"/>
      <w:pPr>
        <w:ind w:left="5040" w:hanging="360"/>
      </w:pPr>
    </w:lvl>
    <w:lvl w:ilvl="7">
      <w:start w:val="0"/>
      <w:numFmt w:val="decimal"/>
      <w:lvlText w:val="%8."/>
      <w:lvlJc w:val="left"/>
      <w:pPr>
        <w:ind w:left="5760" w:hanging="360"/>
      </w:pPr>
    </w:lvl>
    <w:lvl w:ilvl="8">
      <w:start w:val="0"/>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6">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7">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8">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9">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10">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11">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2">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3">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4">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15">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7">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8">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9">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20">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21">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22">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23">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5">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26">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27">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28">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29">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30">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31">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32">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33">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34">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35">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36">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37">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38">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3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0">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1">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42">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43">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4">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45">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46">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47">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48">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49">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5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1">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52">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5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4">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71" Target="media/rId171.jpg" /><Relationship Type="http://schemas.openxmlformats.org/officeDocument/2006/relationships/image" Id="rId174" Target="media/rId174.jpg" /><Relationship Type="http://schemas.openxmlformats.org/officeDocument/2006/relationships/image" Id="rId177" Target="media/rId177.jpg" /><Relationship Type="http://schemas.openxmlformats.org/officeDocument/2006/relationships/image" Id="rId180" Target="media/rId180.jpg" /><Relationship Type="http://schemas.openxmlformats.org/officeDocument/2006/relationships/image" Id="rId9" Target="media/rId9.jpg" /><Relationship Type="http://schemas.openxmlformats.org/officeDocument/2006/relationships/image" Id="rId12" Target="media/rId12.jpg" /><Relationship Type="http://schemas.openxmlformats.org/officeDocument/2006/relationships/image" Id="rId15" Target="media/rId15.jpg" /><Relationship Type="http://schemas.openxmlformats.org/officeDocument/2006/relationships/image" Id="rId18" Target="media/rId18.jpg" /><Relationship Type="http://schemas.openxmlformats.org/officeDocument/2006/relationships/image" Id="rId21" Target="media/rId21.jpg" /><Relationship Type="http://schemas.openxmlformats.org/officeDocument/2006/relationships/image" Id="rId24" Target="media/rId24.jpg" /><Relationship Type="http://schemas.openxmlformats.org/officeDocument/2006/relationships/image" Id="rId27" Target="media/rId27.jpg" /><Relationship Type="http://schemas.openxmlformats.org/officeDocument/2006/relationships/image" Id="rId30" Target="media/rId30.jpg" /><Relationship Type="http://schemas.openxmlformats.org/officeDocument/2006/relationships/image" Id="rId33" Target="media/rId33.jpg" /><Relationship Type="http://schemas.openxmlformats.org/officeDocument/2006/relationships/image" Id="rId36" Target="media/rId36.jpg" /><Relationship Type="http://schemas.openxmlformats.org/officeDocument/2006/relationships/image" Id="rId39" Target="media/rId39.jpg" /><Relationship Type="http://schemas.openxmlformats.org/officeDocument/2006/relationships/image" Id="rId42" Target="media/rId42.jpg" /><Relationship Type="http://schemas.openxmlformats.org/officeDocument/2006/relationships/image" Id="rId45" Target="media/rId45.jpg" /><Relationship Type="http://schemas.openxmlformats.org/officeDocument/2006/relationships/image" Id="rId48" Target="media/rId48.jpg" /><Relationship Type="http://schemas.openxmlformats.org/officeDocument/2006/relationships/image" Id="rId51" Target="media/rId51.jpg" /><Relationship Type="http://schemas.openxmlformats.org/officeDocument/2006/relationships/image" Id="rId54" Target="media/rId54.jpg" /><Relationship Type="http://schemas.openxmlformats.org/officeDocument/2006/relationships/image" Id="rId57" Target="media/rId57.jpg" /><Relationship Type="http://schemas.openxmlformats.org/officeDocument/2006/relationships/image" Id="rId60" Target="media/rId60.jpg" /><Relationship Type="http://schemas.openxmlformats.org/officeDocument/2006/relationships/image" Id="rId63" Target="media/rId63.jpg" /><Relationship Type="http://schemas.openxmlformats.org/officeDocument/2006/relationships/image" Id="rId66" Target="media/rId66.jpg" /><Relationship Type="http://schemas.openxmlformats.org/officeDocument/2006/relationships/image" Id="rId69" Target="media/rId69.jpg" /><Relationship Type="http://schemas.openxmlformats.org/officeDocument/2006/relationships/image" Id="rId72" Target="media/rId72.jpg" /><Relationship Type="http://schemas.openxmlformats.org/officeDocument/2006/relationships/image" Id="rId76" Target="media/rId76.jpg" /><Relationship Type="http://schemas.openxmlformats.org/officeDocument/2006/relationships/image" Id="rId79" Target="media/rId79.jpg" /><Relationship Type="http://schemas.openxmlformats.org/officeDocument/2006/relationships/image" Id="rId82" Target="media/rId82.jpg" /><Relationship Type="http://schemas.openxmlformats.org/officeDocument/2006/relationships/image" Id="rId85" Target="media/rId85.jpg" /><Relationship Type="http://schemas.openxmlformats.org/officeDocument/2006/relationships/image" Id="rId88" Target="media/rId88.jpg" /><Relationship Type="http://schemas.openxmlformats.org/officeDocument/2006/relationships/image" Id="rId91" Target="media/rId91.jpg" /><Relationship Type="http://schemas.openxmlformats.org/officeDocument/2006/relationships/image" Id="rId94" Target="media/rId94.jpg" /><Relationship Type="http://schemas.openxmlformats.org/officeDocument/2006/relationships/image" Id="rId97" Target="media/rId97.jpg" /><Relationship Type="http://schemas.openxmlformats.org/officeDocument/2006/relationships/image" Id="rId100" Target="media/rId100.jpg" /><Relationship Type="http://schemas.openxmlformats.org/officeDocument/2006/relationships/image" Id="rId103" Target="media/rId103.jpg" /><Relationship Type="http://schemas.openxmlformats.org/officeDocument/2006/relationships/image" Id="rId106" Target="media/rId106.jpg" /><Relationship Type="http://schemas.openxmlformats.org/officeDocument/2006/relationships/image" Id="rId110" Target="media/rId110.jpg" /><Relationship Type="http://schemas.openxmlformats.org/officeDocument/2006/relationships/image" Id="rId113" Target="media/rId113.jpg" /><Relationship Type="http://schemas.openxmlformats.org/officeDocument/2006/relationships/image" Id="rId116" Target="media/rId116.jpg" /><Relationship Type="http://schemas.openxmlformats.org/officeDocument/2006/relationships/image" Id="rId119" Target="media/rId119.jpg" /><Relationship Type="http://schemas.openxmlformats.org/officeDocument/2006/relationships/image" Id="rId122" Target="media/rId122.jpg" /><Relationship Type="http://schemas.openxmlformats.org/officeDocument/2006/relationships/image" Id="rId125" Target="media/rId125.jpg" /><Relationship Type="http://schemas.openxmlformats.org/officeDocument/2006/relationships/image" Id="rId128" Target="media/rId128.jpg" /><Relationship Type="http://schemas.openxmlformats.org/officeDocument/2006/relationships/image" Id="rId131" Target="media/rId131.jpg" /><Relationship Type="http://schemas.openxmlformats.org/officeDocument/2006/relationships/image" Id="rId134" Target="media/rId134.jpg" /><Relationship Type="http://schemas.openxmlformats.org/officeDocument/2006/relationships/image" Id="rId137" Target="media/rId137.jpg" /><Relationship Type="http://schemas.openxmlformats.org/officeDocument/2006/relationships/image" Id="rId140" Target="media/rId140.jpg" /><Relationship Type="http://schemas.openxmlformats.org/officeDocument/2006/relationships/image" Id="rId143" Target="media/rId143.jpg" /><Relationship Type="http://schemas.openxmlformats.org/officeDocument/2006/relationships/image" Id="rId146" Target="media/rId146.jpg" /><Relationship Type="http://schemas.openxmlformats.org/officeDocument/2006/relationships/image" Id="rId149" Target="media/rId149.jpg" /><Relationship Type="http://schemas.openxmlformats.org/officeDocument/2006/relationships/image" Id="rId152" Target="media/rId152.jpg" /><Relationship Type="http://schemas.openxmlformats.org/officeDocument/2006/relationships/image" Id="rId155" Target="media/rId155.jpg" /><Relationship Type="http://schemas.openxmlformats.org/officeDocument/2006/relationships/image" Id="rId158" Target="media/rId158.jpg" /><Relationship Type="http://schemas.openxmlformats.org/officeDocument/2006/relationships/image" Id="rId161" Target="media/rId161.jpg" /><Relationship Type="http://schemas.openxmlformats.org/officeDocument/2006/relationships/image" Id="rId164" Target="media/rId164.jpg" /><Relationship Type="http://schemas.openxmlformats.org/officeDocument/2006/relationships/image" Id="rId167" Target="media/rId167.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2026-07-15T13:56:51Z</dcterms:created>
  <dcterms:modified xsi:type="dcterms:W3CDTF">2026-07-15T13:56:51Z</dcterms:modified>
</cp:coreProperties>
</file>

<file path=docProps/custom.xml><?xml version="1.0" encoding="utf-8"?>
<Properties xmlns="http://schemas.openxmlformats.org/officeDocument/2006/custom-properties" xmlns:vt="http://schemas.openxmlformats.org/officeDocument/2006/docPropsVTypes"/>
</file>