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jpg" ContentType="image/jpeg"/>
  <Override PartName="/word/media/rId12.jpg" ContentType="image/jpeg"/>
  <Override PartName="/word/media/rId15.jpg" ContentType="image/jpeg"/>
  <Override PartName="/word/media/rId18.jpg" ContentType="image/jpeg"/>
  <Override PartName="/word/media/rId21.jpg" ContentType="image/jpeg"/>
  <Override PartName="/word/media/rId24.jpg" ContentType="image/jpeg"/>
  <Override PartName="/word/media/rId27.jpg" ContentType="image/jpeg"/>
  <Override PartName="/word/media/rId30.jpg" ContentType="image/jpeg"/>
  <Override PartName="/word/media/rId33.jpg" ContentType="image/jpeg"/>
  <Override PartName="/word/media/rId36.jpg" ContentType="image/jpeg"/>
  <Override PartName="/word/media/rId39.jpg" ContentType="image/jpeg"/>
  <Override PartName="/word/media/rId42.jpg" ContentType="image/jpeg"/>
  <Override PartName="/word/media/rId45.jpg" ContentType="image/jpeg"/>
  <Override PartName="/word/media/rId48.jpg" ContentType="image/jpeg"/>
  <Override PartName="/word/media/rId51.jpg" ContentType="image/jpeg"/>
  <Override PartName="/word/media/rId54.jpg" ContentType="image/jpeg"/>
  <Override PartName="/word/media/rId57.jpg" ContentType="image/jpeg"/>
  <Override PartName="/word/media/rId60.jpg" ContentType="image/jpeg"/>
  <Override PartName="/word/media/rId63.jpg" ContentType="image/jpeg"/>
  <Override PartName="/word/media/rId66.jpg" ContentType="image/jpeg"/>
  <Override PartName="/word/media/rId69.jpg" ContentType="image/jpeg"/>
  <Override PartName="/word/media/rId72.jpg" ContentType="image/jpeg"/>
  <Override PartName="/word/media/rId76.jpg" ContentType="image/jpeg"/>
  <Override PartName="/word/media/rId79.jpg" ContentType="image/jpeg"/>
  <Override PartName="/word/media/rId82.jpg" ContentType="image/jpeg"/>
  <Override PartName="/word/media/rId85.jpg" ContentType="image/jpeg"/>
  <Override PartName="/word/media/rId88.jpg" ContentType="image/jpeg"/>
  <Override PartName="/word/media/rId91.jpg" ContentType="image/jpeg"/>
  <Override PartName="/word/media/rId94.jpg" ContentType="image/jpeg"/>
  <Override PartName="/word/media/rId97.jpg" ContentType="image/jpeg"/>
  <Override PartName="/word/media/rId100.jpg" ContentType="image/jpeg"/>
  <Override PartName="/word/media/rId103.jpg" ContentType="image/jpeg"/>
  <Override PartName="/word/media/rId106.jpg" ContentType="image/jpeg"/>
  <Override PartName="/word/media/rId110.jpg" ContentType="image/jpeg"/>
  <Override PartName="/word/media/rId113.jpg" ContentType="image/jpeg"/>
  <Override PartName="/word/media/rId116.jpg" ContentType="image/jpeg"/>
  <Override PartName="/word/media/rId119.jpg" ContentType="image/jpeg"/>
  <Override PartName="/word/media/rId122.jpg" ContentType="image/jpeg"/>
  <Override PartName="/word/media/rId125.jpg" ContentType="image/jpeg"/>
  <Override PartName="/word/media/rId128.jpg" ContentType="image/jpeg"/>
  <Override PartName="/word/media/rId131.jpg" ContentType="image/jpeg"/>
  <Override PartName="/word/media/rId134.jpg" ContentType="image/jpeg"/>
  <Override PartName="/word/media/rId137.jpg" ContentType="image/jpeg"/>
  <Override PartName="/word/media/rId140.jpg" ContentType="image/jpeg"/>
  <Override PartName="/word/media/rId143.jpg" ContentType="image/jpeg"/>
  <Override PartName="/word/media/rId146.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铁网凝霜</w:t>
      </w:r>
    </w:p>
    <w:bookmarkStart w:id="150" w:name="镇江市2024年初中学业水平考试物理试卷"/>
    <w:p>
      <w:pPr>
        <w:pStyle w:val="Heading1"/>
      </w:pPr>
      <w:r>
        <w:rPr>
          <w:rFonts w:hint="eastAsia"/>
        </w:rPr>
        <w:t xml:space="preserve">镇江市2024年初中学业水平考试物理试卷</w:t>
      </w:r>
    </w:p>
    <w:p>
      <w:pPr>
        <w:pStyle w:val="FirstParagraph"/>
      </w:pPr>
      <w:r>
        <w:rPr>
          <w:rFonts w:hint="eastAsia"/>
        </w:rPr>
        <w:t xml:space="preserve">本试卷共</w:t>
      </w:r>
      <w:r>
        <w:t xml:space="preserve"> </w:t>
      </w:r>
      <w:r>
        <w:rPr>
          <w:rFonts w:hint="eastAsia"/>
        </w:rPr>
        <w:t xml:space="preserve">6页，28小题，全卷满分</w:t>
      </w:r>
      <w:r>
        <w:t xml:space="preserve"> </w:t>
      </w:r>
      <w:r>
        <w:rPr>
          <w:rFonts w:hint="eastAsia"/>
        </w:rPr>
        <w:t xml:space="preserve">100分，考试时间</w:t>
      </w:r>
      <w:r>
        <w:t xml:space="preserve"> </w:t>
      </w:r>
      <w:r>
        <w:rPr>
          <w:rFonts w:hint="eastAsia"/>
        </w:rPr>
        <w:t xml:space="preserve">100分钟</w:t>
      </w:r>
    </w:p>
    <w:bookmarkStart w:id="75" w:name="注意事项"/>
    <w:p>
      <w:pPr>
        <w:pStyle w:val="Heading2"/>
      </w:pPr>
      <w:r>
        <w:rPr>
          <w:rFonts w:hint="eastAsia"/>
        </w:rPr>
        <w:t xml:space="preserve">注意事项：</w:t>
      </w:r>
    </w:p>
    <w:p>
      <w:pPr>
        <w:pStyle w:val="FirstParagraph"/>
      </w:pPr>
      <w:r>
        <w:rPr>
          <w:rFonts w:hint="eastAsia"/>
        </w:rPr>
        <w:t xml:space="preserve">1．答卷前，考生务必用</w:t>
      </w:r>
    </w:p>
    <w:p>
      <w:pPr>
        <w:pStyle w:val="BodyText"/>
      </w:pPr>
      <w:r>
        <w:t xml:space="preserve">0.5 </w:t>
      </w:r>
      <w:r>
        <w:rPr>
          <w:rFonts w:hint="eastAsia"/>
        </w:rPr>
        <w:t xml:space="preserve">毫米黑色墨水笔将自己的姓名和准考证号填写在试卷、答题卷上相应位置。</w:t>
      </w:r>
    </w:p>
    <w:p>
      <w:pPr>
        <w:pStyle w:val="BodyText"/>
      </w:pPr>
      <w:r>
        <w:rPr>
          <w:rFonts w:hint="eastAsia"/>
        </w:rPr>
        <w:t xml:space="preserve">2．答选择题必须用</w:t>
      </w:r>
      <w:r>
        <w:t xml:space="preserve"> </w:t>
      </w:r>
      <w:r>
        <w:rPr>
          <w:rFonts w:hint="eastAsia"/>
        </w:rPr>
        <w:t xml:space="preserve">2B铅笔将答题卷上对应的答案标号涂黑。如需改动，请用橡皮擦干净后，再涂其他答案。答非选择题必须用</w:t>
      </w:r>
    </w:p>
    <w:p>
      <w:pPr>
        <w:pStyle w:val="BodyText"/>
      </w:pPr>
      <w:r>
        <w:rPr>
          <w:rFonts w:hint="eastAsia"/>
        </w:rPr>
        <w:t xml:space="preserve">0.5毫米黑色墨水笔作答，答案必须写在答题卷各题目指定区域内相应位置上；如需改动，先划掉原来的答案，然后写上新的答案。不按以上要求作答的答案无效。</w:t>
      </w:r>
    </w:p>
    <w:p>
      <w:pPr>
        <w:pStyle w:val="BodyText"/>
      </w:pPr>
      <w:r>
        <w:rPr>
          <w:rFonts w:hint="eastAsia"/>
        </w:rPr>
        <w:t xml:space="preserve">3．作图题请先用</w:t>
      </w:r>
      <w:r>
        <w:t xml:space="preserve"> </w:t>
      </w:r>
      <w:r>
        <w:rPr>
          <w:rFonts w:hint="eastAsia"/>
        </w:rPr>
        <w:t xml:space="preserve">2B铅笔作答，确认无误后请用</w:t>
      </w:r>
    </w:p>
    <w:p>
      <w:pPr>
        <w:pStyle w:val="BodyText"/>
      </w:pPr>
      <w:r>
        <w:rPr>
          <w:rFonts w:hint="eastAsia"/>
        </w:rPr>
        <w:t xml:space="preserve">0.5毫米黑色墨水笔描黑。</w:t>
      </w:r>
    </w:p>
    <w:p>
      <w:pPr>
        <w:pStyle w:val="BodyText"/>
      </w:pPr>
      <w:r>
        <w:rPr>
          <w:rFonts w:hint="eastAsia"/>
        </w:rPr>
        <w:t xml:space="preserve">一、选择题（本题共</w:t>
      </w:r>
      <w:r>
        <w:t xml:space="preserve"> </w:t>
      </w:r>
      <w:r>
        <w:rPr>
          <w:rFonts w:hint="eastAsia"/>
        </w:rPr>
        <w:t xml:space="preserve">12小题，每小题</w:t>
      </w:r>
      <w:r>
        <w:t xml:space="preserve"> </w:t>
      </w:r>
      <w:r>
        <w:rPr>
          <w:rFonts w:hint="eastAsia"/>
        </w:rPr>
        <w:t xml:space="preserve">2分，共</w:t>
      </w:r>
      <w:r>
        <w:t xml:space="preserve"> </w:t>
      </w:r>
      <w:r>
        <w:rPr>
          <w:rFonts w:hint="eastAsia"/>
        </w:rPr>
        <w:t xml:space="preserve">24分。每小题只有一个选项是正确的）</w:t>
      </w:r>
    </w:p>
    <w:p>
      <w:pPr>
        <w:pStyle w:val="Compact"/>
        <w:numPr>
          <w:ilvl w:val="0"/>
          <w:numId w:val="1001"/>
        </w:numPr>
      </w:pPr>
      <w:r>
        <w:rPr>
          <w:rFonts w:hint="eastAsia"/>
        </w:rPr>
        <w:t xml:space="preserve">琴、瑟是中国古代乐器，《诗经》中记有“琴瑟击鼓，以御田祖”，奏乐时听众能分辨出琴和瑟发出的声音，主要是依据声音的（</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A．音调</w:t>
            </w:r>
          </w:p>
        </w:tc>
        <w:tc>
          <w:tcPr/>
          <w:p>
            <w:pPr>
              <w:pStyle w:val="Compact"/>
            </w:pPr>
            <w:r>
              <w:rPr>
                <w:rFonts w:hint="eastAsia"/>
              </w:rPr>
              <w:t xml:space="preserve">B．振幅</w:t>
            </w:r>
          </w:p>
        </w:tc>
        <w:tc>
          <w:tcPr/>
          <w:p>
            <w:pPr>
              <w:pStyle w:val="Compact"/>
            </w:pPr>
            <w:r>
              <w:rPr>
                <w:rFonts w:hint="eastAsia"/>
              </w:rPr>
              <w:t xml:space="preserve">C．音色</w:t>
            </w:r>
          </w:p>
        </w:tc>
        <w:tc>
          <w:tcPr/>
          <w:p>
            <w:pPr>
              <w:pStyle w:val="Compact"/>
            </w:pPr>
            <w:r>
              <w:rPr>
                <w:rFonts w:hint="eastAsia"/>
              </w:rPr>
              <w:t xml:space="preserve">D．响度</w:t>
            </w:r>
          </w:p>
        </w:tc>
      </w:tr>
    </w:tbl>
    <w:p>
      <w:pPr>
        <w:pStyle w:val="Compact"/>
        <w:numPr>
          <w:ilvl w:val="0"/>
          <w:numId w:val="1002"/>
        </w:numPr>
      </w:pPr>
      <w:r>
        <w:rPr>
          <w:rFonts w:hint="eastAsia"/>
        </w:rPr>
        <w:t xml:space="preserve">我国珠峰地区建有全球海拔最高的5G基站。手机和5G基站之间信息传输依靠（</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A．电磁波</w:t>
            </w:r>
          </w:p>
        </w:tc>
        <w:tc>
          <w:tcPr/>
          <w:p>
            <w:pPr>
              <w:pStyle w:val="Compact"/>
            </w:pPr>
            <w:r>
              <w:rPr>
                <w:rFonts w:hint="eastAsia"/>
              </w:rPr>
              <w:t xml:space="preserve">B．超声波</w:t>
            </w:r>
          </w:p>
        </w:tc>
        <w:tc>
          <w:tcPr/>
          <w:p>
            <w:pPr>
              <w:pStyle w:val="Compact"/>
            </w:pPr>
            <w:r>
              <w:rPr>
                <w:rFonts w:hint="eastAsia"/>
              </w:rPr>
              <w:t xml:space="preserve">C．次声波</w:t>
            </w:r>
          </w:p>
        </w:tc>
        <w:tc>
          <w:tcPr/>
          <w:p>
            <w:pPr>
              <w:pStyle w:val="Compact"/>
            </w:pPr>
            <w:r>
              <w:rPr>
                <w:rFonts w:hint="eastAsia"/>
              </w:rPr>
              <w:t xml:space="preserve">D．可听声</w:t>
            </w:r>
          </w:p>
        </w:tc>
      </w:tr>
    </w:tbl>
    <w:p>
      <w:pPr>
        <w:pStyle w:val="Compact"/>
        <w:numPr>
          <w:ilvl w:val="0"/>
          <w:numId w:val="1003"/>
        </w:numPr>
      </w:pPr>
      <w:r>
        <w:rPr>
          <w:rFonts w:hint="eastAsia"/>
        </w:rPr>
        <w:t xml:space="preserve">下列现象中，属于熔化的是（</w:t>
      </w:r>
      <w:r>
        <w:t xml:space="preserve"> </w:t>
      </w:r>
      <w:r>
        <w:rPr>
          <w:rFonts w:hint="eastAsia"/>
        </w:rPr>
        <w:t xml:space="preserve">）</w:t>
      </w:r>
    </w:p>
    <w:p>
      <w:pPr>
        <w:pStyle w:val="FirstParagraph"/>
      </w:pPr>
      <w:r>
        <w:drawing>
          <wp:inline>
            <wp:extent cx="3543300" cy="2311400"/>
            <wp:effectExtent b="0" l="0" r="0" t="0"/>
            <wp:docPr descr="" title="" id="10" name="Picture"/>
            <a:graphic>
              <a:graphicData uri="http://schemas.openxmlformats.org/drawingml/2006/picture">
                <pic:pic>
                  <pic:nvPicPr>
                    <pic:cNvPr descr="01.jpg" id="11" name="Picture"/>
                    <pic:cNvPicPr>
                      <a:picLocks noChangeArrowheads="1" noChangeAspect="1"/>
                    </pic:cNvPicPr>
                  </pic:nvPicPr>
                  <pic:blipFill>
                    <a:blip r:embed="rId9"/>
                    <a:stretch>
                      <a:fillRect/>
                    </a:stretch>
                  </pic:blipFill>
                  <pic:spPr bwMode="auto">
                    <a:xfrm>
                      <a:off x="0" y="0"/>
                      <a:ext cx="3543300" cy="2311400"/>
                    </a:xfrm>
                    <a:prstGeom prst="rect">
                      <a:avLst/>
                    </a:prstGeom>
                    <a:noFill/>
                    <a:ln w="9525">
                      <a:noFill/>
                      <a:headEnd/>
                      <a:tailEnd/>
                    </a:ln>
                  </pic:spPr>
                </pic:pic>
              </a:graphicData>
            </a:graphic>
          </wp:inline>
        </w:drawing>
      </w:r>
    </w:p>
    <w:p>
      <w:pPr>
        <w:pStyle w:val="FirstParagraph"/>
      </w:pPr>
      <w:r>
        <w:drawing>
          <wp:inline>
            <wp:extent cx="5092700" cy="2514600"/>
            <wp:effectExtent b="0" l="0" r="0" t="0"/>
            <wp:docPr descr="" title="" id="13" name="Picture"/>
            <a:graphic>
              <a:graphicData uri="http://schemas.openxmlformats.org/drawingml/2006/picture">
                <pic:pic>
                  <pic:nvPicPr>
                    <pic:cNvPr descr="02.jpg" id="14" name="Picture"/>
                    <pic:cNvPicPr>
                      <a:picLocks noChangeArrowheads="1" noChangeAspect="1"/>
                    </pic:cNvPicPr>
                  </pic:nvPicPr>
                  <pic:blipFill>
                    <a:blip r:embed="rId12"/>
                    <a:stretch>
                      <a:fillRect/>
                    </a:stretch>
                  </pic:blipFill>
                  <pic:spPr bwMode="auto">
                    <a:xfrm>
                      <a:off x="0" y="0"/>
                      <a:ext cx="5092700" cy="2514600"/>
                    </a:xfrm>
                    <a:prstGeom prst="rect">
                      <a:avLst/>
                    </a:prstGeom>
                    <a:noFill/>
                    <a:ln w="9525">
                      <a:noFill/>
                      <a:headEnd/>
                      <a:tailEnd/>
                    </a:ln>
                  </pic:spPr>
                </pic:pic>
              </a:graphicData>
            </a:graphic>
          </wp:inline>
        </w:drawing>
      </w:r>
    </w:p>
    <w:p>
      <w:pPr>
        <w:pStyle w:val="FirstParagraph"/>
      </w:pPr>
      <w:r>
        <w:drawing>
          <wp:inline>
            <wp:extent cx="5156200" cy="2298700"/>
            <wp:effectExtent b="0" l="0" r="0" t="0"/>
            <wp:docPr descr="" title="" id="16" name="Picture"/>
            <a:graphic>
              <a:graphicData uri="http://schemas.openxmlformats.org/drawingml/2006/picture">
                <pic:pic>
                  <pic:nvPicPr>
                    <pic:cNvPr descr="03.jpg" id="17" name="Picture"/>
                    <pic:cNvPicPr>
                      <a:picLocks noChangeArrowheads="1" noChangeAspect="1"/>
                    </pic:cNvPicPr>
                  </pic:nvPicPr>
                  <pic:blipFill>
                    <a:blip r:embed="rId15"/>
                    <a:stretch>
                      <a:fillRect/>
                    </a:stretch>
                  </pic:blipFill>
                  <pic:spPr bwMode="auto">
                    <a:xfrm>
                      <a:off x="0" y="0"/>
                      <a:ext cx="5156200" cy="2298700"/>
                    </a:xfrm>
                    <a:prstGeom prst="rect">
                      <a:avLst/>
                    </a:prstGeom>
                    <a:noFill/>
                    <a:ln w="9525">
                      <a:noFill/>
                      <a:headEnd/>
                      <a:tailEnd/>
                    </a:ln>
                  </pic:spPr>
                </pic:pic>
              </a:graphicData>
            </a:graphic>
          </wp:inline>
        </w:drawing>
      </w:r>
    </w:p>
    <w:p>
      <w:pPr>
        <w:pStyle w:val="FirstParagraph"/>
      </w:pPr>
      <w:r>
        <w:drawing>
          <wp:inline>
            <wp:extent cx="4737100" cy="2336800"/>
            <wp:effectExtent b="0" l="0" r="0" t="0"/>
            <wp:docPr descr="" title="" id="19" name="Picture"/>
            <a:graphic>
              <a:graphicData uri="http://schemas.openxmlformats.org/drawingml/2006/picture">
                <pic:pic>
                  <pic:nvPicPr>
                    <pic:cNvPr descr="04.jpg" id="20" name="Picture"/>
                    <pic:cNvPicPr>
                      <a:picLocks noChangeArrowheads="1" noChangeAspect="1"/>
                    </pic:cNvPicPr>
                  </pic:nvPicPr>
                  <pic:blipFill>
                    <a:blip r:embed="rId18"/>
                    <a:stretch>
                      <a:fillRect/>
                    </a:stretch>
                  </pic:blipFill>
                  <pic:spPr bwMode="auto">
                    <a:xfrm>
                      <a:off x="0" y="0"/>
                      <a:ext cx="4737100" cy="2336800"/>
                    </a:xfrm>
                    <a:prstGeom prst="rect">
                      <a:avLst/>
                    </a:prstGeom>
                    <a:noFill/>
                    <a:ln w="9525">
                      <a:noFill/>
                      <a:headEnd/>
                      <a:tailEnd/>
                    </a:ln>
                  </pic:spPr>
                </pic:pic>
              </a:graphicData>
            </a:graphic>
          </wp:inline>
        </w:drawing>
      </w:r>
    </w:p>
    <w:p>
      <w:pPr>
        <w:pStyle w:val="Compact"/>
        <w:numPr>
          <w:ilvl w:val="0"/>
          <w:numId w:val="1008"/>
        </w:numPr>
      </w:pPr>
      <w:r>
        <w:rPr>
          <w:rFonts w:hint="eastAsia"/>
        </w:rPr>
        <w:t xml:space="preserve">神舟十八号飞船与核心舱对接完毕后，相对核心舱静止的是（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A．神舟十八号飞船</w:t>
            </w:r>
          </w:p>
        </w:tc>
        <w:tc>
          <w:tcPr/>
          <w:p>
            <w:pPr>
              <w:pStyle w:val="Compact"/>
            </w:pPr>
            <w:r>
              <w:rPr>
                <w:rFonts w:hint="eastAsia"/>
              </w:rPr>
              <w:t xml:space="preserve">B．在舱外太空行走的宇航员C.</w:t>
            </w:r>
            <w:r>
              <w:t xml:space="preserve"> </w:t>
            </w:r>
            <w:r>
              <w:rPr>
                <w:rFonts w:hint="eastAsia"/>
              </w:rPr>
              <w:t xml:space="preserve">月球上的“嫦娥五号”着陆器</w:t>
            </w:r>
            <w:r>
              <w:t xml:space="preserve"> D. </w:t>
            </w:r>
            <w:r>
              <w:rPr>
                <w:rFonts w:hint="eastAsia"/>
              </w:rPr>
              <w:t xml:space="preserve">火星上的“祝融号”火星车</w:t>
            </w:r>
          </w:p>
        </w:tc>
        <w:tc>
          <w:tcPr/>
          <w:p>
            <w:pPr>
              <w:pStyle w:val="Compact"/>
            </w:pPr>
          </w:p>
        </w:tc>
        <w:tc>
          <w:tcPr/>
          <w:p>
            <w:pPr>
              <w:pStyle w:val="Compact"/>
            </w:pPr>
          </w:p>
        </w:tc>
      </w:tr>
    </w:tbl>
    <w:p>
      <w:pPr>
        <w:pStyle w:val="Compact"/>
        <w:numPr>
          <w:ilvl w:val="0"/>
          <w:numId w:val="1009"/>
        </w:numPr>
      </w:pPr>
      <w:r>
        <w:rPr>
          <w:rFonts w:hint="eastAsia"/>
        </w:rPr>
        <w:t xml:space="preserve">诗句“香炉初上日，瀑水喷成虹”描述了如图所示的情景：太阳刚升起时，从瀑布溅起的水雾中可看到彩虹。此现象属于（</w:t>
      </w:r>
      <w:r>
        <w:t xml:space="preserve"> </w:t>
      </w:r>
      <w:r>
        <w:rPr>
          <w:rFonts w:hint="eastAsia"/>
        </w:rPr>
        <w:t xml:space="preserve">）</w:t>
      </w:r>
    </w:p>
    <w:p>
      <w:pPr>
        <w:pStyle w:val="FirstParagraph"/>
      </w:pPr>
      <w:r>
        <w:drawing>
          <wp:inline>
            <wp:extent cx="3086100" cy="3898900"/>
            <wp:effectExtent b="0" l="0" r="0" t="0"/>
            <wp:docPr descr="" title="" id="22" name="Picture"/>
            <a:graphic>
              <a:graphicData uri="http://schemas.openxmlformats.org/drawingml/2006/picture">
                <pic:pic>
                  <pic:nvPicPr>
                    <pic:cNvPr descr="05.jpg" id="23" name="Picture"/>
                    <pic:cNvPicPr>
                      <a:picLocks noChangeArrowheads="1" noChangeAspect="1"/>
                    </pic:cNvPicPr>
                  </pic:nvPicPr>
                  <pic:blipFill>
                    <a:blip r:embed="rId21"/>
                    <a:stretch>
                      <a:fillRect/>
                    </a:stretch>
                  </pic:blipFill>
                  <pic:spPr bwMode="auto">
                    <a:xfrm>
                      <a:off x="0" y="0"/>
                      <a:ext cx="3086100" cy="3898900"/>
                    </a:xfrm>
                    <a:prstGeom prst="rect">
                      <a:avLst/>
                    </a:prstGeom>
                    <a:noFill/>
                    <a:ln w="9525">
                      <a:noFill/>
                      <a:headEnd/>
                      <a:tailEnd/>
                    </a:ln>
                  </pic:spPr>
                </pic:pic>
              </a:graphicData>
            </a:graphic>
          </wp:inline>
        </w:drawing>
      </w:r>
    </w:p>
    <w:p>
      <w:pPr>
        <w:pStyle w:val="BodyText"/>
      </w:pPr>
      <w:r>
        <w:t xml:space="preserve">A. </w:t>
      </w:r>
      <w:r>
        <w:rPr>
          <w:rFonts w:hint="eastAsia"/>
        </w:rPr>
        <w:t xml:space="preserve">光的直线传播</w:t>
      </w:r>
      <w:r>
        <w:t xml:space="preserve"> B. </w:t>
      </w:r>
      <w:r>
        <w:rPr>
          <w:rFonts w:hint="eastAsia"/>
        </w:rPr>
        <w:t xml:space="preserve">光的色散</w:t>
      </w:r>
      <w:r>
        <w:t xml:space="preserve"> C. </w:t>
      </w:r>
      <w:r>
        <w:rPr>
          <w:rFonts w:hint="eastAsia"/>
        </w:rPr>
        <w:t xml:space="preserve">光的反射</w:t>
      </w:r>
      <w:r>
        <w:t xml:space="preserve"> D. </w:t>
      </w:r>
      <w:r>
        <w:rPr>
          <w:rFonts w:hint="eastAsia"/>
        </w:rPr>
        <w:t xml:space="preserve">小孔成像</w:t>
      </w:r>
    </w:p>
    <w:p>
      <w:pPr>
        <w:pStyle w:val="Compact"/>
        <w:numPr>
          <w:ilvl w:val="0"/>
          <w:numId w:val="1010"/>
        </w:numPr>
      </w:pPr>
      <w:r>
        <w:rPr>
          <w:rFonts w:hint="eastAsia"/>
        </w:rPr>
        <w:t xml:space="preserve">下面是汽油机工作时的各个冲程示意图，其中做功冲程是（</w:t>
      </w:r>
      <w:r>
        <w:t xml:space="preserve"> </w:t>
      </w:r>
      <w:r>
        <w:rPr>
          <w:rFonts w:hint="eastAsia"/>
        </w:rPr>
        <w:t xml:space="preserve">）</w:t>
      </w:r>
    </w:p>
    <w:p>
      <w:pPr>
        <w:pStyle w:val="FirstParagraph"/>
      </w:pPr>
      <w:r>
        <w:drawing>
          <wp:inline>
            <wp:extent cx="1917700" cy="3479800"/>
            <wp:effectExtent b="0" l="0" r="0" t="0"/>
            <wp:docPr descr="" title="" id="25" name="Picture"/>
            <a:graphic>
              <a:graphicData uri="http://schemas.openxmlformats.org/drawingml/2006/picture">
                <pic:pic>
                  <pic:nvPicPr>
                    <pic:cNvPr descr="06.jpg" id="26" name="Picture"/>
                    <pic:cNvPicPr>
                      <a:picLocks noChangeArrowheads="1" noChangeAspect="1"/>
                    </pic:cNvPicPr>
                  </pic:nvPicPr>
                  <pic:blipFill>
                    <a:blip r:embed="rId24"/>
                    <a:stretch>
                      <a:fillRect/>
                    </a:stretch>
                  </pic:blipFill>
                  <pic:spPr bwMode="auto">
                    <a:xfrm>
                      <a:off x="0" y="0"/>
                      <a:ext cx="1917700" cy="3479800"/>
                    </a:xfrm>
                    <a:prstGeom prst="rect">
                      <a:avLst/>
                    </a:prstGeom>
                    <a:noFill/>
                    <a:ln w="9525">
                      <a:noFill/>
                      <a:headEnd/>
                      <a:tailEnd/>
                    </a:ln>
                  </pic:spPr>
                </pic:pic>
              </a:graphicData>
            </a:graphic>
          </wp:inline>
        </w:drawing>
      </w:r>
    </w:p>
    <w:p>
      <w:pPr>
        <w:pStyle w:val="FirstParagraph"/>
      </w:pPr>
      <w:r>
        <w:drawing>
          <wp:inline>
            <wp:extent cx="1854200" cy="3289300"/>
            <wp:effectExtent b="0" l="0" r="0" t="0"/>
            <wp:docPr descr="" title="" id="28" name="Picture"/>
            <a:graphic>
              <a:graphicData uri="http://schemas.openxmlformats.org/drawingml/2006/picture">
                <pic:pic>
                  <pic:nvPicPr>
                    <pic:cNvPr descr="07.jpg" id="29" name="Picture"/>
                    <pic:cNvPicPr>
                      <a:picLocks noChangeArrowheads="1" noChangeAspect="1"/>
                    </pic:cNvPicPr>
                  </pic:nvPicPr>
                  <pic:blipFill>
                    <a:blip r:embed="rId27"/>
                    <a:stretch>
                      <a:fillRect/>
                    </a:stretch>
                  </pic:blipFill>
                  <pic:spPr bwMode="auto">
                    <a:xfrm>
                      <a:off x="0" y="0"/>
                      <a:ext cx="1854200" cy="3289300"/>
                    </a:xfrm>
                    <a:prstGeom prst="rect">
                      <a:avLst/>
                    </a:prstGeom>
                    <a:noFill/>
                    <a:ln w="9525">
                      <a:noFill/>
                      <a:headEnd/>
                      <a:tailEnd/>
                    </a:ln>
                  </pic:spPr>
                </pic:pic>
              </a:graphicData>
            </a:graphic>
          </wp:inline>
        </w:drawing>
      </w:r>
    </w:p>
    <w:p>
      <w:pPr>
        <w:pStyle w:val="FirstParagraph"/>
      </w:pPr>
      <w:r>
        <w:drawing>
          <wp:inline>
            <wp:extent cx="2032000" cy="3606800"/>
            <wp:effectExtent b="0" l="0" r="0" t="0"/>
            <wp:docPr descr="" title="" id="31" name="Picture"/>
            <a:graphic>
              <a:graphicData uri="http://schemas.openxmlformats.org/drawingml/2006/picture">
                <pic:pic>
                  <pic:nvPicPr>
                    <pic:cNvPr descr="08.jpg" id="32" name="Picture"/>
                    <pic:cNvPicPr>
                      <a:picLocks noChangeArrowheads="1" noChangeAspect="1"/>
                    </pic:cNvPicPr>
                  </pic:nvPicPr>
                  <pic:blipFill>
                    <a:blip r:embed="rId30"/>
                    <a:stretch>
                      <a:fillRect/>
                    </a:stretch>
                  </pic:blipFill>
                  <pic:spPr bwMode="auto">
                    <a:xfrm>
                      <a:off x="0" y="0"/>
                      <a:ext cx="2032000" cy="3606800"/>
                    </a:xfrm>
                    <a:prstGeom prst="rect">
                      <a:avLst/>
                    </a:prstGeom>
                    <a:noFill/>
                    <a:ln w="9525">
                      <a:noFill/>
                      <a:headEnd/>
                      <a:tailEnd/>
                    </a:ln>
                  </pic:spPr>
                </pic:pic>
              </a:graphicData>
            </a:graphic>
          </wp:inline>
        </w:drawing>
      </w:r>
    </w:p>
    <w:p>
      <w:pPr>
        <w:pStyle w:val="FirstParagraph"/>
      </w:pPr>
      <w:r>
        <w:drawing>
          <wp:inline>
            <wp:extent cx="1993900" cy="3530600"/>
            <wp:effectExtent b="0" l="0" r="0" t="0"/>
            <wp:docPr descr="" title="" id="34" name="Picture"/>
            <a:graphic>
              <a:graphicData uri="http://schemas.openxmlformats.org/drawingml/2006/picture">
                <pic:pic>
                  <pic:nvPicPr>
                    <pic:cNvPr descr="09.jpg" id="35" name="Picture"/>
                    <pic:cNvPicPr>
                      <a:picLocks noChangeArrowheads="1" noChangeAspect="1"/>
                    </pic:cNvPicPr>
                  </pic:nvPicPr>
                  <pic:blipFill>
                    <a:blip r:embed="rId33"/>
                    <a:stretch>
                      <a:fillRect/>
                    </a:stretch>
                  </pic:blipFill>
                  <pic:spPr bwMode="auto">
                    <a:xfrm>
                      <a:off x="0" y="0"/>
                      <a:ext cx="1993900" cy="3530600"/>
                    </a:xfrm>
                    <a:prstGeom prst="rect">
                      <a:avLst/>
                    </a:prstGeom>
                    <a:noFill/>
                    <a:ln w="9525">
                      <a:noFill/>
                      <a:headEnd/>
                      <a:tailEnd/>
                    </a:ln>
                  </pic:spPr>
                </pic:pic>
              </a:graphicData>
            </a:graphic>
          </wp:inline>
        </w:drawing>
      </w:r>
    </w:p>
    <w:p>
      <w:pPr>
        <w:pStyle w:val="Compact"/>
        <w:numPr>
          <w:ilvl w:val="0"/>
          <w:numId w:val="1015"/>
        </w:numPr>
      </w:pPr>
      <w:r>
        <w:rPr>
          <w:rFonts w:hint="eastAsia"/>
        </w:rPr>
        <w:t xml:space="preserve">小华做了一个趣味实验：取两根相同的塑料吸管，分别用细线系住吸管一端，再将两吸管另一端同时在自己的头发上摩擦起电，悬挂后靠近。她观察到的现象是（</w:t>
      </w:r>
      <w:r>
        <w:t xml:space="preserve"> </w:t>
      </w:r>
      <w:r>
        <w:rPr>
          <w:rFonts w:hint="eastAsia"/>
        </w:rPr>
        <w:t xml:space="preserve">）</w:t>
      </w:r>
    </w:p>
    <w:p>
      <w:pPr>
        <w:pStyle w:val="FirstParagraph"/>
      </w:pPr>
      <w:r>
        <w:drawing>
          <wp:inline>
            <wp:extent cx="2349500" cy="2895600"/>
            <wp:effectExtent b="0" l="0" r="0" t="0"/>
            <wp:docPr descr="" title="" id="37" name="Picture"/>
            <a:graphic>
              <a:graphicData uri="http://schemas.openxmlformats.org/drawingml/2006/picture">
                <pic:pic>
                  <pic:nvPicPr>
                    <pic:cNvPr descr="10.jpg" id="38" name="Picture"/>
                    <pic:cNvPicPr>
                      <a:picLocks noChangeArrowheads="1" noChangeAspect="1"/>
                    </pic:cNvPicPr>
                  </pic:nvPicPr>
                  <pic:blipFill>
                    <a:blip r:embed="rId36"/>
                    <a:stretch>
                      <a:fillRect/>
                    </a:stretch>
                  </pic:blipFill>
                  <pic:spPr bwMode="auto">
                    <a:xfrm>
                      <a:off x="0" y="0"/>
                      <a:ext cx="2349500" cy="2895600"/>
                    </a:xfrm>
                    <a:prstGeom prst="rect">
                      <a:avLst/>
                    </a:prstGeom>
                    <a:noFill/>
                    <a:ln w="9525">
                      <a:noFill/>
                      <a:headEnd/>
                      <a:tailEnd/>
                    </a:ln>
                  </pic:spPr>
                </pic:pic>
              </a:graphicData>
            </a:graphic>
          </wp:inline>
        </w:drawing>
      </w:r>
    </w:p>
    <w:p>
      <w:pPr>
        <w:pStyle w:val="FirstParagraph"/>
      </w:pPr>
      <w:r>
        <w:drawing>
          <wp:inline>
            <wp:extent cx="2336800" cy="2857500"/>
            <wp:effectExtent b="0" l="0" r="0" t="0"/>
            <wp:docPr descr="" title="" id="40" name="Picture"/>
            <a:graphic>
              <a:graphicData uri="http://schemas.openxmlformats.org/drawingml/2006/picture">
                <pic:pic>
                  <pic:nvPicPr>
                    <pic:cNvPr descr="11.jpg" id="41" name="Picture"/>
                    <pic:cNvPicPr>
                      <a:picLocks noChangeArrowheads="1" noChangeAspect="1"/>
                    </pic:cNvPicPr>
                  </pic:nvPicPr>
                  <pic:blipFill>
                    <a:blip r:embed="rId39"/>
                    <a:stretch>
                      <a:fillRect/>
                    </a:stretch>
                  </pic:blipFill>
                  <pic:spPr bwMode="auto">
                    <a:xfrm>
                      <a:off x="0" y="0"/>
                      <a:ext cx="2336800" cy="2857500"/>
                    </a:xfrm>
                    <a:prstGeom prst="rect">
                      <a:avLst/>
                    </a:prstGeom>
                    <a:noFill/>
                    <a:ln w="9525">
                      <a:noFill/>
                      <a:headEnd/>
                      <a:tailEnd/>
                    </a:ln>
                  </pic:spPr>
                </pic:pic>
              </a:graphicData>
            </a:graphic>
          </wp:inline>
        </w:drawing>
      </w:r>
    </w:p>
    <w:p>
      <w:pPr>
        <w:pStyle w:val="FirstParagraph"/>
      </w:pPr>
      <w:r>
        <w:drawing>
          <wp:inline>
            <wp:extent cx="2311400" cy="2870200"/>
            <wp:effectExtent b="0" l="0" r="0" t="0"/>
            <wp:docPr descr="" title="" id="43" name="Picture"/>
            <a:graphic>
              <a:graphicData uri="http://schemas.openxmlformats.org/drawingml/2006/picture">
                <pic:pic>
                  <pic:nvPicPr>
                    <pic:cNvPr descr="12.jpg" id="44" name="Picture"/>
                    <pic:cNvPicPr>
                      <a:picLocks noChangeArrowheads="1" noChangeAspect="1"/>
                    </pic:cNvPicPr>
                  </pic:nvPicPr>
                  <pic:blipFill>
                    <a:blip r:embed="rId42"/>
                    <a:stretch>
                      <a:fillRect/>
                    </a:stretch>
                  </pic:blipFill>
                  <pic:spPr bwMode="auto">
                    <a:xfrm>
                      <a:off x="0" y="0"/>
                      <a:ext cx="2311400" cy="2870200"/>
                    </a:xfrm>
                    <a:prstGeom prst="rect">
                      <a:avLst/>
                    </a:prstGeom>
                    <a:noFill/>
                    <a:ln w="9525">
                      <a:noFill/>
                      <a:headEnd/>
                      <a:tailEnd/>
                    </a:ln>
                  </pic:spPr>
                </pic:pic>
              </a:graphicData>
            </a:graphic>
          </wp:inline>
        </w:drawing>
      </w:r>
    </w:p>
    <w:p>
      <w:pPr>
        <w:pStyle w:val="FirstParagraph"/>
      </w:pPr>
      <w:r>
        <w:drawing>
          <wp:inline>
            <wp:extent cx="2374900" cy="2908300"/>
            <wp:effectExtent b="0" l="0" r="0" t="0"/>
            <wp:docPr descr="" title="" id="46" name="Picture"/>
            <a:graphic>
              <a:graphicData uri="http://schemas.openxmlformats.org/drawingml/2006/picture">
                <pic:pic>
                  <pic:nvPicPr>
                    <pic:cNvPr descr="13.jpg" id="47" name="Picture"/>
                    <pic:cNvPicPr>
                      <a:picLocks noChangeArrowheads="1" noChangeAspect="1"/>
                    </pic:cNvPicPr>
                  </pic:nvPicPr>
                  <pic:blipFill>
                    <a:blip r:embed="rId45"/>
                    <a:stretch>
                      <a:fillRect/>
                    </a:stretch>
                  </pic:blipFill>
                  <pic:spPr bwMode="auto">
                    <a:xfrm>
                      <a:off x="0" y="0"/>
                      <a:ext cx="2374900" cy="2908300"/>
                    </a:xfrm>
                    <a:prstGeom prst="rect">
                      <a:avLst/>
                    </a:prstGeom>
                    <a:noFill/>
                    <a:ln w="9525">
                      <a:noFill/>
                      <a:headEnd/>
                      <a:tailEnd/>
                    </a:ln>
                  </pic:spPr>
                </pic:pic>
              </a:graphicData>
            </a:graphic>
          </wp:inline>
        </w:drawing>
      </w:r>
    </w:p>
    <w:p>
      <w:pPr>
        <w:pStyle w:val="Compact"/>
        <w:numPr>
          <w:ilvl w:val="0"/>
          <w:numId w:val="1020"/>
        </w:numPr>
      </w:pPr>
      <w:r>
        <w:rPr>
          <w:rFonts w:hint="eastAsia"/>
        </w:rPr>
        <w:t xml:space="preserve">如图所示，小明在测量滑动摩擦力时，将物块A置于水平木板上，用弹簧测力计水平向右拉</w:t>
      </w:r>
      <w:r>
        <w:t xml:space="preserve"> </w:t>
      </w:r>
      <w:r>
        <w:rPr>
          <w:rFonts w:hint="eastAsia"/>
        </w:rPr>
        <w:t xml:space="preserve">A，使其始终做匀速直线运动。经过区域</w:t>
      </w:r>
      <w:r>
        <w:t xml:space="preserve"> </w:t>
      </w:r>
      <w:r>
        <w:rPr>
          <w:rFonts w:hint="eastAsia"/>
        </w:rPr>
        <w:t xml:space="preserve">1和区域</w:t>
      </w:r>
      <w:r>
        <w:t xml:space="preserve"> </w:t>
      </w:r>
      <w:r>
        <w:rPr>
          <w:rFonts w:hint="eastAsia"/>
        </w:rPr>
        <w:t xml:space="preserve">2时，弹簧测力计的示数分别为</w:t>
      </w:r>
      <w:r>
        <w:t xml:space="preserve"> </w:t>
      </w:r>
      <w:r>
        <w:rPr>
          <w:rFonts w:hint="eastAsia"/>
        </w:rPr>
        <w:t xml:space="preserve">和</w:t>
      </w:r>
      <w:r>
        <w:t xml:space="preserve"> </w:t>
      </w:r>
      <w:r>
        <w:rPr>
          <w:rFonts w:hint="eastAsia"/>
        </w:rPr>
        <w:t xml:space="preserve">。两区域示数不同的原因是（</w:t>
      </w:r>
      <w:r>
        <w:t xml:space="preserve"> </w:t>
      </w:r>
      <w:r>
        <w:rPr>
          <w:rFonts w:hint="eastAsia"/>
        </w:rPr>
        <w:t xml:space="preserve">）</w:t>
      </w:r>
    </w:p>
    <w:p>
      <w:pPr>
        <w:pStyle w:val="FirstParagraph"/>
      </w:pPr>
      <w:r>
        <w:drawing>
          <wp:inline>
            <wp:extent cx="5334000" cy="1267418"/>
            <wp:effectExtent b="0" l="0" r="0" t="0"/>
            <wp:docPr descr="" title="" id="49" name="Picture"/>
            <a:graphic>
              <a:graphicData uri="http://schemas.openxmlformats.org/drawingml/2006/picture">
                <pic:pic>
                  <pic:nvPicPr>
                    <pic:cNvPr descr="14.jpg" id="50" name="Picture"/>
                    <pic:cNvPicPr>
                      <a:picLocks noChangeArrowheads="1" noChangeAspect="1"/>
                    </pic:cNvPicPr>
                  </pic:nvPicPr>
                  <pic:blipFill>
                    <a:blip r:embed="rId48"/>
                    <a:stretch>
                      <a:fillRect/>
                    </a:stretch>
                  </pic:blipFill>
                  <pic:spPr bwMode="auto">
                    <a:xfrm>
                      <a:off x="0" y="0"/>
                      <a:ext cx="5334000" cy="1267418"/>
                    </a:xfrm>
                    <a:prstGeom prst="rect">
                      <a:avLst/>
                    </a:prstGeom>
                    <a:noFill/>
                    <a:ln w="9525">
                      <a:noFill/>
                      <a:headEnd/>
                      <a:tailEnd/>
                    </a:ln>
                  </pic:spPr>
                </pic:pic>
              </a:graphicData>
            </a:graphic>
          </wp:inline>
        </w:drawing>
      </w:r>
    </w:p>
    <w:p>
      <w:pPr>
        <w:pStyle w:val="BodyText"/>
      </w:pPr>
      <w:r>
        <w:t xml:space="preserve">A. </w:t>
      </w:r>
      <w:r>
        <w:rPr>
          <w:rFonts w:hint="eastAsia"/>
        </w:rPr>
        <w:t xml:space="preserve">在区域1中A对木板的压力更大</w:t>
      </w:r>
      <w:r>
        <w:t xml:space="preserve"> B. </w:t>
      </w:r>
      <w:r>
        <w:rPr>
          <w:rFonts w:hint="eastAsia"/>
        </w:rPr>
        <w:t xml:space="preserve">在区域</w:t>
      </w:r>
      <w:r>
        <w:t xml:space="preserve"> </w:t>
      </w:r>
      <w:r>
        <w:rPr>
          <w:rFonts w:hint="eastAsia"/>
        </w:rPr>
        <w:t xml:space="preserve">2中A对木板的压力更大C.</w:t>
      </w:r>
      <w:r>
        <w:t xml:space="preserve"> </w:t>
      </w:r>
      <w:r>
        <w:rPr>
          <w:rFonts w:hint="eastAsia"/>
        </w:rPr>
        <w:t xml:space="preserve">木板上区域1的粗糙程度更大</w:t>
      </w:r>
      <w:r>
        <w:t xml:space="preserve"> D. </w:t>
      </w:r>
      <w:r>
        <w:rPr>
          <w:rFonts w:hint="eastAsia"/>
        </w:rPr>
        <w:t xml:space="preserve">木板上区域2的粗糙程度更大</w:t>
      </w:r>
    </w:p>
    <w:p>
      <w:pPr>
        <w:pStyle w:val="Compact"/>
        <w:numPr>
          <w:ilvl w:val="0"/>
          <w:numId w:val="1021"/>
        </w:numPr>
      </w:pPr>
      <w:r>
        <w:rPr>
          <w:rFonts w:hint="eastAsia"/>
        </w:rPr>
        <w:t xml:space="preserve">小李用图</w:t>
      </w:r>
      <w:r>
        <w:t xml:space="preserve"> </w:t>
      </w:r>
      <w:r>
        <w:rPr>
          <w:rFonts w:hint="eastAsia"/>
        </w:rPr>
        <w:t xml:space="preserve">1所示装置观察水的沸腾，正确实验并采集数据后，绘制出如图</w:t>
      </w:r>
      <w:r>
        <w:t xml:space="preserve"> 2 </w:t>
      </w:r>
      <w:r>
        <w:rPr>
          <w:rFonts w:hint="eastAsia"/>
        </w:rPr>
        <w:t xml:space="preserve">所示的图像。关于本实验，下列说法正确的是（</w:t>
      </w:r>
      <w:r>
        <w:t xml:space="preserve"> </w:t>
      </w:r>
      <w:r>
        <w:rPr>
          <w:rFonts w:hint="eastAsia"/>
        </w:rPr>
        <w:t xml:space="preserve">）</w:t>
      </w:r>
    </w:p>
    <w:p>
      <w:pPr>
        <w:pStyle w:val="FirstParagraph"/>
      </w:pPr>
      <w:r>
        <w:drawing>
          <wp:inline>
            <wp:extent cx="2120900" cy="4597400"/>
            <wp:effectExtent b="0" l="0" r="0" t="0"/>
            <wp:docPr descr="" title="" id="52" name="Picture"/>
            <a:graphic>
              <a:graphicData uri="http://schemas.openxmlformats.org/drawingml/2006/picture">
                <pic:pic>
                  <pic:nvPicPr>
                    <pic:cNvPr descr="15.jpg" id="53" name="Picture"/>
                    <pic:cNvPicPr>
                      <a:picLocks noChangeArrowheads="1" noChangeAspect="1"/>
                    </pic:cNvPicPr>
                  </pic:nvPicPr>
                  <pic:blipFill>
                    <a:blip r:embed="rId51"/>
                    <a:stretch>
                      <a:fillRect/>
                    </a:stretch>
                  </pic:blipFill>
                  <pic:spPr bwMode="auto">
                    <a:xfrm>
                      <a:off x="0" y="0"/>
                      <a:ext cx="2120900" cy="459740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5334000" cy="4064000"/>
            <wp:effectExtent b="0" l="0" r="0" t="0"/>
            <wp:docPr descr="" title="" id="55" name="Picture"/>
            <a:graphic>
              <a:graphicData uri="http://schemas.openxmlformats.org/drawingml/2006/picture">
                <pic:pic>
                  <pic:nvPicPr>
                    <pic:cNvPr descr="16.jpg" id="56" name="Picture"/>
                    <pic:cNvPicPr>
                      <a:picLocks noChangeArrowheads="1" noChangeAspect="1"/>
                    </pic:cNvPicPr>
                  </pic:nvPicPr>
                  <pic:blipFill>
                    <a:blip r:embed="rId54"/>
                    <a:stretch>
                      <a:fillRect/>
                    </a:stretch>
                  </pic:blipFill>
                  <pic:spPr bwMode="auto">
                    <a:xfrm>
                      <a:off x="0" y="0"/>
                      <a:ext cx="5334000" cy="4064000"/>
                    </a:xfrm>
                    <a:prstGeom prst="rect">
                      <a:avLst/>
                    </a:prstGeom>
                    <a:noFill/>
                    <a:ln w="9525">
                      <a:noFill/>
                      <a:headEnd/>
                      <a:tailEnd/>
                    </a:ln>
                  </pic:spPr>
                </pic:pic>
              </a:graphicData>
            </a:graphic>
          </wp:inline>
        </w:drawing>
      </w:r>
      <w:r>
        <w:br/>
      </w:r>
      <w:r>
        <w:rPr>
          <w:rFonts w:hint="eastAsia"/>
        </w:rPr>
        <w:t xml:space="preserve">图2</w:t>
      </w:r>
    </w:p>
    <w:p>
      <w:pPr>
        <w:pStyle w:val="BodyText"/>
      </w:pPr>
      <w:r>
        <w:t xml:space="preserve">A. </w:t>
      </w:r>
      <w:r>
        <w:rPr>
          <w:rFonts w:hint="eastAsia"/>
        </w:rPr>
        <w:t xml:space="preserve">水沸腾时温度保持100℃不变</w:t>
      </w:r>
      <w:r>
        <w:t xml:space="preserve"> B. </w:t>
      </w:r>
      <w:r>
        <w:rPr>
          <w:rFonts w:hint="eastAsia"/>
        </w:rPr>
        <w:t xml:space="preserve">水面上方气压低于标准大气压C.</w:t>
      </w:r>
      <w:r>
        <w:t xml:space="preserve"> </w:t>
      </w:r>
      <w:r>
        <w:rPr>
          <w:rFonts w:hint="eastAsia"/>
        </w:rPr>
        <w:t xml:space="preserve">内水不需要吸收热量</w:t>
      </w:r>
      <w:r>
        <w:t xml:space="preserve"> D. </w:t>
      </w:r>
      <w:r>
        <w:rPr>
          <w:rFonts w:hint="eastAsia"/>
        </w:rPr>
        <w:t xml:space="preserve">杯口的“白气”是蒸发形成的</w:t>
      </w:r>
    </w:p>
    <w:p>
      <w:pPr>
        <w:pStyle w:val="Compact"/>
        <w:numPr>
          <w:ilvl w:val="0"/>
          <w:numId w:val="1022"/>
        </w:numPr>
      </w:pPr>
      <w:r>
        <w:rPr>
          <w:rFonts w:hint="eastAsia"/>
        </w:rPr>
        <w:t xml:space="preserve">小明用如图所示装置探究杠杆平衡条件，实验中杠杆始终保持水平平衡。此时弹簧测力计处于竖直方向，他发现弹簧测力计示数稍稍超过量程。为了完成实验，下列方案可行的是（</w:t>
      </w:r>
      <w:r>
        <w:t xml:space="preserve"> </w:t>
      </w:r>
      <w:r>
        <w:rPr>
          <w:rFonts w:hint="eastAsia"/>
        </w:rPr>
        <w:t xml:space="preserve">）</w:t>
      </w:r>
    </w:p>
    <w:p>
      <w:pPr>
        <w:pStyle w:val="FirstParagraph"/>
      </w:pPr>
      <w:r>
        <w:drawing>
          <wp:inline>
            <wp:extent cx="5334000" cy="4648689"/>
            <wp:effectExtent b="0" l="0" r="0" t="0"/>
            <wp:docPr descr="" title="" id="58" name="Picture"/>
            <a:graphic>
              <a:graphicData uri="http://schemas.openxmlformats.org/drawingml/2006/picture">
                <pic:pic>
                  <pic:nvPicPr>
                    <pic:cNvPr descr="17.jpg" id="59" name="Picture"/>
                    <pic:cNvPicPr>
                      <a:picLocks noChangeArrowheads="1" noChangeAspect="1"/>
                    </pic:cNvPicPr>
                  </pic:nvPicPr>
                  <pic:blipFill>
                    <a:blip r:embed="rId57"/>
                    <a:stretch>
                      <a:fillRect/>
                    </a:stretch>
                  </pic:blipFill>
                  <pic:spPr bwMode="auto">
                    <a:xfrm>
                      <a:off x="0" y="0"/>
                      <a:ext cx="5334000" cy="4648689"/>
                    </a:xfrm>
                    <a:prstGeom prst="rect">
                      <a:avLst/>
                    </a:prstGeom>
                    <a:noFill/>
                    <a:ln w="9525">
                      <a:noFill/>
                      <a:headEnd/>
                      <a:tailEnd/>
                    </a:ln>
                  </pic:spPr>
                </pic:pic>
              </a:graphicData>
            </a:graphic>
          </wp:inline>
        </w:drawing>
      </w:r>
    </w:p>
    <w:p>
      <w:pPr>
        <w:pStyle w:val="BodyText"/>
      </w:pPr>
      <w:r>
        <w:t xml:space="preserve">A. </w:t>
      </w:r>
      <w:r>
        <w:rPr>
          <w:rFonts w:hint="eastAsia"/>
        </w:rPr>
        <w:t xml:space="preserve">钩码的数量适当增加</w:t>
      </w:r>
      <w:r>
        <w:t xml:space="preserve"> B. </w:t>
      </w:r>
      <w:r>
        <w:rPr>
          <w:rFonts w:hint="eastAsia"/>
        </w:rPr>
        <w:t xml:space="preserve">钩码的位置适当左移C</w:t>
      </w:r>
      <w:r>
        <w:t xml:space="preserve"> </w:t>
      </w:r>
      <w:r>
        <w:rPr>
          <w:rFonts w:hint="eastAsia"/>
        </w:rPr>
        <w:t xml:space="preserve">弹簧测力计转到图中虚线位置</w:t>
      </w:r>
      <w:r>
        <w:t xml:space="preserve"> D. </w:t>
      </w:r>
      <w:r>
        <w:rPr>
          <w:rFonts w:hint="eastAsia"/>
        </w:rPr>
        <w:t xml:space="preserve">弹簧测力计位置适当向左平移</w:t>
      </w:r>
    </w:p>
    <w:p>
      <w:pPr>
        <w:pStyle w:val="Compact"/>
        <w:numPr>
          <w:ilvl w:val="0"/>
          <w:numId w:val="1023"/>
        </w:numPr>
      </w:pPr>
      <w:r>
        <w:rPr>
          <w:rFonts w:hint="eastAsia"/>
        </w:rPr>
        <w:t xml:space="preserve">某学校电动门既可以用遥控器开启，也可以用按钮开关开启。电动门开启时，电动机工作，警示灯L亮起。若取下警示灯</w:t>
      </w:r>
      <w:r>
        <w:t xml:space="preserve"> </w:t>
      </w:r>
      <w:r>
        <w:rPr>
          <w:rFonts w:hint="eastAsia"/>
        </w:rPr>
        <w:t xml:space="preserve">L，电动机仍能工作。按下遥控器相当于</w:t>
      </w:r>
      <w:r>
        <w:t xml:space="preserve"> </w:t>
      </w:r>
      <m:oMath>
        <m:sSub>
          <m:e>
            <m:r>
              <m:rPr>
                <m:sty m:val="p"/>
              </m:rPr>
              <m:t>S</m:t>
            </m:r>
          </m:e>
          <m:sub>
            <m:r>
              <m:rPr>
                <m:sty m:val="p"/>
              </m:rPr>
              <m:t>l</m:t>
            </m:r>
          </m:sub>
        </m:sSub>
      </m:oMath>
      <w:r>
        <w:t xml:space="preserve"> </w:t>
      </w:r>
      <w:r>
        <w:rPr>
          <w:rFonts w:hint="eastAsia"/>
        </w:rPr>
        <w:t xml:space="preserve">闭合，按下按钮开关相当于</w:t>
      </w:r>
      <w:r>
        <w:t xml:space="preserve"> </w:t>
      </w:r>
      <m:oMath>
        <m:sSub>
          <m:e>
            <m:r>
              <m:rPr>
                <m:sty m:val="bi"/>
              </m:rPr>
              <m:t>S</m:t>
            </m:r>
          </m:e>
          <m:sub>
            <m:r>
              <m:t>2</m:t>
            </m:r>
          </m:sub>
        </m:sSub>
      </m:oMath>
      <w:r>
        <w:t xml:space="preserve"> </w:t>
      </w:r>
      <w:r>
        <w:rPr>
          <w:rFonts w:hint="eastAsia"/>
        </w:rPr>
        <w:t xml:space="preserve">闭合。符合上述要求的电路是（</w:t>
      </w:r>
      <w:r>
        <w:t xml:space="preserve"> </w:t>
      </w:r>
      <w:r>
        <w:rPr>
          <w:rFonts w:hint="eastAsia"/>
        </w:rPr>
        <w:t xml:space="preserve">）</w:t>
      </w:r>
    </w:p>
    <w:p>
      <w:pPr>
        <w:pStyle w:val="FirstParagraph"/>
      </w:pPr>
      <w:r>
        <w:t xml:space="preserve">A</w:t>
      </w:r>
    </w:p>
    <w:p>
      <w:pPr>
        <w:pStyle w:val="BodyText"/>
      </w:pPr>
      <w:r>
        <w:drawing>
          <wp:inline>
            <wp:extent cx="3644900" cy="1600200"/>
            <wp:effectExtent b="0" l="0" r="0" t="0"/>
            <wp:docPr descr="" title="" id="61" name="Picture"/>
            <a:graphic>
              <a:graphicData uri="http://schemas.openxmlformats.org/drawingml/2006/picture">
                <pic:pic>
                  <pic:nvPicPr>
                    <pic:cNvPr descr="18.jpg" id="62" name="Picture"/>
                    <pic:cNvPicPr>
                      <a:picLocks noChangeArrowheads="1" noChangeAspect="1"/>
                    </pic:cNvPicPr>
                  </pic:nvPicPr>
                  <pic:blipFill>
                    <a:blip r:embed="rId60"/>
                    <a:stretch>
                      <a:fillRect/>
                    </a:stretch>
                  </pic:blipFill>
                  <pic:spPr bwMode="auto">
                    <a:xfrm>
                      <a:off x="0" y="0"/>
                      <a:ext cx="3644900" cy="1600200"/>
                    </a:xfrm>
                    <a:prstGeom prst="rect">
                      <a:avLst/>
                    </a:prstGeom>
                    <a:noFill/>
                    <a:ln w="9525">
                      <a:noFill/>
                      <a:headEnd/>
                      <a:tailEnd/>
                    </a:ln>
                  </pic:spPr>
                </pic:pic>
              </a:graphicData>
            </a:graphic>
          </wp:inline>
        </w:drawing>
      </w:r>
      <w:r>
        <w:br/>
      </w:r>
      <w:r>
        <w:t xml:space="preserve">220V</w:t>
      </w:r>
    </w:p>
    <w:p>
      <w:pPr>
        <w:pStyle w:val="FirstParagraph"/>
      </w:pPr>
      <w:r>
        <w:drawing>
          <wp:inline>
            <wp:extent cx="3530600" cy="1955800"/>
            <wp:effectExtent b="0" l="0" r="0" t="0"/>
            <wp:docPr descr="" title="" id="64" name="Picture"/>
            <a:graphic>
              <a:graphicData uri="http://schemas.openxmlformats.org/drawingml/2006/picture">
                <pic:pic>
                  <pic:nvPicPr>
                    <pic:cNvPr descr="19.jpg" id="65" name="Picture"/>
                    <pic:cNvPicPr>
                      <a:picLocks noChangeArrowheads="1" noChangeAspect="1"/>
                    </pic:cNvPicPr>
                  </pic:nvPicPr>
                  <pic:blipFill>
                    <a:blip r:embed="rId63"/>
                    <a:stretch>
                      <a:fillRect/>
                    </a:stretch>
                  </pic:blipFill>
                  <pic:spPr bwMode="auto">
                    <a:xfrm>
                      <a:off x="0" y="0"/>
                      <a:ext cx="3530600" cy="1955800"/>
                    </a:xfrm>
                    <a:prstGeom prst="rect">
                      <a:avLst/>
                    </a:prstGeom>
                    <a:noFill/>
                    <a:ln w="9525">
                      <a:noFill/>
                      <a:headEnd/>
                      <a:tailEnd/>
                    </a:ln>
                  </pic:spPr>
                </pic:pic>
              </a:graphicData>
            </a:graphic>
          </wp:inline>
        </w:drawing>
      </w:r>
      <w:r>
        <w:br/>
      </w:r>
      <w:r>
        <w:t xml:space="preserve">220V</w:t>
      </w:r>
    </w:p>
    <w:p>
      <w:pPr>
        <w:pStyle w:val="FirstParagraph"/>
      </w:pPr>
      <w:r>
        <w:drawing>
          <wp:inline>
            <wp:extent cx="3619500" cy="1841500"/>
            <wp:effectExtent b="0" l="0" r="0" t="0"/>
            <wp:docPr descr="" title="" id="67" name="Picture"/>
            <a:graphic>
              <a:graphicData uri="http://schemas.openxmlformats.org/drawingml/2006/picture">
                <pic:pic>
                  <pic:nvPicPr>
                    <pic:cNvPr descr="20.jpg" id="68" name="Picture"/>
                    <pic:cNvPicPr>
                      <a:picLocks noChangeArrowheads="1" noChangeAspect="1"/>
                    </pic:cNvPicPr>
                  </pic:nvPicPr>
                  <pic:blipFill>
                    <a:blip r:embed="rId66"/>
                    <a:stretch>
                      <a:fillRect/>
                    </a:stretch>
                  </pic:blipFill>
                  <pic:spPr bwMode="auto">
                    <a:xfrm>
                      <a:off x="0" y="0"/>
                      <a:ext cx="3619500" cy="1841500"/>
                    </a:xfrm>
                    <a:prstGeom prst="rect">
                      <a:avLst/>
                    </a:prstGeom>
                    <a:noFill/>
                    <a:ln w="9525">
                      <a:noFill/>
                      <a:headEnd/>
                      <a:tailEnd/>
                    </a:ln>
                  </pic:spPr>
                </pic:pic>
              </a:graphicData>
            </a:graphic>
          </wp:inline>
        </w:drawing>
      </w:r>
      <w:r>
        <w:br/>
      </w:r>
      <w:r>
        <w:t xml:space="preserve">220V</w:t>
      </w:r>
    </w:p>
    <w:p>
      <w:pPr>
        <w:pStyle w:val="FirstParagraph"/>
      </w:pPr>
      <w:r>
        <w:drawing>
          <wp:inline>
            <wp:extent cx="3581400" cy="1993900"/>
            <wp:effectExtent b="0" l="0" r="0" t="0"/>
            <wp:docPr descr="" title="" id="70" name="Picture"/>
            <a:graphic>
              <a:graphicData uri="http://schemas.openxmlformats.org/drawingml/2006/picture">
                <pic:pic>
                  <pic:nvPicPr>
                    <pic:cNvPr descr="21.jpg" id="71" name="Picture"/>
                    <pic:cNvPicPr>
                      <a:picLocks noChangeArrowheads="1" noChangeAspect="1"/>
                    </pic:cNvPicPr>
                  </pic:nvPicPr>
                  <pic:blipFill>
                    <a:blip r:embed="rId69"/>
                    <a:stretch>
                      <a:fillRect/>
                    </a:stretch>
                  </pic:blipFill>
                  <pic:spPr bwMode="auto">
                    <a:xfrm>
                      <a:off x="0" y="0"/>
                      <a:ext cx="3581400" cy="1993900"/>
                    </a:xfrm>
                    <a:prstGeom prst="rect">
                      <a:avLst/>
                    </a:prstGeom>
                    <a:noFill/>
                    <a:ln w="9525">
                      <a:noFill/>
                      <a:headEnd/>
                      <a:tailEnd/>
                    </a:ln>
                  </pic:spPr>
                </pic:pic>
              </a:graphicData>
            </a:graphic>
          </wp:inline>
        </w:drawing>
      </w:r>
      <w:r>
        <w:br/>
      </w:r>
      <w:r>
        <w:t xml:space="preserve">220V</w:t>
      </w:r>
    </w:p>
    <w:p>
      <w:pPr>
        <w:pStyle w:val="Compact"/>
        <w:numPr>
          <w:ilvl w:val="0"/>
          <w:numId w:val="1027"/>
        </w:numPr>
      </w:pPr>
      <w:r>
        <w:rPr>
          <w:rFonts w:hint="eastAsia"/>
        </w:rPr>
        <w:t xml:space="preserve">如图所示，某种可重复使用火箭在降落过程中，通过控制推力，沿竖直方向先从</w:t>
      </w:r>
      <w:r>
        <w:t xml:space="preserve"> </w:t>
      </w:r>
      <w:r>
        <w:rPr>
          <w:rFonts w:hint="eastAsia"/>
        </w:rPr>
        <w:t xml:space="preserve">A点减速运动到B点，再从B点匀速运动到C点，且</w:t>
      </w:r>
      <w:r>
        <w:t xml:space="preserve"> </w:t>
      </w:r>
      <m:oMath>
        <m:r>
          <m:t>A</m:t>
        </m:r>
        <m:r>
          <m:t>B</m:t>
        </m:r>
        <m:r>
          <m:rPr>
            <m:sty m:val="p"/>
          </m:rPr>
          <m:t>=</m:t>
        </m:r>
        <m:r>
          <m:t>B</m:t>
        </m:r>
        <m:r>
          <m:t>C</m:t>
        </m:r>
      </m:oMath>
      <w:r>
        <w:t xml:space="preserve"> </w:t>
      </w:r>
      <w:r>
        <w:rPr>
          <w:rFonts w:hint="eastAsia"/>
        </w:rPr>
        <w:t xml:space="preserve">，不计运动过程中的空气阻力，忽略火箭质量的变化。则（</w:t>
      </w:r>
      <w:r>
        <w:t xml:space="preserve"> </w:t>
      </w:r>
      <w:r>
        <w:rPr>
          <w:rFonts w:hint="eastAsia"/>
        </w:rPr>
        <w:t xml:space="preserve">）</w:t>
      </w:r>
    </w:p>
    <w:p>
      <w:pPr>
        <w:pStyle w:val="FirstParagraph"/>
      </w:pPr>
      <w:r>
        <w:drawing>
          <wp:inline>
            <wp:extent cx="2133600" cy="4838700"/>
            <wp:effectExtent b="0" l="0" r="0" t="0"/>
            <wp:docPr descr="" title="" id="73" name="Picture"/>
            <a:graphic>
              <a:graphicData uri="http://schemas.openxmlformats.org/drawingml/2006/picture">
                <pic:pic>
                  <pic:nvPicPr>
                    <pic:cNvPr descr="22.jpg" id="74" name="Picture"/>
                    <pic:cNvPicPr>
                      <a:picLocks noChangeArrowheads="1" noChangeAspect="1"/>
                    </pic:cNvPicPr>
                  </pic:nvPicPr>
                  <pic:blipFill>
                    <a:blip r:embed="rId72"/>
                    <a:stretch>
                      <a:fillRect/>
                    </a:stretch>
                  </pic:blipFill>
                  <pic:spPr bwMode="auto">
                    <a:xfrm>
                      <a:off x="0" y="0"/>
                      <a:ext cx="2133600" cy="4838700"/>
                    </a:xfrm>
                    <a:prstGeom prst="rect">
                      <a:avLst/>
                    </a:prstGeom>
                    <a:noFill/>
                    <a:ln w="9525">
                      <a:noFill/>
                      <a:headEnd/>
                      <a:tailEnd/>
                    </a:ln>
                  </pic:spPr>
                </pic:pic>
              </a:graphicData>
            </a:graphic>
          </wp:inline>
        </w:drawing>
      </w:r>
    </w:p>
    <w:p>
      <w:pPr>
        <w:pStyle w:val="BodyText"/>
      </w:pPr>
      <w:r>
        <w:t xml:space="preserve">A. </w:t>
      </w:r>
      <w:r>
        <w:rPr>
          <w:rFonts w:hint="eastAsia"/>
        </w:rPr>
        <w:t xml:space="preserve">火箭受到推力的施力物体是空气</w:t>
      </w:r>
      <w:r>
        <w:t xml:space="preserve"> B. </w:t>
      </w:r>
      <w:r>
        <w:rPr>
          <w:rFonts w:hint="eastAsia"/>
        </w:rPr>
        <w:t xml:space="preserve">AB段的推力小于BC段的推力C.</w:t>
      </w:r>
      <w:r>
        <w:t xml:space="preserve"> </w:t>
      </w:r>
      <w:r>
        <w:rPr>
          <w:rFonts w:hint="eastAsia"/>
        </w:rPr>
        <w:t xml:space="preserve">AB段重力做功的功率大于</w:t>
      </w:r>
      <w:r>
        <w:t xml:space="preserve"> </w:t>
      </w:r>
      <w:r>
        <w:rPr>
          <w:rFonts w:hint="eastAsia"/>
        </w:rPr>
        <w:t xml:space="preserve">BC段</w:t>
      </w:r>
      <w:r>
        <w:t xml:space="preserve"> D. </w:t>
      </w:r>
      <w:r>
        <w:rPr>
          <w:rFonts w:hint="eastAsia"/>
        </w:rPr>
        <w:t xml:space="preserve">AB段火箭的重力势能转化为动能</w:t>
      </w:r>
    </w:p>
    <w:bookmarkEnd w:id="75"/>
    <w:bookmarkStart w:id="109" w:name="二填空题本题共-9-小题每空-1-分共-28-分"/>
    <w:p>
      <w:pPr>
        <w:pStyle w:val="Heading2"/>
      </w:pPr>
      <w:r>
        <w:rPr>
          <w:rFonts w:hint="eastAsia"/>
        </w:rPr>
        <w:t xml:space="preserve">二、填空题（本题共</w:t>
      </w:r>
      <w:r>
        <w:t xml:space="preserve"> 9 </w:t>
      </w:r>
      <w:r>
        <w:rPr>
          <w:rFonts w:hint="eastAsia"/>
        </w:rPr>
        <w:t xml:space="preserve">小题，每空</w:t>
      </w:r>
      <w:r>
        <w:t xml:space="preserve"> 1 </w:t>
      </w:r>
      <w:r>
        <w:rPr>
          <w:rFonts w:hint="eastAsia"/>
        </w:rPr>
        <w:t xml:space="preserve">分，共</w:t>
      </w:r>
      <w:r>
        <w:t xml:space="preserve"> 28 </w:t>
      </w:r>
      <w:r>
        <w:rPr>
          <w:rFonts w:hint="eastAsia"/>
        </w:rPr>
        <w:t xml:space="preserve">分）</w:t>
      </w:r>
    </w:p>
    <w:p>
      <w:pPr>
        <w:pStyle w:val="FirstParagraph"/>
      </w:pPr>
      <w:r>
        <w:drawing>
          <wp:inline>
            <wp:extent cx="3886200" cy="1600200"/>
            <wp:effectExtent b="0" l="0" r="0" t="0"/>
            <wp:docPr descr="" title="" id="77" name="Picture"/>
            <a:graphic>
              <a:graphicData uri="http://schemas.openxmlformats.org/drawingml/2006/picture">
                <pic:pic>
                  <pic:nvPicPr>
                    <pic:cNvPr descr="23.jpg" id="78" name="Picture"/>
                    <pic:cNvPicPr>
                      <a:picLocks noChangeArrowheads="1" noChangeAspect="1"/>
                    </pic:cNvPicPr>
                  </pic:nvPicPr>
                  <pic:blipFill>
                    <a:blip r:embed="rId76"/>
                    <a:stretch>
                      <a:fillRect/>
                    </a:stretch>
                  </pic:blipFill>
                  <pic:spPr bwMode="auto">
                    <a:xfrm>
                      <a:off x="0" y="0"/>
                      <a:ext cx="3886200" cy="160020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1206500" cy="1917700"/>
            <wp:effectExtent b="0" l="0" r="0" t="0"/>
            <wp:docPr descr="" title="" id="80" name="Picture"/>
            <a:graphic>
              <a:graphicData uri="http://schemas.openxmlformats.org/drawingml/2006/picture">
                <pic:pic>
                  <pic:nvPicPr>
                    <pic:cNvPr descr="24.jpg" id="81" name="Picture"/>
                    <pic:cNvPicPr>
                      <a:picLocks noChangeArrowheads="1" noChangeAspect="1"/>
                    </pic:cNvPicPr>
                  </pic:nvPicPr>
                  <pic:blipFill>
                    <a:blip r:embed="rId79"/>
                    <a:stretch>
                      <a:fillRect/>
                    </a:stretch>
                  </pic:blipFill>
                  <pic:spPr bwMode="auto">
                    <a:xfrm>
                      <a:off x="0" y="0"/>
                      <a:ext cx="1206500" cy="1917700"/>
                    </a:xfrm>
                    <a:prstGeom prst="rect">
                      <a:avLst/>
                    </a:prstGeom>
                    <a:noFill/>
                    <a:ln w="9525">
                      <a:noFill/>
                      <a:headEnd/>
                      <a:tailEnd/>
                    </a:ln>
                  </pic:spPr>
                </pic:pic>
              </a:graphicData>
            </a:graphic>
          </wp:inline>
        </w:drawing>
      </w:r>
    </w:p>
    <w:p>
      <w:pPr>
        <w:pStyle w:val="BodyText"/>
      </w:pPr>
      <w:r>
        <w:rPr>
          <w:rFonts w:hint="eastAsia"/>
        </w:rPr>
        <w:t xml:space="preserve">图2</w:t>
      </w:r>
    </w:p>
    <w:p>
      <w:pPr>
        <w:pStyle w:val="BodyText"/>
      </w:pPr>
      <w:r>
        <w:drawing>
          <wp:inline>
            <wp:extent cx="3581400" cy="2451100"/>
            <wp:effectExtent b="0" l="0" r="0" t="0"/>
            <wp:docPr descr="" title="" id="83" name="Picture"/>
            <a:graphic>
              <a:graphicData uri="http://schemas.openxmlformats.org/drawingml/2006/picture">
                <pic:pic>
                  <pic:nvPicPr>
                    <pic:cNvPr descr="25.jpg" id="84" name="Picture"/>
                    <pic:cNvPicPr>
                      <a:picLocks noChangeArrowheads="1" noChangeAspect="1"/>
                    </pic:cNvPicPr>
                  </pic:nvPicPr>
                  <pic:blipFill>
                    <a:blip r:embed="rId82"/>
                    <a:stretch>
                      <a:fillRect/>
                    </a:stretch>
                  </pic:blipFill>
                  <pic:spPr bwMode="auto">
                    <a:xfrm>
                      <a:off x="0" y="0"/>
                      <a:ext cx="3581400" cy="2451100"/>
                    </a:xfrm>
                    <a:prstGeom prst="rect">
                      <a:avLst/>
                    </a:prstGeom>
                    <a:noFill/>
                    <a:ln w="9525">
                      <a:noFill/>
                      <a:headEnd/>
                      <a:tailEnd/>
                    </a:ln>
                  </pic:spPr>
                </pic:pic>
              </a:graphicData>
            </a:graphic>
          </wp:inline>
        </w:drawing>
      </w:r>
      <w:r>
        <w:br/>
      </w:r>
      <w:r>
        <w:rPr>
          <w:rFonts w:hint="eastAsia"/>
        </w:rPr>
        <w:t xml:space="preserve">图3</w:t>
      </w:r>
    </w:p>
    <w:p>
      <w:pPr>
        <w:pStyle w:val="BodyText"/>
      </w:pPr>
      <w:r>
        <w:rPr>
          <w:rFonts w:hint="eastAsia"/>
        </w:rPr>
        <w:t xml:space="preserve">（1）图1中，木块的长度为</w:t>
      </w:r>
      <w:r>
        <w:t xml:space="preserve"> </w:t>
      </w:r>
      <w:r>
        <w:rPr>
          <w:rFonts w:hint="eastAsia"/>
        </w:rPr>
        <w:t xml:space="preserve">；</w:t>
      </w:r>
    </w:p>
    <w:p>
      <w:pPr>
        <w:pStyle w:val="BodyText"/>
      </w:pPr>
      <w:r>
        <w:rPr>
          <w:rFonts w:hint="eastAsia"/>
        </w:rPr>
        <w:t xml:space="preserve">（2）图2中，弹簧测力计示数为</w:t>
      </w:r>
      <w:r>
        <w:t xml:space="preserve"> </w:t>
      </w:r>
      <w:r>
        <w:rPr>
          <w:rFonts w:hint="eastAsia"/>
        </w:rPr>
        <w:t xml:space="preserve">；</w:t>
      </w:r>
    </w:p>
    <w:p>
      <w:pPr>
        <w:pStyle w:val="BodyText"/>
      </w:pPr>
      <w:r>
        <w:rPr>
          <w:rFonts w:hint="eastAsia"/>
        </w:rPr>
        <w:t xml:space="preserve">（3）图3中，电流表示数为</w:t>
      </w:r>
      <w:r>
        <w:t xml:space="preserve"> _ 。</w:t>
      </w:r>
    </w:p>
    <w:p>
      <w:pPr>
        <w:pStyle w:val="Compact"/>
        <w:numPr>
          <w:ilvl w:val="0"/>
          <w:numId w:val="1029"/>
        </w:numPr>
      </w:pPr>
      <w:r>
        <w:rPr>
          <w:rFonts w:hint="eastAsia"/>
        </w:rPr>
        <w:t xml:space="preserve">汽车鸣笛是由于喇叭</w:t>
      </w:r>
      <w:r>
        <w:t xml:space="preserve"> </w:t>
      </w:r>
      <w:r>
        <w:rPr>
          <w:rFonts w:hint="eastAsia"/>
        </w:rPr>
        <w:t xml:space="preserve">发声，声音通过</w:t>
      </w:r>
      <w:r>
        <w:t xml:space="preserve"> </w:t>
      </w:r>
      <w:r>
        <w:rPr>
          <w:rFonts w:hint="eastAsia"/>
        </w:rPr>
        <w:t xml:space="preserve">传入人耳。如图在高架路某些路段两侧设有板墙，其作用是在</w:t>
      </w:r>
      <w:r>
        <w:t xml:space="preserve"> </w:t>
      </w:r>
      <w:r>
        <w:rPr>
          <w:rFonts w:hint="eastAsia"/>
        </w:rPr>
        <w:t xml:space="preserve">_控制噪声。</w:t>
      </w:r>
    </w:p>
    <w:p>
      <w:pPr>
        <w:pStyle w:val="FirstParagraph"/>
      </w:pPr>
      <w:r>
        <w:drawing>
          <wp:inline>
            <wp:extent cx="4381500" cy="4216400"/>
            <wp:effectExtent b="0" l="0" r="0" t="0"/>
            <wp:docPr descr="" title="" id="86" name="Picture"/>
            <a:graphic>
              <a:graphicData uri="http://schemas.openxmlformats.org/drawingml/2006/picture">
                <pic:pic>
                  <pic:nvPicPr>
                    <pic:cNvPr descr="26.jpg" id="87" name="Picture"/>
                    <pic:cNvPicPr>
                      <a:picLocks noChangeArrowheads="1" noChangeAspect="1"/>
                    </pic:cNvPicPr>
                  </pic:nvPicPr>
                  <pic:blipFill>
                    <a:blip r:embed="rId85"/>
                    <a:stretch>
                      <a:fillRect/>
                    </a:stretch>
                  </pic:blipFill>
                  <pic:spPr bwMode="auto">
                    <a:xfrm>
                      <a:off x="0" y="0"/>
                      <a:ext cx="4381500" cy="4216400"/>
                    </a:xfrm>
                    <a:prstGeom prst="rect">
                      <a:avLst/>
                    </a:prstGeom>
                    <a:noFill/>
                    <a:ln w="9525">
                      <a:noFill/>
                      <a:headEnd/>
                      <a:tailEnd/>
                    </a:ln>
                  </pic:spPr>
                </pic:pic>
              </a:graphicData>
            </a:graphic>
          </wp:inline>
        </w:drawing>
      </w:r>
    </w:p>
    <w:p>
      <w:pPr>
        <w:pStyle w:val="Compact"/>
        <w:numPr>
          <w:ilvl w:val="0"/>
          <w:numId w:val="1030"/>
        </w:numPr>
      </w:pPr>
      <w:r>
        <w:rPr>
          <w:rFonts w:hint="eastAsia"/>
        </w:rPr>
        <w:t xml:space="preserve">镇江谏壁发电厂处于苏南电网中心。厂内发电机将</w:t>
      </w:r>
      <w:r>
        <w:t xml:space="preserve"> </w:t>
      </w:r>
      <w:r>
        <w:rPr>
          <w:rFonts w:hint="eastAsia"/>
        </w:rPr>
        <w:t xml:space="preserve">能转化为电能。电厂使用的煤炭是（选填“可”或“不可”）再生能源。煤炭在墙角长时间堆放，墙面内部也会变黑，说明固体分子是</w:t>
      </w:r>
    </w:p>
    <w:p>
      <w:pPr>
        <w:pStyle w:val="FirstParagraph"/>
      </w:pPr>
      <w:r>
        <w:rPr>
          <w:rFonts w:hint="eastAsia"/>
        </w:rPr>
        <w:t xml:space="preserve">的。</w:t>
      </w:r>
    </w:p>
    <w:p>
      <w:pPr>
        <w:pStyle w:val="Compact"/>
        <w:numPr>
          <w:ilvl w:val="0"/>
          <w:numId w:val="1031"/>
        </w:numPr>
      </w:pPr>
      <w:r>
        <w:rPr>
          <w:rFonts w:hint="eastAsia"/>
        </w:rPr>
        <w:t xml:space="preserve">如图两棋子静止叠放在水平面上，上方棋子受力</w:t>
      </w:r>
      <w:r>
        <w:t xml:space="preserve"> </w:t>
      </w:r>
      <w:r>
        <w:rPr>
          <w:rFonts w:hint="eastAsia"/>
        </w:rPr>
        <w:t xml:space="preserve">（选填“平衡”或“不平衡”）。用尺快速水平击打下方棋子，由于上方棋子具有</w:t>
      </w:r>
      <w:r>
        <w:t xml:space="preserve"> </w:t>
      </w:r>
      <w:r>
        <w:rPr>
          <w:rFonts w:hint="eastAsia"/>
        </w:rPr>
        <w:t xml:space="preserve">__，其位置几乎不变。当下方棋子飞出后，上方棋子受力的作用而下落。</w:t>
      </w:r>
    </w:p>
    <w:p>
      <w:pPr>
        <w:pStyle w:val="FirstParagraph"/>
      </w:pPr>
      <w:r>
        <w:drawing>
          <wp:inline>
            <wp:extent cx="5334000" cy="1738044"/>
            <wp:effectExtent b="0" l="0" r="0" t="0"/>
            <wp:docPr descr="" title="" id="89" name="Picture"/>
            <a:graphic>
              <a:graphicData uri="http://schemas.openxmlformats.org/drawingml/2006/picture">
                <pic:pic>
                  <pic:nvPicPr>
                    <pic:cNvPr descr="27.jpg" id="90" name="Picture"/>
                    <pic:cNvPicPr>
                      <a:picLocks noChangeArrowheads="1" noChangeAspect="1"/>
                    </pic:cNvPicPr>
                  </pic:nvPicPr>
                  <pic:blipFill>
                    <a:blip r:embed="rId88"/>
                    <a:stretch>
                      <a:fillRect/>
                    </a:stretch>
                  </pic:blipFill>
                  <pic:spPr bwMode="auto">
                    <a:xfrm>
                      <a:off x="0" y="0"/>
                      <a:ext cx="5334000" cy="1738044"/>
                    </a:xfrm>
                    <a:prstGeom prst="rect">
                      <a:avLst/>
                    </a:prstGeom>
                    <a:noFill/>
                    <a:ln w="9525">
                      <a:noFill/>
                      <a:headEnd/>
                      <a:tailEnd/>
                    </a:ln>
                  </pic:spPr>
                </pic:pic>
              </a:graphicData>
            </a:graphic>
          </wp:inline>
        </w:drawing>
      </w:r>
    </w:p>
    <w:p>
      <w:pPr>
        <w:numPr>
          <w:ilvl w:val="0"/>
          <w:numId w:val="1032"/>
        </w:numPr>
      </w:pPr>
      <w:r>
        <w:rPr>
          <w:rFonts w:hint="eastAsia"/>
        </w:rPr>
        <w:t xml:space="preserve">液冷充电桩可以提高电动汽车的充电速度。充电时导线产生的热量通过</w:t>
      </w:r>
      <w:r>
        <w:t xml:space="preserve"> </w:t>
      </w:r>
      <w:r>
        <w:rPr>
          <w:rFonts w:hint="eastAsia"/>
        </w:rPr>
        <w:t xml:space="preserve">的方式转移给周围流动的液体。物体间温差越大散热效果越好，则应</w:t>
      </w:r>
      <w:r>
        <w:t xml:space="preserve"> </w:t>
      </w:r>
      <w:r>
        <w:rPr>
          <w:rFonts w:hint="eastAsia"/>
        </w:rPr>
        <w:t xml:space="preserve">液体的流动速度。为了减少充电时导线产生的热量，在保持充电时间和电流不变的情况下，应选用长度相同、横截面积较</w:t>
      </w:r>
      <w:r>
        <w:t xml:space="preserve"> </w:t>
      </w:r>
      <w:r>
        <w:rPr>
          <w:rFonts w:hint="eastAsia"/>
        </w:rPr>
        <w:t xml:space="preserve">的铜导线。</w:t>
      </w:r>
    </w:p>
    <w:p>
      <w:pPr>
        <w:numPr>
          <w:ilvl w:val="0"/>
          <w:numId w:val="1032"/>
        </w:numPr>
      </w:pPr>
      <w:r>
        <w:rPr>
          <w:rFonts w:hint="eastAsia"/>
        </w:rPr>
        <w:t xml:space="preserve">在探究凸透镜成像规律的实验中，应调节烛焰和光屏中心位于凸透镜的</w:t>
      </w:r>
      <w:r>
        <w:t xml:space="preserve"> </w:t>
      </w:r>
      <w:r>
        <w:rPr>
          <w:rFonts w:hint="eastAsia"/>
        </w:rPr>
        <w:t xml:space="preserve">上。已知凸透镜焦距为，各元件初位置如图所示，要使光屏上成清晰的像：（1）若移动光屏，应将光屏向</w:t>
      </w:r>
      <w:r>
        <w:t xml:space="preserve"> </w:t>
      </w:r>
      <w:r>
        <w:rPr>
          <w:rFonts w:hint="eastAsia"/>
        </w:rPr>
        <w:t xml:space="preserve">（选填“左”或“右”）移动；（2）若透镜向左移动，最终光屏上成的是倒立、</w:t>
      </w:r>
      <w:r>
        <w:t xml:space="preserve"> </w:t>
      </w:r>
      <w:r>
        <w:rPr>
          <w:rFonts w:hint="eastAsia"/>
        </w:rPr>
        <w:t xml:space="preserve">_的实像。</w:t>
      </w:r>
    </w:p>
    <w:p>
      <w:pPr>
        <w:pStyle w:val="FirstParagraph"/>
      </w:pPr>
      <w:r>
        <w:drawing>
          <wp:inline>
            <wp:extent cx="5334000" cy="1977775"/>
            <wp:effectExtent b="0" l="0" r="0" t="0"/>
            <wp:docPr descr="" title="" id="92" name="Picture"/>
            <a:graphic>
              <a:graphicData uri="http://schemas.openxmlformats.org/drawingml/2006/picture">
                <pic:pic>
                  <pic:nvPicPr>
                    <pic:cNvPr descr="28.jpg" id="93" name="Picture"/>
                    <pic:cNvPicPr>
                      <a:picLocks noChangeArrowheads="1" noChangeAspect="1"/>
                    </pic:cNvPicPr>
                  </pic:nvPicPr>
                  <pic:blipFill>
                    <a:blip r:embed="rId91"/>
                    <a:stretch>
                      <a:fillRect/>
                    </a:stretch>
                  </pic:blipFill>
                  <pic:spPr bwMode="auto">
                    <a:xfrm>
                      <a:off x="0" y="0"/>
                      <a:ext cx="5334000" cy="1977775"/>
                    </a:xfrm>
                    <a:prstGeom prst="rect">
                      <a:avLst/>
                    </a:prstGeom>
                    <a:noFill/>
                    <a:ln w="9525">
                      <a:noFill/>
                      <a:headEnd/>
                      <a:tailEnd/>
                    </a:ln>
                  </pic:spPr>
                </pic:pic>
              </a:graphicData>
            </a:graphic>
          </wp:inline>
        </w:drawing>
      </w:r>
    </w:p>
    <w:p>
      <w:pPr>
        <w:pStyle w:val="Compact"/>
        <w:numPr>
          <w:ilvl w:val="0"/>
          <w:numId w:val="1033"/>
        </w:numPr>
      </w:pPr>
      <w:r>
        <w:rPr>
          <w:rFonts w:hint="eastAsia"/>
        </w:rPr>
        <w:t xml:space="preserve">为比较</w:t>
      </w:r>
      <w:r>
        <w:t xml:space="preserve"> A、B </w:t>
      </w:r>
      <w:r>
        <w:rPr>
          <w:rFonts w:hint="eastAsia"/>
        </w:rPr>
        <w:t xml:space="preserve">两保温杯的保温性能，小红在两个保温杯中分别倒入</w:t>
      </w:r>
      <w:r>
        <w:t xml:space="preserve"> </w:t>
      </w:r>
      <w:r>
        <w:rPr>
          <w:rFonts w:hint="eastAsia"/>
        </w:rPr>
        <w:t xml:space="preserve">相同温度的热水，用温度计测</w:t>
      </w:r>
      <w:r>
        <w:t xml:space="preserve"> </w:t>
      </w:r>
      <w:r>
        <w:rPr>
          <w:rFonts w:hint="eastAsia"/>
        </w:rPr>
        <w:t xml:space="preserve">量其初温</w:t>
      </w:r>
      <w:r>
        <w:t xml:space="preserve"> </w:t>
      </w:r>
      <m:oMath>
        <m:sSub>
          <m:e>
            <m:r>
              <m:t>t</m:t>
            </m:r>
          </m:e>
          <m:sub>
            <m:r>
              <m:t>0</m:t>
            </m:r>
          </m:sub>
        </m:sSub>
      </m:oMath>
      <w:r>
        <w:t xml:space="preserve"> </w:t>
      </w:r>
      <w:r>
        <w:rPr>
          <w:rFonts w:hint="eastAsia"/>
        </w:rPr>
        <w:t xml:space="preserve">，示数如图1所示，</w:t>
      </w:r>
      <w:r>
        <w:t xml:space="preserve"> </w:t>
      </w:r>
      <m:oMath>
        <m:sSub>
          <m:e>
            <m:r>
              <m:t>t</m:t>
            </m:r>
          </m:e>
          <m:sub>
            <m:r>
              <m:t>0</m:t>
            </m:r>
          </m:sub>
        </m:sSub>
      </m:oMath>
      <w:r>
        <w:t xml:space="preserve"> </w:t>
      </w:r>
      <w:r>
        <w:rPr>
          <w:rFonts w:hint="eastAsia"/>
        </w:rPr>
        <w:t xml:space="preserve">℃。绘制水温随时间的变化图像如图2所示，A杯中水放出的</w:t>
      </w:r>
      <w:r>
        <w:t xml:space="preserve"> </w:t>
      </w:r>
      <w:r>
        <w:rPr>
          <w:rFonts w:hint="eastAsia"/>
        </w:rPr>
        <w:t xml:space="preserve">热量为</w:t>
      </w:r>
      <w:r>
        <w:t xml:space="preserve"> _ </w:t>
      </w:r>
      <w:r>
        <w:rPr>
          <w:rFonts w:hint="eastAsia"/>
        </w:rPr>
        <w:t xml:space="preserve">。保温性能更好的是</w:t>
      </w:r>
      <w:r>
        <w:t xml:space="preserve"> </w:t>
      </w:r>
      <w:r>
        <w:rPr>
          <w:rFonts w:hint="eastAsia"/>
        </w:rPr>
        <w:t xml:space="preserve">（选填“A”或“B”）杯。</w:t>
      </w:r>
      <w:r>
        <w:t xml:space="preserve"> </w:t>
      </w:r>
      <m:oMath>
        <m:r>
          <m:rPr>
            <m:sty m:val="p"/>
          </m:rPr>
          <m:t>[</m:t>
        </m:r>
        <m:sSub>
          <m:e>
            <m:r>
              <m:t>c</m:t>
            </m:r>
          </m:e>
          <m:sub>
            <m:sSub>
              <m:e>
                <m:r>
                  <m:t>γ</m:t>
                </m:r>
              </m:e>
              <m:sub>
                <m:r>
                  <m:rPr>
                    <m:sty m:val="p"/>
                  </m:rPr>
                  <m:t>k</m:t>
                </m:r>
              </m:sub>
            </m:sSub>
          </m:sub>
        </m:sSub>
        <m:r>
          <m:rPr>
            <m:sty m:val="p"/>
          </m:rPr>
          <m:t>=</m:t>
        </m:r>
        <m:r>
          <m:t>4</m:t>
        </m:r>
        <m:r>
          <m:rPr>
            <m:sty m:val="p"/>
          </m:rPr>
          <m:t>.</m:t>
        </m:r>
        <m:r>
          <m:t>2</m:t>
        </m:r>
        <m:r>
          <m:rPr>
            <m:sty m:val="p"/>
          </m:rPr>
          <m:t>×</m:t>
        </m:r>
        <m:r>
          <m:t>1</m:t>
        </m:r>
        <m:sSup>
          <m:e>
            <m:r>
              <m:t>0</m:t>
            </m:r>
          </m:e>
          <m:sup>
            <m:r>
              <m:t>3</m:t>
            </m:r>
          </m:sup>
        </m:sSup>
        <m:r>
          <m:rPr>
            <m:sty m:val="p"/>
          </m:rPr>
          <m:t>J</m:t>
        </m:r>
        <m:r>
          <m:rPr>
            <m:sty m:val="p"/>
          </m:rPr>
          <m:t>/</m:t>
        </m:r>
        <m:r>
          <m:rPr>
            <m:sty m:val="p"/>
          </m:rPr>
          <m:t>(</m:t>
        </m:r>
        <m:r>
          <m:rPr>
            <m:sty m:val="p"/>
          </m:rPr>
          <m:t>k</m:t>
        </m:r>
        <m:r>
          <m:rPr>
            <m:sty m:val="p"/>
          </m:rPr>
          <m:t>g</m:t>
        </m:r>
        <m:sSup>
          <m:e>
            <m:r>
              <m:rPr>
                <m:sty m:val="p"/>
              </m:rPr>
              <m:t>.</m:t>
            </m:r>
          </m:e>
          <m:sup>
            <m:r>
              <m:rPr>
                <m:sty m:val="p"/>
              </m:rPr>
              <m:t>∘</m:t>
            </m:r>
          </m:sup>
        </m:sSup>
        <m:r>
          <m:rPr>
            <m:sty m:val="p"/>
          </m:rPr>
          <m:t>C</m:t>
        </m:r>
        <m:r>
          <m:rPr>
            <m:sty m:val="p"/>
          </m:rPr>
          <m:t>)</m:t>
        </m:r>
        <m:r>
          <m:rPr>
            <m:sty m:val="p"/>
          </m:rPr>
          <m:t>]</m:t>
        </m:r>
        <m:r>
          <m:rPr>
            <m:sty m:val="p"/>
          </m:rPr>
          <m:t>.</m:t>
        </m:r>
      </m:oMath>
      <w:r>
        <w:t xml:space="preserve"> </w:t>
      </w:r>
      <w:r>
        <w:t xml:space="preserve">]</w:t>
      </w:r>
    </w:p>
    <w:p>
      <w:pPr>
        <w:pStyle w:val="FirstParagraph"/>
      </w:pPr>
      <w:r>
        <w:drawing>
          <wp:inline>
            <wp:extent cx="1892300" cy="2514600"/>
            <wp:effectExtent b="0" l="0" r="0" t="0"/>
            <wp:docPr descr="" title="" id="95" name="Picture"/>
            <a:graphic>
              <a:graphicData uri="http://schemas.openxmlformats.org/drawingml/2006/picture">
                <pic:pic>
                  <pic:nvPicPr>
                    <pic:cNvPr descr="29.jpg" id="96" name="Picture"/>
                    <pic:cNvPicPr>
                      <a:picLocks noChangeArrowheads="1" noChangeAspect="1"/>
                    </pic:cNvPicPr>
                  </pic:nvPicPr>
                  <pic:blipFill>
                    <a:blip r:embed="rId94"/>
                    <a:stretch>
                      <a:fillRect/>
                    </a:stretch>
                  </pic:blipFill>
                  <pic:spPr bwMode="auto">
                    <a:xfrm>
                      <a:off x="0" y="0"/>
                      <a:ext cx="1892300" cy="251460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4495800" cy="3086100"/>
            <wp:effectExtent b="0" l="0" r="0" t="0"/>
            <wp:docPr descr="" title="" id="98" name="Picture"/>
            <a:graphic>
              <a:graphicData uri="http://schemas.openxmlformats.org/drawingml/2006/picture">
                <pic:pic>
                  <pic:nvPicPr>
                    <pic:cNvPr descr="30.jpg" id="99" name="Picture"/>
                    <pic:cNvPicPr>
                      <a:picLocks noChangeArrowheads="1" noChangeAspect="1"/>
                    </pic:cNvPicPr>
                  </pic:nvPicPr>
                  <pic:blipFill>
                    <a:blip r:embed="rId97"/>
                    <a:stretch>
                      <a:fillRect/>
                    </a:stretch>
                  </pic:blipFill>
                  <pic:spPr bwMode="auto">
                    <a:xfrm>
                      <a:off x="0" y="0"/>
                      <a:ext cx="4495800" cy="3086100"/>
                    </a:xfrm>
                    <a:prstGeom prst="rect">
                      <a:avLst/>
                    </a:prstGeom>
                    <a:noFill/>
                    <a:ln w="9525">
                      <a:noFill/>
                      <a:headEnd/>
                      <a:tailEnd/>
                    </a:ln>
                  </pic:spPr>
                </pic:pic>
              </a:graphicData>
            </a:graphic>
          </wp:inline>
        </w:drawing>
      </w:r>
      <w:r>
        <w:br/>
      </w:r>
      <w:r>
        <w:rPr>
          <w:rFonts w:hint="eastAsia"/>
        </w:rPr>
        <w:t xml:space="preserve">图2</w:t>
      </w:r>
    </w:p>
    <w:p>
      <w:pPr>
        <w:pStyle w:val="Compact"/>
        <w:numPr>
          <w:ilvl w:val="0"/>
          <w:numId w:val="1034"/>
        </w:numPr>
      </w:pPr>
      <w:r>
        <w:rPr>
          <w:rFonts w:hint="eastAsia"/>
        </w:rPr>
        <w:t xml:space="preserve">如图是某电热水壶内部电加热器原理电路，它有“加热”和“保温”两挡，开关</w:t>
      </w:r>
      <w:r>
        <w:t xml:space="preserve"> S </w:t>
      </w:r>
      <w:r>
        <w:rPr>
          <w:rFonts w:hint="eastAsia"/>
        </w:rPr>
        <w:t xml:space="preserve">断开，电水壶处于挡。已知该电热水壶处于“加热”挡，通电</w:t>
      </w:r>
      <w:r>
        <w:t xml:space="preserve"> </w:t>
      </w:r>
      <w:r>
        <w:rPr>
          <w:rFonts w:hint="eastAsia"/>
        </w:rPr>
        <w:t xml:space="preserve">可使标有</w:t>
      </w:r>
      <w:r>
        <w:t xml:space="preserve"> </w:t>
      </w:r>
      <w:r>
        <w:rPr>
          <w:rFonts w:hint="eastAsia"/>
        </w:rPr>
        <w:t xml:space="preserve">的电能表指示灯闪烁120次，则消耗的电能为</w:t>
      </w:r>
      <w:r>
        <w:t xml:space="preserve"> </w:t>
      </w:r>
      <w:r>
        <w:rPr>
          <w:rFonts w:hint="eastAsia"/>
        </w:rPr>
        <w:t xml:space="preserve">。电热水壶“保温”挡功率为</w:t>
      </w:r>
      <w:r>
        <w:t xml:space="preserve"> </w:t>
      </w:r>
      <w:r>
        <w:rPr>
          <w:rFonts w:hint="eastAsia"/>
        </w:rPr>
        <w:t xml:space="preserve">，则</w:t>
      </w:r>
      <w:r>
        <w:t xml:space="preserve"> </w:t>
      </w:r>
      <m:oMath>
        <m:sSub>
          <m:e>
            <m:r>
              <m:t>R</m:t>
            </m:r>
          </m:e>
          <m:sub>
            <m:r>
              <m:t>2</m:t>
            </m:r>
          </m:sub>
        </m:sSub>
      </m:oMath>
      <w:r>
        <w:t xml:space="preserve"> </w:t>
      </w:r>
      <w:r>
        <w:t xml:space="preserve">= 。</w:t>
      </w:r>
    </w:p>
    <w:p>
      <w:pPr>
        <w:pStyle w:val="FirstParagraph"/>
      </w:pPr>
      <w:r>
        <w:drawing>
          <wp:inline>
            <wp:extent cx="4279900" cy="3505200"/>
            <wp:effectExtent b="0" l="0" r="0" t="0"/>
            <wp:docPr descr="" title="" id="101" name="Picture"/>
            <a:graphic>
              <a:graphicData uri="http://schemas.openxmlformats.org/drawingml/2006/picture">
                <pic:pic>
                  <pic:nvPicPr>
                    <pic:cNvPr descr="31.jpg" id="102" name="Picture"/>
                    <pic:cNvPicPr>
                      <a:picLocks noChangeArrowheads="1" noChangeAspect="1"/>
                    </pic:cNvPicPr>
                  </pic:nvPicPr>
                  <pic:blipFill>
                    <a:blip r:embed="rId100"/>
                    <a:stretch>
                      <a:fillRect/>
                    </a:stretch>
                  </pic:blipFill>
                  <pic:spPr bwMode="auto">
                    <a:xfrm>
                      <a:off x="0" y="0"/>
                      <a:ext cx="4279900" cy="3505200"/>
                    </a:xfrm>
                    <a:prstGeom prst="rect">
                      <a:avLst/>
                    </a:prstGeom>
                    <a:noFill/>
                    <a:ln w="9525">
                      <a:noFill/>
                      <a:headEnd/>
                      <a:tailEnd/>
                    </a:ln>
                  </pic:spPr>
                </pic:pic>
              </a:graphicData>
            </a:graphic>
          </wp:inline>
        </w:drawing>
      </w:r>
    </w:p>
    <w:p>
      <w:pPr>
        <w:pStyle w:val="Compact"/>
        <w:numPr>
          <w:ilvl w:val="0"/>
          <w:numId w:val="1035"/>
        </w:numPr>
      </w:pPr>
      <w:r>
        <w:rPr>
          <w:rFonts w:hint="eastAsia"/>
        </w:rPr>
        <w:t xml:space="preserve">图</w:t>
      </w:r>
      <w:r>
        <w:t xml:space="preserve"> </w:t>
      </w:r>
      <w:r>
        <w:rPr>
          <w:rFonts w:hint="eastAsia"/>
        </w:rPr>
        <w:t xml:space="preserve">1是小华设计</w:t>
      </w:r>
      <w:r>
        <w:t xml:space="preserve"> </w:t>
      </w:r>
      <w:r>
        <w:rPr>
          <w:rFonts w:hint="eastAsia"/>
        </w:rPr>
        <w:t xml:space="preserve">天然气浓度测试仪，电源电压</w:t>
      </w:r>
      <w:r>
        <w:t xml:space="preserve"> U </w:t>
      </w:r>
      <w:r>
        <w:rPr>
          <w:rFonts w:hint="eastAsia"/>
        </w:rPr>
        <w:t xml:space="preserve">恒为</w:t>
      </w:r>
      <w:r>
        <w:t xml:space="preserve"> </w:t>
      </w:r>
      <w:r>
        <w:rPr>
          <w:rFonts w:hint="eastAsia"/>
        </w:rPr>
        <w:t xml:space="preserve">，R为定值电阻，电压表量程为</w:t>
      </w:r>
      <w:r>
        <w:t xml:space="preserve"> </w:t>
      </w:r>
      <w:r>
        <w:rPr>
          <w:rFonts w:hint="eastAsia"/>
        </w:rPr>
        <w:t xml:space="preserve">，将电压表作为气体浓度的显示装置。气敏电阻</w:t>
      </w:r>
      <w:r>
        <w:t xml:space="preserve"> </w:t>
      </w:r>
      <m:oMath>
        <m:sSub>
          <m:e>
            <m:r>
              <m:t>R</m:t>
            </m:r>
          </m:e>
          <m:sub>
            <m:r>
              <m:t>x</m:t>
            </m:r>
          </m:sub>
        </m:sSub>
      </m:oMath>
      <w:r>
        <w:t xml:space="preserve"> </w:t>
      </w:r>
      <w:r>
        <w:rPr>
          <w:rFonts w:hint="eastAsia"/>
        </w:rPr>
        <w:t xml:space="preserve">阻值与气体浓度的关系如图</w:t>
      </w:r>
      <w:r>
        <w:t xml:space="preserve"> </w:t>
      </w:r>
      <w:r>
        <w:rPr>
          <w:rFonts w:hint="eastAsia"/>
        </w:rPr>
        <w:t xml:space="preserve">2所示。当气体浓度增加时，</w:t>
      </w:r>
      <m:oMath>
        <m:sSub>
          <m:e>
            <m:r>
              <m:t>R</m:t>
            </m:r>
          </m:e>
          <m:sub>
            <m:r>
              <m:t>x</m:t>
            </m:r>
          </m:sub>
        </m:sSub>
      </m:oMath>
      <w:r>
        <w:t xml:space="preserve"> </w:t>
      </w:r>
      <w:r>
        <w:rPr>
          <w:rFonts w:hint="eastAsia"/>
        </w:rPr>
        <w:t xml:space="preserve">的阻值将</w:t>
      </w:r>
      <w:r>
        <w:t xml:space="preserve"> </w:t>
      </w:r>
      <w:r>
        <w:rPr>
          <w:rFonts w:hint="eastAsia"/>
        </w:rPr>
        <w:t xml:space="preserve">_，电压表的示数会</w:t>
      </w:r>
      <w:r>
        <w:t xml:space="preserve"> </w:t>
      </w:r>
      <w:r>
        <w:rPr>
          <w:rFonts w:hint="eastAsia"/>
        </w:rPr>
        <w:t xml:space="preserve">_。要求将电压表示数为</w:t>
      </w:r>
      <w:r>
        <w:t xml:space="preserve"> </w:t>
      </w:r>
      <w:r>
        <w:rPr>
          <w:rFonts w:hint="eastAsia"/>
        </w:rPr>
        <w:t xml:space="preserve">处标为气体浓度</w:t>
      </w:r>
    </w:p>
    <w:p>
      <w:pPr>
        <w:pStyle w:val="FirstParagraph"/>
      </w:pPr>
      <w:r>
        <w:rPr>
          <w:rFonts w:hint="eastAsia"/>
        </w:rPr>
        <w:t xml:space="preserve">0.5%，电阻R</w:t>
      </w:r>
      <w:r>
        <w:t xml:space="preserve"> </w:t>
      </w:r>
      <w:r>
        <w:rPr>
          <w:rFonts w:hint="eastAsia"/>
        </w:rPr>
        <w:t xml:space="preserve">的阻值应为</w:t>
      </w:r>
      <w:r>
        <w:t xml:space="preserve"> </w:t>
      </w:r>
      <w:r>
        <w:rPr>
          <w:rFonts w:hint="eastAsia"/>
        </w:rPr>
        <w:t xml:space="preserve">。若长时间使用后，电源电压降低，则测量结果</w:t>
      </w:r>
      <w:r>
        <w:t xml:space="preserve"> </w:t>
      </w:r>
      <w:r>
        <w:rPr>
          <w:rFonts w:hint="eastAsia"/>
        </w:rPr>
        <w:t xml:space="preserve">（选填“大于”、“小于”或“等于”）实际的气体浓度。</w:t>
      </w:r>
    </w:p>
    <w:p>
      <w:pPr>
        <w:pStyle w:val="BodyText"/>
      </w:pPr>
      <w:r>
        <w:drawing>
          <wp:inline>
            <wp:extent cx="3505200" cy="4813300"/>
            <wp:effectExtent b="0" l="0" r="0" t="0"/>
            <wp:docPr descr="" title="" id="104" name="Picture"/>
            <a:graphic>
              <a:graphicData uri="http://schemas.openxmlformats.org/drawingml/2006/picture">
                <pic:pic>
                  <pic:nvPicPr>
                    <pic:cNvPr descr="32.jpg" id="105" name="Picture"/>
                    <pic:cNvPicPr>
                      <a:picLocks noChangeArrowheads="1" noChangeAspect="1"/>
                    </pic:cNvPicPr>
                  </pic:nvPicPr>
                  <pic:blipFill>
                    <a:blip r:embed="rId103"/>
                    <a:stretch>
                      <a:fillRect/>
                    </a:stretch>
                  </pic:blipFill>
                  <pic:spPr bwMode="auto">
                    <a:xfrm>
                      <a:off x="0" y="0"/>
                      <a:ext cx="3505200" cy="481330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5118100" cy="5207000"/>
            <wp:effectExtent b="0" l="0" r="0" t="0"/>
            <wp:docPr descr="" title="" id="107" name="Picture"/>
            <a:graphic>
              <a:graphicData uri="http://schemas.openxmlformats.org/drawingml/2006/picture">
                <pic:pic>
                  <pic:nvPicPr>
                    <pic:cNvPr descr="33.jpg" id="108" name="Picture"/>
                    <pic:cNvPicPr>
                      <a:picLocks noChangeArrowheads="1" noChangeAspect="1"/>
                    </pic:cNvPicPr>
                  </pic:nvPicPr>
                  <pic:blipFill>
                    <a:blip r:embed="rId106"/>
                    <a:stretch>
                      <a:fillRect/>
                    </a:stretch>
                  </pic:blipFill>
                  <pic:spPr bwMode="auto">
                    <a:xfrm>
                      <a:off x="0" y="0"/>
                      <a:ext cx="5118100" cy="5207000"/>
                    </a:xfrm>
                    <a:prstGeom prst="rect">
                      <a:avLst/>
                    </a:prstGeom>
                    <a:noFill/>
                    <a:ln w="9525">
                      <a:noFill/>
                      <a:headEnd/>
                      <a:tailEnd/>
                    </a:ln>
                  </pic:spPr>
                </pic:pic>
              </a:graphicData>
            </a:graphic>
          </wp:inline>
        </w:drawing>
      </w:r>
      <w:r>
        <w:br/>
      </w:r>
      <w:r>
        <w:rPr>
          <w:rFonts w:hint="eastAsia"/>
        </w:rPr>
        <w:t xml:space="preserve">图2</w:t>
      </w:r>
      <w:r>
        <w:br/>
      </w:r>
      <w:r>
        <w:rPr>
          <w:rFonts w:hint="eastAsia"/>
        </w:rPr>
        <w:t xml:space="preserve">气体浓度(%)</w:t>
      </w:r>
    </w:p>
    <w:bookmarkEnd w:id="109"/>
    <w:bookmarkStart w:id="149" w:name="三解答题本题共-7小题共-48分解答-262728题时应有必要的解题过程"/>
    <w:p>
      <w:pPr>
        <w:pStyle w:val="Heading2"/>
      </w:pPr>
      <w:r>
        <w:rPr>
          <w:rFonts w:hint="eastAsia"/>
        </w:rPr>
        <w:t xml:space="preserve">三、解答题（本题共</w:t>
      </w:r>
      <w:r>
        <w:t xml:space="preserve"> </w:t>
      </w:r>
      <w:r>
        <w:rPr>
          <w:rFonts w:hint="eastAsia"/>
        </w:rPr>
        <w:t xml:space="preserve">7小题，共</w:t>
      </w:r>
      <w:r>
        <w:t xml:space="preserve"> </w:t>
      </w:r>
      <w:r>
        <w:rPr>
          <w:rFonts w:hint="eastAsia"/>
        </w:rPr>
        <w:t xml:space="preserve">48分。解答</w:t>
      </w:r>
      <w:r>
        <w:t xml:space="preserve"> </w:t>
      </w:r>
      <w:r>
        <w:rPr>
          <w:rFonts w:hint="eastAsia"/>
        </w:rPr>
        <w:t xml:space="preserve">26、27、28题时应有必要的解题过程）</w:t>
      </w:r>
    </w:p>
    <w:p>
      <w:pPr>
        <w:pStyle w:val="Compact"/>
        <w:numPr>
          <w:ilvl w:val="0"/>
          <w:numId w:val="1036"/>
        </w:numPr>
      </w:pPr>
      <w:r>
        <w:rPr>
          <w:rFonts w:hint="eastAsia"/>
        </w:rPr>
        <w:t xml:space="preserve">请按题目要求作答。</w:t>
      </w:r>
    </w:p>
    <w:p>
      <w:pPr>
        <w:pStyle w:val="FirstParagraph"/>
      </w:pPr>
      <w:r>
        <w:drawing>
          <wp:inline>
            <wp:extent cx="3886200" cy="1778000"/>
            <wp:effectExtent b="0" l="0" r="0" t="0"/>
            <wp:docPr descr="" title="" id="111" name="Picture"/>
            <a:graphic>
              <a:graphicData uri="http://schemas.openxmlformats.org/drawingml/2006/picture">
                <pic:pic>
                  <pic:nvPicPr>
                    <pic:cNvPr descr="34.jpg" id="112" name="Picture"/>
                    <pic:cNvPicPr>
                      <a:picLocks noChangeArrowheads="1" noChangeAspect="1"/>
                    </pic:cNvPicPr>
                  </pic:nvPicPr>
                  <pic:blipFill>
                    <a:blip r:embed="rId110"/>
                    <a:stretch>
                      <a:fillRect/>
                    </a:stretch>
                  </pic:blipFill>
                  <pic:spPr bwMode="auto">
                    <a:xfrm>
                      <a:off x="0" y="0"/>
                      <a:ext cx="3886200" cy="1778000"/>
                    </a:xfrm>
                    <a:prstGeom prst="rect">
                      <a:avLst/>
                    </a:prstGeom>
                    <a:noFill/>
                    <a:ln w="9525">
                      <a:noFill/>
                      <a:headEnd/>
                      <a:tailEnd/>
                    </a:ln>
                  </pic:spPr>
                </pic:pic>
              </a:graphicData>
            </a:graphic>
          </wp:inline>
        </w:drawing>
      </w:r>
    </w:p>
    <w:p>
      <w:pPr>
        <w:pStyle w:val="BodyText"/>
      </w:pPr>
      <w:r>
        <w:drawing>
          <wp:inline>
            <wp:extent cx="3124200" cy="1701800"/>
            <wp:effectExtent b="0" l="0" r="0" t="0"/>
            <wp:docPr descr="" title="" id="114" name="Picture"/>
            <a:graphic>
              <a:graphicData uri="http://schemas.openxmlformats.org/drawingml/2006/picture">
                <pic:pic>
                  <pic:nvPicPr>
                    <pic:cNvPr descr="35.jpg" id="115" name="Picture"/>
                    <pic:cNvPicPr>
                      <a:picLocks noChangeArrowheads="1" noChangeAspect="1"/>
                    </pic:cNvPicPr>
                  </pic:nvPicPr>
                  <pic:blipFill>
                    <a:blip r:embed="rId113"/>
                    <a:stretch>
                      <a:fillRect/>
                    </a:stretch>
                  </pic:blipFill>
                  <pic:spPr bwMode="auto">
                    <a:xfrm>
                      <a:off x="0" y="0"/>
                      <a:ext cx="3124200" cy="1701800"/>
                    </a:xfrm>
                    <a:prstGeom prst="rect">
                      <a:avLst/>
                    </a:prstGeom>
                    <a:noFill/>
                    <a:ln w="9525">
                      <a:noFill/>
                      <a:headEnd/>
                      <a:tailEnd/>
                    </a:ln>
                  </pic:spPr>
                </pic:pic>
              </a:graphicData>
            </a:graphic>
          </wp:inline>
        </w:drawing>
      </w:r>
    </w:p>
    <w:p>
      <w:pPr>
        <w:pStyle w:val="BodyText"/>
      </w:pPr>
      <w:r>
        <w:drawing>
          <wp:inline>
            <wp:extent cx="5054600" cy="2095500"/>
            <wp:effectExtent b="0" l="0" r="0" t="0"/>
            <wp:docPr descr="" title="" id="117" name="Picture"/>
            <a:graphic>
              <a:graphicData uri="http://schemas.openxmlformats.org/drawingml/2006/picture">
                <pic:pic>
                  <pic:nvPicPr>
                    <pic:cNvPr descr="36.jpg" id="118" name="Picture"/>
                    <pic:cNvPicPr>
                      <a:picLocks noChangeArrowheads="1" noChangeAspect="1"/>
                    </pic:cNvPicPr>
                  </pic:nvPicPr>
                  <pic:blipFill>
                    <a:blip r:embed="rId116"/>
                    <a:stretch>
                      <a:fillRect/>
                    </a:stretch>
                  </pic:blipFill>
                  <pic:spPr bwMode="auto">
                    <a:xfrm>
                      <a:off x="0" y="0"/>
                      <a:ext cx="5054600" cy="2095500"/>
                    </a:xfrm>
                    <a:prstGeom prst="rect">
                      <a:avLst/>
                    </a:prstGeom>
                    <a:noFill/>
                    <a:ln w="9525">
                      <a:noFill/>
                      <a:headEnd/>
                      <a:tailEnd/>
                    </a:ln>
                  </pic:spPr>
                </pic:pic>
              </a:graphicData>
            </a:graphic>
          </wp:inline>
        </w:drawing>
      </w:r>
    </w:p>
    <w:p>
      <w:pPr>
        <w:pStyle w:val="BodyText"/>
      </w:pPr>
      <w:r>
        <w:rPr>
          <w:rFonts w:hint="eastAsia"/>
        </w:rPr>
        <w:t xml:space="preserve">（1）一本字典静止在水平桌面上，O为其重心，请画出它所受重力和支持力的示意图；</w:t>
      </w:r>
    </w:p>
    <w:p>
      <w:pPr>
        <w:pStyle w:val="BodyText"/>
      </w:pPr>
      <w:r>
        <w:rPr>
          <w:rFonts w:hint="eastAsia"/>
        </w:rPr>
        <w:t xml:space="preserve">（2）请根据图中电流方向，在虚线框内分别标出通电螺线管磁极的极性和静止小磁针的磁极名称；</w:t>
      </w:r>
    </w:p>
    <w:p>
      <w:pPr>
        <w:pStyle w:val="BodyText"/>
      </w:pPr>
      <w:r>
        <w:rPr>
          <w:rFonts w:hint="eastAsia"/>
        </w:rPr>
        <w:t xml:space="preserve">（3）请将开关和三孔插座正确接入家庭电路，使开关能控制插座的通、断电。</w:t>
      </w:r>
    </w:p>
    <w:p>
      <w:pPr>
        <w:pStyle w:val="Compact"/>
        <w:numPr>
          <w:ilvl w:val="0"/>
          <w:numId w:val="1037"/>
        </w:numPr>
      </w:pPr>
      <w:r>
        <w:rPr>
          <w:rFonts w:hint="eastAsia"/>
        </w:rPr>
        <w:t xml:space="preserve">为了测量某液体的密度，小李进行了如下实验。</w:t>
      </w:r>
    </w:p>
    <w:p>
      <w:pPr>
        <w:pStyle w:val="FirstParagraph"/>
      </w:pPr>
      <w:r>
        <w:drawing>
          <wp:inline>
            <wp:extent cx="5334000" cy="1939142"/>
            <wp:effectExtent b="0" l="0" r="0" t="0"/>
            <wp:docPr descr="" title="" id="120" name="Picture"/>
            <a:graphic>
              <a:graphicData uri="http://schemas.openxmlformats.org/drawingml/2006/picture">
                <pic:pic>
                  <pic:nvPicPr>
                    <pic:cNvPr descr="37.jpg" id="121" name="Picture"/>
                    <pic:cNvPicPr>
                      <a:picLocks noChangeArrowheads="1" noChangeAspect="1"/>
                    </pic:cNvPicPr>
                  </pic:nvPicPr>
                  <pic:blipFill>
                    <a:blip r:embed="rId119"/>
                    <a:stretch>
                      <a:fillRect/>
                    </a:stretch>
                  </pic:blipFill>
                  <pic:spPr bwMode="auto">
                    <a:xfrm>
                      <a:off x="0" y="0"/>
                      <a:ext cx="5334000" cy="1939142"/>
                    </a:xfrm>
                    <a:prstGeom prst="rect">
                      <a:avLst/>
                    </a:prstGeom>
                    <a:noFill/>
                    <a:ln w="9525">
                      <a:noFill/>
                      <a:headEnd/>
                      <a:tailEnd/>
                    </a:ln>
                  </pic:spPr>
                </pic:pic>
              </a:graphicData>
            </a:graphic>
          </wp:inline>
        </w:drawing>
      </w:r>
    </w:p>
    <w:p>
      <w:pPr>
        <w:pStyle w:val="BodyText"/>
      </w:pPr>
      <w:r>
        <w:rPr>
          <w:rFonts w:hint="eastAsia"/>
        </w:rPr>
        <w:t xml:space="preserve">（1）如图1所示，将天平放在水平桌面上，调节天平时应先将游码移到标尺的</w:t>
      </w:r>
      <w:r>
        <w:t xml:space="preserve"> </w:t>
      </w:r>
      <w:r>
        <w:rPr>
          <w:rFonts w:hint="eastAsia"/>
        </w:rPr>
        <w:t xml:space="preserve">处。若指针静止时位置如图</w:t>
      </w:r>
      <w:r>
        <w:t xml:space="preserve"> </w:t>
      </w:r>
      <w:r>
        <w:rPr>
          <w:rFonts w:hint="eastAsia"/>
        </w:rPr>
        <w:t xml:space="preserve">2所示，则应再将平衡螺母向</w:t>
      </w:r>
      <w:r>
        <w:t xml:space="preserve"> </w:t>
      </w:r>
      <w:r>
        <w:rPr>
          <w:rFonts w:hint="eastAsia"/>
        </w:rPr>
        <w:t xml:space="preserve">（选填“左”或“右”）端调节；</w:t>
      </w:r>
    </w:p>
    <w:p>
      <w:pPr>
        <w:pStyle w:val="BodyText"/>
      </w:pPr>
      <w:r>
        <w:rPr>
          <w:rFonts w:hint="eastAsia"/>
        </w:rPr>
        <w:t xml:space="preserve">（2）在烧杯中装入适量待测液体，用天平正确测量其总质量。当天平平衡时，右盘中</w:t>
      </w:r>
      <w:r>
        <w:t xml:space="preserve"> </w:t>
      </w:r>
      <w:r>
        <w:rPr>
          <w:rFonts w:hint="eastAsia"/>
        </w:rPr>
        <w:t xml:space="preserve">砝码和游码位置如图3所示，其总质量为</w:t>
      </w:r>
      <w:r>
        <w:t xml:space="preserve"> _ </w:t>
      </w:r>
      <w:r>
        <w:rPr>
          <w:rFonts w:hint="eastAsia"/>
        </w:rPr>
        <w:t xml:space="preserve">；</w:t>
      </w:r>
    </w:p>
    <w:p>
      <w:pPr>
        <w:pStyle w:val="BodyText"/>
      </w:pPr>
      <w:r>
        <w:rPr>
          <w:rFonts w:hint="eastAsia"/>
        </w:rPr>
        <w:t xml:space="preserve">（3）将烧杯中的部分液体倒入量筒，图4中读数视线正确的是</w:t>
      </w:r>
      <w:r>
        <w:t xml:space="preserve"> </w:t>
      </w:r>
      <w:r>
        <w:rPr>
          <w:rFonts w:hint="eastAsia"/>
        </w:rPr>
        <w:t xml:space="preserve">（选填“①”、“②”或“③”），量筒中液体的体积为</w:t>
      </w:r>
      <w:r>
        <w:t xml:space="preserve"> mL。</w:t>
      </w:r>
    </w:p>
    <w:p>
      <w:pPr>
        <w:pStyle w:val="BodyText"/>
      </w:pPr>
      <w:r>
        <w:rPr>
          <w:rFonts w:hint="eastAsia"/>
        </w:rPr>
        <w:t xml:space="preserve">（4）测出烧杯和剩余液体的总质量为</w:t>
      </w:r>
      <w:r>
        <w:t xml:space="preserve"> </w:t>
      </w:r>
      <m:oMath>
        <m:r>
          <m:t>1</m:t>
        </m:r>
        <m:r>
          <m:t>0</m:t>
        </m:r>
        <m:r>
          <m:t>4</m:t>
        </m:r>
        <m:r>
          <m:rPr>
            <m:sty m:val="p"/>
          </m:rPr>
          <m:t>g</m:t>
        </m:r>
      </m:oMath>
      <w:r>
        <w:t xml:space="preserve"> </w:t>
      </w:r>
      <w:r>
        <w:rPr>
          <w:rFonts w:hint="eastAsia"/>
        </w:rPr>
        <w:t xml:space="preserve">，则液体的密度为</w:t>
      </w:r>
      <w:r>
        <w:t xml:space="preserve"> </w:t>
      </w:r>
      <m:oMath>
        <m:sSup>
          <m:e>
            <m:r>
              <m:rPr>
                <m:sty m:val="p"/>
              </m:rPr>
              <m:t>.</m:t>
            </m:r>
            <m:r>
              <m:rPr>
                <m:sty m:val="p"/>
              </m:rPr>
              <m:t>g</m:t>
            </m:r>
            <m:r>
              <m:rPr>
                <m:sty m:val="p"/>
              </m:rPr>
              <m:t>/</m:t>
            </m:r>
            <m:r>
              <m:rPr>
                <m:sty m:val="p"/>
              </m:rPr>
              <m:t>c</m:t>
            </m:r>
            <m:r>
              <m:rPr>
                <m:sty m:val="p"/>
              </m:rPr>
              <m:t>m</m:t>
            </m:r>
          </m:e>
          <m:sup>
            <m:r>
              <m:t>3</m:t>
            </m:r>
          </m:sup>
        </m:sSup>
      </m:oMath>
      <w:r>
        <w:t xml:space="preserve"> </w:t>
      </w:r>
      <w:r>
        <w:t xml:space="preserve">。</w:t>
      </w:r>
    </w:p>
    <w:p>
      <w:pPr>
        <w:pStyle w:val="Compact"/>
        <w:numPr>
          <w:ilvl w:val="0"/>
          <w:numId w:val="1038"/>
        </w:numPr>
      </w:pPr>
      <w:r>
        <w:rPr>
          <w:rFonts w:hint="eastAsia"/>
        </w:rPr>
        <w:t xml:space="preserve">小红用图1所示装置探究光的反射定律。平面镜置于水平底座中心。激光笔可沿弧形轨道移动，且保持激光始终射向平面镜上的O点。</w:t>
      </w:r>
    </w:p>
    <w:p>
      <w:pPr>
        <w:pStyle w:val="FirstParagraph"/>
      </w:pPr>
      <w:r>
        <w:drawing>
          <wp:inline>
            <wp:extent cx="5334000" cy="2786062"/>
            <wp:effectExtent b="0" l="0" r="0" t="0"/>
            <wp:docPr descr="" title="" id="123" name="Picture"/>
            <a:graphic>
              <a:graphicData uri="http://schemas.openxmlformats.org/drawingml/2006/picture">
                <pic:pic>
                  <pic:nvPicPr>
                    <pic:cNvPr descr="38.jpg" id="124" name="Picture"/>
                    <pic:cNvPicPr>
                      <a:picLocks noChangeArrowheads="1" noChangeAspect="1"/>
                    </pic:cNvPicPr>
                  </pic:nvPicPr>
                  <pic:blipFill>
                    <a:blip r:embed="rId122"/>
                    <a:stretch>
                      <a:fillRect/>
                    </a:stretch>
                  </pic:blipFill>
                  <pic:spPr bwMode="auto">
                    <a:xfrm>
                      <a:off x="0" y="0"/>
                      <a:ext cx="5334000" cy="2786062"/>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4495800" cy="2933700"/>
            <wp:effectExtent b="0" l="0" r="0" t="0"/>
            <wp:docPr descr="" title="" id="126" name="Picture"/>
            <a:graphic>
              <a:graphicData uri="http://schemas.openxmlformats.org/drawingml/2006/picture">
                <pic:pic>
                  <pic:nvPicPr>
                    <pic:cNvPr descr="39.jpg" id="127" name="Picture"/>
                    <pic:cNvPicPr>
                      <a:picLocks noChangeArrowheads="1" noChangeAspect="1"/>
                    </pic:cNvPicPr>
                  </pic:nvPicPr>
                  <pic:blipFill>
                    <a:blip r:embed="rId125"/>
                    <a:stretch>
                      <a:fillRect/>
                    </a:stretch>
                  </pic:blipFill>
                  <pic:spPr bwMode="auto">
                    <a:xfrm>
                      <a:off x="0" y="0"/>
                      <a:ext cx="4495800" cy="2933700"/>
                    </a:xfrm>
                    <a:prstGeom prst="rect">
                      <a:avLst/>
                    </a:prstGeom>
                    <a:noFill/>
                    <a:ln w="9525">
                      <a:noFill/>
                      <a:headEnd/>
                      <a:tailEnd/>
                    </a:ln>
                  </pic:spPr>
                </pic:pic>
              </a:graphicData>
            </a:graphic>
          </wp:inline>
        </w:drawing>
      </w:r>
      <w:r>
        <w:br/>
      </w:r>
      <w:r>
        <w:rPr>
          <w:rFonts w:hint="eastAsia"/>
        </w:rPr>
        <w:t xml:space="preserve">图2</w:t>
      </w:r>
    </w:p>
    <w:p>
      <w:pPr>
        <w:pStyle w:val="BodyText"/>
      </w:pPr>
      <w:r>
        <w:rPr>
          <w:rFonts w:hint="eastAsia"/>
        </w:rPr>
        <w:t xml:space="preserve">实验次数</w:t>
      </w:r>
    </w:p>
    <w:p>
      <w:pPr>
        <w:pStyle w:val="BodyText"/>
      </w:pPr>
      <w:r>
        <w:t xml:space="preserve">∠AOP</w:t>
      </w:r>
    </w:p>
    <w:p>
      <w:pPr>
        <w:pStyle w:val="BodyText"/>
      </w:pPr>
      <w:r>
        <w:t xml:space="preserve">∠POB</w:t>
      </w:r>
    </w:p>
    <w:p>
      <w:pPr>
        <w:pStyle w:val="BodyText"/>
      </w:pPr>
      <w:r>
        <w:t xml:space="preserve">1</w:t>
      </w:r>
    </w:p>
    <w:p>
      <w:pPr>
        <w:pStyle w:val="BodyText"/>
      </w:pPr>
      <w:r>
        <w:t xml:space="preserve">90°</w:t>
      </w:r>
    </w:p>
    <w:p>
      <w:pPr>
        <w:pStyle w:val="BodyText"/>
      </w:pPr>
      <w:r>
        <w:t xml:space="preserve">90°</w:t>
      </w:r>
    </w:p>
    <w:p>
      <w:pPr>
        <w:pStyle w:val="BodyText"/>
      </w:pPr>
      <w:r>
        <w:t xml:space="preserve">2</w:t>
      </w:r>
    </w:p>
    <w:p>
      <w:pPr>
        <w:pStyle w:val="BodyText"/>
      </w:pPr>
      <w:r>
        <w:t xml:space="preserve">65°</w:t>
      </w:r>
    </w:p>
    <w:p>
      <w:pPr>
        <w:pStyle w:val="BodyText"/>
      </w:pPr>
      <w:r>
        <w:t xml:space="preserve">115°</w:t>
      </w:r>
    </w:p>
    <w:p>
      <w:pPr>
        <w:pStyle w:val="BodyText"/>
      </w:pPr>
      <w:r>
        <w:t xml:space="preserve">3</w:t>
      </w:r>
    </w:p>
    <w:p>
      <w:pPr>
        <w:pStyle w:val="BodyText"/>
      </w:pPr>
      <w:r>
        <w:t xml:space="preserve">42°</w:t>
      </w:r>
    </w:p>
    <w:p>
      <w:pPr>
        <w:pStyle w:val="BodyText"/>
      </w:pPr>
      <w:r>
        <w:t xml:space="preserve">138°</w:t>
      </w:r>
    </w:p>
    <w:p>
      <w:pPr>
        <w:pStyle w:val="BodyText"/>
      </w:pPr>
      <w:r>
        <w:t xml:space="preserve">4</w:t>
      </w:r>
    </w:p>
    <w:p>
      <w:pPr>
        <w:pStyle w:val="BodyText"/>
      </w:pPr>
      <w:r>
        <w:t xml:space="preserve">18°</w:t>
      </w:r>
    </w:p>
    <w:p>
      <w:pPr>
        <w:pStyle w:val="BodyText"/>
      </w:pPr>
      <w:r>
        <w:t xml:space="preserve">162°</w:t>
      </w:r>
    </w:p>
    <w:p>
      <w:pPr>
        <w:pStyle w:val="BodyText"/>
      </w:pPr>
      <w:r>
        <w:rPr>
          <w:rFonts w:hint="eastAsia"/>
        </w:rPr>
        <w:t xml:space="preserve">图</w:t>
      </w:r>
      <w:r>
        <w:t xml:space="preserve"> 3</w:t>
      </w:r>
    </w:p>
    <w:p>
      <w:pPr>
        <w:pStyle w:val="BodyText"/>
      </w:pPr>
      <w:r>
        <w:rPr>
          <w:rFonts w:hint="eastAsia"/>
        </w:rPr>
        <w:t xml:space="preserve">（1）为了在不同方向都能观察到光的传播路径，应在平面镜上方喷些</w:t>
      </w:r>
    </w:p>
    <w:p>
      <w:pPr>
        <w:pStyle w:val="BodyText"/>
      </w:pPr>
      <w:r>
        <w:rPr>
          <w:rFonts w:hint="eastAsia"/>
        </w:rPr>
        <w:t xml:space="preserve">（2）多次改变激光笔在轨道上的位置，小红调整视角，均能观察到反射光OB挡住入射光</w:t>
      </w:r>
      <w:r>
        <w:t xml:space="preserve"> </w:t>
      </w:r>
      <w:r>
        <w:rPr>
          <w:rFonts w:hint="eastAsia"/>
        </w:rPr>
        <w:t xml:space="preserve">AO的现象。如图</w:t>
      </w:r>
      <w:r>
        <w:t xml:space="preserve"> </w:t>
      </w:r>
      <w:r>
        <w:rPr>
          <w:rFonts w:hint="eastAsia"/>
        </w:rPr>
        <w:t xml:space="preserve">2所示，将长方形纸板与AO、OB所在平面重合，其底边PQ紧贴平面镜，在纸板上即可显示出入射光和反射光。多次测量纸板和平面镜的夹角。</w:t>
      </w:r>
    </w:p>
    <w:p>
      <w:pPr>
        <w:pStyle w:val="BodyText"/>
      </w:pPr>
      <w:r>
        <w:rPr>
          <w:rFonts w:hint="eastAsia"/>
        </w:rPr>
        <w:t xml:space="preserve">①上述实验中测得的夹角均为</w:t>
      </w:r>
      <w:r>
        <w:t xml:space="preserve"> </w:t>
      </w:r>
      <m:oMath>
        <m:r>
          <m:t>9</m:t>
        </m:r>
        <m:sSup>
          <m:e>
            <m:r>
              <m:t>0</m:t>
            </m:r>
          </m:e>
          <m:sup>
            <m:r>
              <m:rPr>
                <m:sty m:val="p"/>
              </m:rPr>
              <m:t>∘</m:t>
            </m:r>
          </m:sup>
        </m:sSup>
      </m:oMath>
      <w:r>
        <w:t xml:space="preserve"> </w:t>
      </w:r>
      <w:r>
        <w:rPr>
          <w:rFonts w:hint="eastAsia"/>
        </w:rPr>
        <w:t xml:space="preserve">，则反射光线、入射光线所在平面和平面镜相互</w:t>
      </w:r>
      <w:r>
        <w:t xml:space="preserve"> </w:t>
      </w:r>
      <w:r>
        <w:rPr>
          <w:rFonts w:hint="eastAsia"/>
        </w:rPr>
        <w:t xml:space="preserve">；</w:t>
      </w:r>
    </w:p>
    <w:p>
      <w:pPr>
        <w:pStyle w:val="BodyText"/>
      </w:pPr>
      <w:r>
        <w:rPr>
          <w:rFonts w:hint="eastAsia"/>
        </w:rPr>
        <w:t xml:space="preserve">②在纸板上过O点作出底边</w:t>
      </w:r>
      <w:r>
        <w:t xml:space="preserve"> </w:t>
      </w:r>
      <w:r>
        <w:rPr>
          <w:rFonts w:hint="eastAsia"/>
        </w:rPr>
        <w:t xml:space="preserve">PQ的垂线ON，则</w:t>
      </w:r>
      <w:r>
        <w:t xml:space="preserve"> </w:t>
      </w:r>
      <m:oMath>
        <m:r>
          <m:t>O</m:t>
        </m:r>
        <m:sSup>
          <m:e>
            <m:r>
              <m:t>N</m:t>
            </m:r>
          </m:e>
          <m:sup>
            <m:r>
              <m:rPr>
                <m:sty m:val="p"/>
              </m:rPr>
              <m:t>⟂</m:t>
            </m:r>
          </m:sup>
        </m:sSup>
      </m:oMath>
      <w:r>
        <w:t xml:space="preserve"> </w:t>
      </w:r>
      <w:r>
        <w:rPr>
          <w:rFonts w:hint="eastAsia"/>
        </w:rPr>
        <w:t xml:space="preserve">与镜面</w:t>
      </w:r>
      <w:r>
        <w:t xml:space="preserve"> </w:t>
      </w:r>
      <w:r>
        <w:rPr>
          <w:rFonts w:hint="eastAsia"/>
        </w:rPr>
        <w:t xml:space="preserve">_______，可知</w:t>
      </w:r>
      <w:r>
        <w:t xml:space="preserve"> </w:t>
      </w:r>
      <w:r>
        <w:rPr>
          <w:rFonts w:hint="eastAsia"/>
        </w:rPr>
        <w:t xml:space="preserve">ON为法线。由①、②可得：反射光线、入射光线和法线在</w:t>
      </w:r>
      <w:r>
        <w:t xml:space="preserve"> </w:t>
      </w:r>
      <w:r>
        <w:rPr>
          <w:rFonts w:hint="eastAsia"/>
        </w:rPr>
        <w:t xml:space="preserve">__内。</w:t>
      </w:r>
    </w:p>
    <w:p>
      <w:pPr>
        <w:pStyle w:val="BodyText"/>
      </w:pPr>
      <w:r>
        <w:rPr>
          <w:rFonts w:hint="eastAsia"/>
        </w:rPr>
        <w:t xml:space="preserve">（3）改变入射光的方向，依次记录实验数据如图3所示，分析实验数据可知：入射光线</w:t>
      </w:r>
      <w:r>
        <w:t xml:space="preserve"> </w:t>
      </w:r>
      <w:r>
        <w:rPr>
          <w:rFonts w:hint="eastAsia"/>
        </w:rPr>
        <w:t xml:space="preserve">AO逐渐（选填“靠近”或“远离”）法线ON；</w:t>
      </w:r>
      <w:r>
        <w:t xml:space="preserve"> </w:t>
      </w:r>
      <w:r>
        <w:rPr>
          <w:rFonts w:hint="eastAsia"/>
        </w:rPr>
        <w:t xml:space="preserve">与</w:t>
      </w:r>
      <w:r>
        <w:t xml:space="preserve"> </w:t>
      </w:r>
      <m:oMath>
        <m:r>
          <m:rPr>
            <m:sty m:val="p"/>
          </m:rPr>
          <m:t>∠</m:t>
        </m:r>
        <m:r>
          <m:t>A</m:t>
        </m:r>
        <m:r>
          <m:t>O</m:t>
        </m:r>
        <m:r>
          <m:t>N</m:t>
        </m:r>
      </m:oMath>
      <w:r>
        <w:t xml:space="preserve"> </w:t>
      </w:r>
      <w:r>
        <w:rPr>
          <w:rFonts w:hint="eastAsia"/>
        </w:rPr>
        <w:t xml:space="preserve">的大小</w:t>
      </w:r>
    </w:p>
    <w:p>
      <w:pPr>
        <w:pStyle w:val="Compact"/>
        <w:numPr>
          <w:ilvl w:val="0"/>
          <w:numId w:val="1039"/>
        </w:numPr>
      </w:pPr>
      <w:r>
        <w:rPr>
          <w:rFonts w:hint="eastAsia"/>
        </w:rPr>
        <w:t xml:space="preserve">小明用图1电路探究“电压一定时，电流与电阻的关系”。</w:t>
      </w:r>
    </w:p>
    <w:p>
      <w:pPr>
        <w:pStyle w:val="FirstParagraph"/>
      </w:pPr>
      <w:r>
        <w:drawing>
          <wp:inline>
            <wp:extent cx="5334000" cy="3564193"/>
            <wp:effectExtent b="0" l="0" r="0" t="0"/>
            <wp:docPr descr="" title="" id="129" name="Picture"/>
            <a:graphic>
              <a:graphicData uri="http://schemas.openxmlformats.org/drawingml/2006/picture">
                <pic:pic>
                  <pic:nvPicPr>
                    <pic:cNvPr descr="40.jpg" id="130" name="Picture"/>
                    <pic:cNvPicPr>
                      <a:picLocks noChangeArrowheads="1" noChangeAspect="1"/>
                    </pic:cNvPicPr>
                  </pic:nvPicPr>
                  <pic:blipFill>
                    <a:blip r:embed="rId128"/>
                    <a:stretch>
                      <a:fillRect/>
                    </a:stretch>
                  </pic:blipFill>
                  <pic:spPr bwMode="auto">
                    <a:xfrm>
                      <a:off x="0" y="0"/>
                      <a:ext cx="5334000" cy="3564193"/>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3568700" cy="3619500"/>
            <wp:effectExtent b="0" l="0" r="0" t="0"/>
            <wp:docPr descr="" title="" id="132" name="Picture"/>
            <a:graphic>
              <a:graphicData uri="http://schemas.openxmlformats.org/drawingml/2006/picture">
                <pic:pic>
                  <pic:nvPicPr>
                    <pic:cNvPr descr="41.jpg" id="133" name="Picture"/>
                    <pic:cNvPicPr>
                      <a:picLocks noChangeArrowheads="1" noChangeAspect="1"/>
                    </pic:cNvPicPr>
                  </pic:nvPicPr>
                  <pic:blipFill>
                    <a:blip r:embed="rId131"/>
                    <a:stretch>
                      <a:fillRect/>
                    </a:stretch>
                  </pic:blipFill>
                  <pic:spPr bwMode="auto">
                    <a:xfrm>
                      <a:off x="0" y="0"/>
                      <a:ext cx="3568700" cy="3619500"/>
                    </a:xfrm>
                    <a:prstGeom prst="rect">
                      <a:avLst/>
                    </a:prstGeom>
                    <a:noFill/>
                    <a:ln w="9525">
                      <a:noFill/>
                      <a:headEnd/>
                      <a:tailEnd/>
                    </a:ln>
                  </pic:spPr>
                </pic:pic>
              </a:graphicData>
            </a:graphic>
          </wp:inline>
        </w:drawing>
      </w:r>
      <w:r>
        <w:br/>
      </w:r>
      <w:r>
        <w:rPr>
          <w:rFonts w:hint="eastAsia"/>
        </w:rPr>
        <w:t xml:space="preserve">图2</w:t>
      </w:r>
    </w:p>
    <w:p>
      <w:pPr>
        <w:pStyle w:val="BodyText"/>
      </w:pPr>
      <w:r>
        <w:drawing>
          <wp:inline>
            <wp:extent cx="3505200" cy="2374900"/>
            <wp:effectExtent b="0" l="0" r="0" t="0"/>
            <wp:docPr descr="" title="" id="135" name="Picture"/>
            <a:graphic>
              <a:graphicData uri="http://schemas.openxmlformats.org/drawingml/2006/picture">
                <pic:pic>
                  <pic:nvPicPr>
                    <pic:cNvPr descr="42.jpg" id="136" name="Picture"/>
                    <pic:cNvPicPr>
                      <a:picLocks noChangeArrowheads="1" noChangeAspect="1"/>
                    </pic:cNvPicPr>
                  </pic:nvPicPr>
                  <pic:blipFill>
                    <a:blip r:embed="rId134"/>
                    <a:stretch>
                      <a:fillRect/>
                    </a:stretch>
                  </pic:blipFill>
                  <pic:spPr bwMode="auto">
                    <a:xfrm>
                      <a:off x="0" y="0"/>
                      <a:ext cx="3505200" cy="2374900"/>
                    </a:xfrm>
                    <a:prstGeom prst="rect">
                      <a:avLst/>
                    </a:prstGeom>
                    <a:noFill/>
                    <a:ln w="9525">
                      <a:noFill/>
                      <a:headEnd/>
                      <a:tailEnd/>
                    </a:ln>
                  </pic:spPr>
                </pic:pic>
              </a:graphicData>
            </a:graphic>
          </wp:inline>
        </w:drawing>
      </w:r>
      <w:r>
        <w:br/>
      </w:r>
      <w:r>
        <w:rPr>
          <w:rFonts w:hint="eastAsia"/>
        </w:rPr>
        <w:t xml:space="preserve">图3</w:t>
      </w:r>
    </w:p>
    <w:p>
      <w:pPr>
        <w:pStyle w:val="BodyText"/>
      </w:pPr>
      <w:r>
        <w:rPr>
          <w:rFonts w:hint="eastAsia"/>
        </w:rPr>
        <w:t xml:space="preserve">（1）用笔画线代替导线将图</w:t>
      </w:r>
      <w:r>
        <w:t xml:space="preserve"> </w:t>
      </w:r>
      <w:r>
        <w:rPr>
          <w:rFonts w:hint="eastAsia"/>
        </w:rPr>
        <w:t xml:space="preserve">1中的电压表正确接入电路；</w:t>
      </w:r>
    </w:p>
    <w:p>
      <w:pPr>
        <w:pStyle w:val="BodyText"/>
      </w:pPr>
      <w:r>
        <w:rPr>
          <w:rFonts w:hint="eastAsia"/>
        </w:rPr>
        <w:t xml:space="preserve">（2）开关闭合前，滑动变阻器的滑片应置于最</w:t>
      </w:r>
      <w:r>
        <w:t xml:space="preserve"> </w:t>
      </w:r>
      <w:r>
        <w:rPr>
          <w:rFonts w:hint="eastAsia"/>
        </w:rPr>
        <w:t xml:space="preserve">（选填“左”或“右”）端；</w:t>
      </w:r>
    </w:p>
    <w:p>
      <w:pPr>
        <w:pStyle w:val="BodyText"/>
      </w:pPr>
      <w:r>
        <w:rPr>
          <w:rFonts w:hint="eastAsia"/>
        </w:rPr>
        <w:t xml:space="preserve">（3）闭合开关，小明发现无论怎样调节滑动变阻器，电流表指针不偏转，电压表指针有明显偏转且保持不变。已知导线及各接线柱连接完好，则电路中</w:t>
      </w:r>
      <w:r>
        <w:t xml:space="preserve"> </w:t>
      </w:r>
      <w:r>
        <w:rPr>
          <w:rFonts w:hint="eastAsia"/>
        </w:rPr>
        <w:t xml:space="preserve">_出现了</w:t>
      </w:r>
      <w:r>
        <w:t xml:space="preserve"> </w:t>
      </w:r>
      <w:r>
        <w:rPr>
          <w:rFonts w:hint="eastAsia"/>
        </w:rPr>
        <w:t xml:space="preserve">_故障。故障排除后，移动滑片，使电压表示数为</w:t>
      </w:r>
      <w:r>
        <w:t xml:space="preserve"> </w:t>
      </w:r>
      <w:r>
        <w:rPr>
          <w:rFonts w:hint="eastAsia"/>
        </w:rPr>
        <w:t xml:space="preserve">，记录电流表示数。多次更换定值电阻重复实验，得到电流I与定值电阻R的倒数关系如图</w:t>
      </w:r>
      <w:r>
        <w:t xml:space="preserve"> </w:t>
      </w:r>
      <w:r>
        <w:rPr>
          <w:rFonts w:hint="eastAsia"/>
        </w:rPr>
        <w:t xml:space="preserve">2中图线甲所示，从而得出结论；</w:t>
      </w:r>
    </w:p>
    <w:p>
      <w:pPr>
        <w:pStyle w:val="BodyText"/>
      </w:pPr>
      <w:r>
        <w:rPr>
          <w:rFonts w:hint="eastAsia"/>
        </w:rPr>
        <w:t xml:space="preserve">（4）实验结束后，小明应先断开开关，再拆除</w:t>
      </w:r>
      <w:r>
        <w:t xml:space="preserve"> </w:t>
      </w:r>
      <w:r>
        <w:rPr>
          <w:rFonts w:hint="eastAsia"/>
        </w:rPr>
        <w:t xml:space="preserve">两端的导线。在整理器材时，他突然发现电压表指针位置如图3所示。</w:t>
      </w:r>
    </w:p>
    <w:p>
      <w:pPr>
        <w:pStyle w:val="BodyText"/>
      </w:pPr>
      <w:r>
        <w:rPr>
          <w:rFonts w:hint="eastAsia"/>
        </w:rPr>
        <w:t xml:space="preserve">①小明遗漏的实验操作是</w:t>
      </w:r>
    </w:p>
    <w:p>
      <w:pPr>
        <w:pStyle w:val="BodyText"/>
      </w:pPr>
      <w:r>
        <w:rPr>
          <w:rFonts w:hint="eastAsia"/>
        </w:rPr>
        <w:t xml:space="preserve">②小华通过正确实验操作也进行了上述实验，小明发现他与小华的实验结论一致。遗漏的实验操作并未影响结论，你认为其原因是</w:t>
      </w:r>
      <w:r>
        <w:t xml:space="preserve"> </w:t>
      </w:r>
      <w:r>
        <w:rPr>
          <w:rFonts w:hint="eastAsia"/>
        </w:rPr>
        <w:t xml:space="preserve">；</w:t>
      </w:r>
    </w:p>
    <w:p>
      <w:pPr>
        <w:pStyle w:val="BodyText"/>
      </w:pPr>
      <w:r>
        <w:rPr>
          <w:rFonts w:hint="eastAsia"/>
        </w:rPr>
        <w:t xml:space="preserve">③小明按正确操作重新进行实验，你认为他得到的电流</w:t>
      </w:r>
      <w:r>
        <w:t xml:space="preserve"> I </w:t>
      </w:r>
      <w:r>
        <w:rPr>
          <w:rFonts w:hint="eastAsia"/>
        </w:rPr>
        <w:t xml:space="preserve">与定值电阻</w:t>
      </w:r>
      <w:r>
        <w:t xml:space="preserve"> R </w:t>
      </w:r>
      <w:r>
        <w:rPr>
          <w:rFonts w:hint="eastAsia"/>
        </w:rPr>
        <w:t xml:space="preserve">的倒数关系应为图</w:t>
      </w:r>
      <w:r>
        <w:t xml:space="preserve"> 2 </w:t>
      </w:r>
      <w:r>
        <w:rPr>
          <w:rFonts w:hint="eastAsia"/>
        </w:rPr>
        <w:t xml:space="preserve">中的图线（选填“甲”、“乙”或“丙”）。</w:t>
      </w:r>
    </w:p>
    <w:p>
      <w:pPr>
        <w:pStyle w:val="Compact"/>
        <w:numPr>
          <w:ilvl w:val="0"/>
          <w:numId w:val="1040"/>
        </w:numPr>
      </w:pPr>
      <w:r>
        <w:rPr>
          <w:rFonts w:hint="eastAsia"/>
        </w:rPr>
        <w:t xml:space="preserve">如图1所示，用动滑轮将重力为</w:t>
      </w:r>
      <w:r>
        <w:t xml:space="preserve"> </w:t>
      </w:r>
      <w:r>
        <w:rPr>
          <w:rFonts w:hint="eastAsia"/>
        </w:rPr>
        <w:t xml:space="preserve">的木块匀速提升</w:t>
      </w:r>
      <w:r>
        <w:t xml:space="preserve"> </w:t>
      </w:r>
      <w:r>
        <w:rPr>
          <w:rFonts w:hint="eastAsia"/>
        </w:rPr>
        <w:t xml:space="preserve">，所用拉力F为</w:t>
      </w:r>
      <w:r>
        <w:t xml:space="preserve"> 。</w:t>
      </w:r>
    </w:p>
    <w:p>
      <w:pPr>
        <w:pStyle w:val="FirstParagraph"/>
      </w:pPr>
      <w:r>
        <w:drawing>
          <wp:inline>
            <wp:extent cx="4457700" cy="4102100"/>
            <wp:effectExtent b="0" l="0" r="0" t="0"/>
            <wp:docPr descr="" title="" id="138" name="Picture"/>
            <a:graphic>
              <a:graphicData uri="http://schemas.openxmlformats.org/drawingml/2006/picture">
                <pic:pic>
                  <pic:nvPicPr>
                    <pic:cNvPr descr="43.jpg" id="139" name="Picture"/>
                    <pic:cNvPicPr>
                      <a:picLocks noChangeArrowheads="1" noChangeAspect="1"/>
                    </pic:cNvPicPr>
                  </pic:nvPicPr>
                  <pic:blipFill>
                    <a:blip r:embed="rId137"/>
                    <a:stretch>
                      <a:fillRect/>
                    </a:stretch>
                  </pic:blipFill>
                  <pic:spPr bwMode="auto">
                    <a:xfrm>
                      <a:off x="0" y="0"/>
                      <a:ext cx="4457700" cy="4102100"/>
                    </a:xfrm>
                    <a:prstGeom prst="rect">
                      <a:avLst/>
                    </a:prstGeom>
                    <a:noFill/>
                    <a:ln w="9525">
                      <a:noFill/>
                      <a:headEnd/>
                      <a:tailEnd/>
                    </a:ln>
                  </pic:spPr>
                </pic:pic>
              </a:graphicData>
            </a:graphic>
          </wp:inline>
        </w:drawing>
      </w:r>
      <w:r>
        <w:br/>
      </w:r>
      <w:r>
        <w:rPr>
          <w:rFonts w:hint="eastAsia"/>
        </w:rPr>
        <w:t xml:space="preserve">图1</w:t>
      </w:r>
      <w:r>
        <w:br/>
      </w:r>
      <w:r>
        <w:rPr>
          <w:rFonts w:hint="eastAsia"/>
        </w:rPr>
        <w:t xml:space="preserve">图2</w:t>
      </w:r>
    </w:p>
    <w:p>
      <w:pPr>
        <w:pStyle w:val="BodyText"/>
      </w:pPr>
      <w:r>
        <w:rPr>
          <w:rFonts w:hint="eastAsia"/>
        </w:rPr>
        <w:t xml:space="preserve">（1）求此过程中的有用功。</w:t>
      </w:r>
    </w:p>
    <w:p>
      <w:pPr>
        <w:pStyle w:val="BodyText"/>
      </w:pPr>
      <w:r>
        <w:rPr>
          <w:rFonts w:hint="eastAsia"/>
        </w:rPr>
        <w:t xml:space="preserve">（2）求该动滑轮</w:t>
      </w:r>
      <w:r>
        <w:t xml:space="preserve"> </w:t>
      </w:r>
      <w:r>
        <w:rPr>
          <w:rFonts w:hint="eastAsia"/>
        </w:rPr>
        <w:t xml:space="preserve">机械效率。</w:t>
      </w:r>
    </w:p>
    <w:p>
      <w:pPr>
        <w:pStyle w:val="BodyText"/>
      </w:pPr>
      <w:r>
        <w:rPr>
          <w:rFonts w:hint="eastAsia"/>
        </w:rPr>
        <w:t xml:space="preserve">（3）将木块取下放置于水平地面上，如图2所示，木块底面积为</w:t>
      </w:r>
      <w:r>
        <w:t xml:space="preserve"> </w:t>
      </w:r>
      <m:oMath>
        <m:r>
          <m:t>0</m:t>
        </m:r>
        <m:r>
          <m:rPr>
            <m:sty m:val="p"/>
          </m:rPr>
          <m:t>.</m:t>
        </m:r>
        <m:r>
          <m:t>0</m:t>
        </m:r>
        <m:r>
          <m:t>1</m:t>
        </m:r>
        <m:sSup>
          <m:e>
            <m:r>
              <m:rPr>
                <m:sty m:val="p"/>
              </m:rPr>
              <m:t>m</m:t>
            </m:r>
          </m:e>
          <m:sup>
            <m:r>
              <m:t>2</m:t>
            </m:r>
          </m:sup>
        </m:sSup>
      </m:oMath>
      <w:r>
        <w:t xml:space="preserve"> </w:t>
      </w:r>
      <w:r>
        <w:rPr>
          <w:rFonts w:hint="eastAsia"/>
        </w:rPr>
        <w:t xml:space="preserve">，求木块对地面的压强。</w:t>
      </w:r>
    </w:p>
    <w:p>
      <w:pPr>
        <w:pStyle w:val="Compact"/>
        <w:numPr>
          <w:ilvl w:val="0"/>
          <w:numId w:val="1041"/>
        </w:numPr>
      </w:pPr>
      <w:r>
        <w:rPr>
          <w:rFonts w:hint="eastAsia"/>
        </w:rPr>
        <w:t xml:space="preserve">某油电混合动力汽车沿平直公路以72km</w:t>
      </w:r>
      <w:r>
        <w:t xml:space="preserve"> </w:t>
      </w:r>
      <w:r>
        <w:rPr>
          <w:rFonts w:hint="eastAsia"/>
        </w:rPr>
        <w:t xml:space="preserve">/h的速度匀速行驶，从A处到B处用时</w:t>
      </w:r>
      <w:r>
        <w:t xml:space="preserve"> </w:t>
      </w:r>
      <w:r>
        <w:rPr>
          <w:rFonts w:hint="eastAsia"/>
        </w:rPr>
        <w:t xml:space="preserve">，此过程中汽油燃烧释放热量的</w:t>
      </w:r>
      <w:r>
        <w:t xml:space="preserve"> </w:t>
      </w:r>
      <w:r>
        <w:rPr>
          <w:rFonts w:hint="eastAsia"/>
        </w:rPr>
        <w:t xml:space="preserve">30%用于驱动汽车匀速行驶。汽车行驶过程中所受阻力恒为</w:t>
      </w:r>
      <w:r>
        <w:t xml:space="preserve"> </w:t>
      </w:r>
      <w:r>
        <w:rPr>
          <w:rFonts w:hint="eastAsia"/>
        </w:rPr>
        <w:t xml:space="preserve">。设汽油在汽缸内完全燃烧，且热值近似取</w:t>
      </w:r>
      <w:r>
        <w:t xml:space="preserve"> </w:t>
      </w:r>
      <m:oMath>
        <m:r>
          <m:t>q</m:t>
        </m:r>
        <m:r>
          <m:rPr>
            <m:sty m:val="p"/>
          </m:rPr>
          <m:t>=</m:t>
        </m:r>
        <m:r>
          <m:t>5</m:t>
        </m:r>
        <m:r>
          <m:rPr>
            <m:sty m:val="p"/>
          </m:rPr>
          <m:t>×</m:t>
        </m:r>
        <m:r>
          <m:t>1</m:t>
        </m:r>
        <m:sSup>
          <m:e>
            <m:r>
              <m:t>0</m:t>
            </m:r>
          </m:e>
          <m:sup>
            <m:r>
              <m:t>7</m:t>
            </m:r>
          </m:sup>
        </m:sSup>
        <m:r>
          <m:rPr>
            <m:sty m:val="p"/>
          </m:rPr>
          <m:t>J</m:t>
        </m:r>
        <m:r>
          <m:rPr>
            <m:sty m:val="p"/>
          </m:rPr>
          <m:t>/</m:t>
        </m:r>
        <m:r>
          <m:rPr>
            <m:sty m:val="p"/>
          </m:rPr>
          <m:t>k</m:t>
        </m:r>
        <m:r>
          <m:rPr>
            <m:sty m:val="p"/>
          </m:rPr>
          <m:t>g</m:t>
        </m:r>
      </m:oMath>
      <w:r>
        <w:t xml:space="preserve"> </w:t>
      </w:r>
      <w:r>
        <w:t xml:space="preserve">。</w:t>
      </w:r>
    </w:p>
    <w:p>
      <w:pPr>
        <w:pStyle w:val="FirstParagraph"/>
      </w:pPr>
      <w:r>
        <w:drawing>
          <wp:inline>
            <wp:extent cx="5334000" cy="839056"/>
            <wp:effectExtent b="0" l="0" r="0" t="0"/>
            <wp:docPr descr="" title="" id="141" name="Picture"/>
            <a:graphic>
              <a:graphicData uri="http://schemas.openxmlformats.org/drawingml/2006/picture">
                <pic:pic>
                  <pic:nvPicPr>
                    <pic:cNvPr descr="44.jpg" id="142" name="Picture"/>
                    <pic:cNvPicPr>
                      <a:picLocks noChangeArrowheads="1" noChangeAspect="1"/>
                    </pic:cNvPicPr>
                  </pic:nvPicPr>
                  <pic:blipFill>
                    <a:blip r:embed="rId140"/>
                    <a:stretch>
                      <a:fillRect/>
                    </a:stretch>
                  </pic:blipFill>
                  <pic:spPr bwMode="auto">
                    <a:xfrm>
                      <a:off x="0" y="0"/>
                      <a:ext cx="5334000" cy="839056"/>
                    </a:xfrm>
                    <a:prstGeom prst="rect">
                      <a:avLst/>
                    </a:prstGeom>
                    <a:noFill/>
                    <a:ln w="9525">
                      <a:noFill/>
                      <a:headEnd/>
                      <a:tailEnd/>
                    </a:ln>
                  </pic:spPr>
                </pic:pic>
              </a:graphicData>
            </a:graphic>
          </wp:inline>
        </w:drawing>
      </w:r>
    </w:p>
    <w:p>
      <w:pPr>
        <w:pStyle w:val="BodyText"/>
      </w:pPr>
      <w:r>
        <w:rPr>
          <w:rFonts w:hint="eastAsia"/>
        </w:rPr>
        <w:t xml:space="preserve">（1）求A、B两地间的距离。</w:t>
      </w:r>
    </w:p>
    <w:p>
      <w:pPr>
        <w:pStyle w:val="BodyText"/>
      </w:pPr>
      <w:r>
        <w:rPr>
          <w:rFonts w:hint="eastAsia"/>
        </w:rPr>
        <w:t xml:space="preserve">（2）求在上述行驶过程中：</w:t>
      </w:r>
    </w:p>
    <w:p>
      <w:pPr>
        <w:pStyle w:val="BodyText"/>
      </w:pPr>
      <w:r>
        <w:rPr>
          <w:rFonts w:hint="eastAsia"/>
        </w:rPr>
        <w:t xml:space="preserve">①牵引力对汽车所做的功。</w:t>
      </w:r>
    </w:p>
    <w:p>
      <w:pPr>
        <w:pStyle w:val="BodyText"/>
      </w:pPr>
      <w:r>
        <w:rPr>
          <w:rFonts w:hint="eastAsia"/>
        </w:rPr>
        <w:t xml:space="preserve">②消耗的汽油质量。</w:t>
      </w:r>
    </w:p>
    <w:p>
      <w:pPr>
        <w:pStyle w:val="BodyText"/>
      </w:pPr>
      <w:r>
        <w:rPr>
          <w:rFonts w:hint="eastAsia"/>
        </w:rPr>
        <w:t xml:space="preserve">（3）从B处开始，司机关闭发动机，汽车滑行至C处停止。在此过程中，汽车通过动能回收装置将动能减少量的</w:t>
      </w:r>
      <w:r>
        <w:t xml:space="preserve"> </w:t>
      </w:r>
      <w:r>
        <w:rPr>
          <w:rFonts w:hint="eastAsia"/>
        </w:rPr>
        <w:t xml:space="preserve">60%转化为电能。若这些电能可供功率为</w:t>
      </w:r>
      <w:r>
        <w:t xml:space="preserve"> </w:t>
      </w:r>
      <w:r>
        <w:rPr>
          <w:rFonts w:hint="eastAsia"/>
        </w:rPr>
        <w:t xml:space="preserve">的用电器持续工作</w:t>
      </w:r>
      <w:r>
        <w:t xml:space="preserve"> </w:t>
      </w:r>
      <w:r>
        <w:rPr>
          <w:rFonts w:hint="eastAsia"/>
        </w:rPr>
        <w:t xml:space="preserve">。求汽车在B处时的动能。</w:t>
      </w:r>
    </w:p>
    <w:p>
      <w:pPr>
        <w:pStyle w:val="Compact"/>
        <w:numPr>
          <w:ilvl w:val="0"/>
          <w:numId w:val="1042"/>
        </w:numPr>
      </w:pPr>
      <w:r>
        <w:rPr>
          <w:rFonts w:hint="eastAsia"/>
        </w:rPr>
        <w:t xml:space="preserve">某水位报警模拟装置如图1所示：浮子Q由圆柱体和硬杆构成，圆柱体的底面积</w:t>
      </w:r>
      <w:r>
        <w:t xml:space="preserve"> </w:t>
      </w:r>
      <m:oMath>
        <m:r>
          <m:t>S</m:t>
        </m:r>
        <m:r>
          <m:rPr>
            <m:sty m:val="p"/>
          </m:rPr>
          <m:t>=</m:t>
        </m:r>
        <m:r>
          <m:t>5</m:t>
        </m:r>
        <m:r>
          <m:rPr>
            <m:sty m:val="p"/>
          </m:rPr>
          <m:t>×</m:t>
        </m:r>
        <m:r>
          <m:t>1</m:t>
        </m:r>
        <m:sSup>
          <m:e>
            <m:r>
              <m:t>0</m:t>
            </m:r>
          </m:e>
          <m:sup>
            <m:r>
              <m:rPr>
                <m:sty m:val="p"/>
              </m:rPr>
              <m:t>−</m:t>
            </m:r>
            <m:r>
              <m:t>3</m:t>
            </m:r>
          </m:sup>
        </m:sSup>
        <m:sSup>
          <m:e>
            <m:r>
              <m:rPr>
                <m:sty m:val="p"/>
              </m:rPr>
              <m:t>m</m:t>
            </m:r>
          </m:e>
          <m:sup>
            <m:r>
              <m:t>2</m:t>
            </m:r>
          </m:sup>
        </m:sSup>
      </m:oMath>
      <w:r>
        <w:t xml:space="preserve"> </w:t>
      </w:r>
      <w:r>
        <w:rPr>
          <w:rFonts w:hint="eastAsia"/>
        </w:rPr>
        <w:t xml:space="preserve">，高</w:t>
      </w:r>
      <m:oMath>
        <m:r>
          <m:t>H</m:t>
        </m:r>
        <m:r>
          <m:rPr>
            <m:sty m:val="p"/>
          </m:rPr>
          <m:t>=</m:t>
        </m:r>
        <m:r>
          <m:t>0</m:t>
        </m:r>
        <m:r>
          <m:rPr>
            <m:sty m:val="p"/>
          </m:rPr>
          <m:t>.</m:t>
        </m:r>
        <m:r>
          <m:t>2</m:t>
        </m:r>
        <m:r>
          <m:rPr>
            <m:sty m:val="p"/>
          </m:rPr>
          <m:t>m</m:t>
        </m:r>
      </m:oMath>
      <w:r>
        <w:t xml:space="preserve"> </w:t>
      </w:r>
      <w:r>
        <w:rPr>
          <w:rFonts w:hint="eastAsia"/>
        </w:rPr>
        <w:t xml:space="preserve">，密度</w:t>
      </w:r>
      <w:r>
        <w:t xml:space="preserve"> </w:t>
      </w:r>
      <m:oMath>
        <m:r>
          <m:t>ρ</m:t>
        </m:r>
        <m:r>
          <m:rPr>
            <m:sty m:val="p"/>
          </m:rPr>
          <m:t>=</m:t>
        </m:r>
        <m:r>
          <m:t>0</m:t>
        </m:r>
        <m:r>
          <m:rPr>
            <m:sty m:val="p"/>
          </m:rPr>
          <m:t>.</m:t>
        </m:r>
        <m:r>
          <m:t>6</m:t>
        </m:r>
        <m:r>
          <m:rPr>
            <m:sty m:val="p"/>
          </m:rPr>
          <m:t>×</m:t>
        </m:r>
        <m:r>
          <m:t>1</m:t>
        </m:r>
        <m:sSup>
          <m:e>
            <m:r>
              <m:t>0</m:t>
            </m:r>
          </m:e>
          <m:sup>
            <m:r>
              <m:t>3</m:t>
            </m:r>
          </m:sup>
        </m:sSup>
        <m:sSup>
          <m:e>
            <m:r>
              <m:rPr>
                <m:sty m:val="p"/>
              </m:rPr>
              <m:t>k</m:t>
            </m:r>
            <m:r>
              <m:rPr>
                <m:sty m:val="p"/>
              </m:rPr>
              <m:t>g</m:t>
            </m:r>
            <m:r>
              <m:rPr>
                <m:sty m:val="p"/>
              </m:rPr>
              <m:t>/</m:t>
            </m:r>
            <m:r>
              <m:rPr>
                <m:sty m:val="p"/>
              </m:rPr>
              <m:t>m</m:t>
            </m:r>
          </m:e>
          <m:sup>
            <m:r>
              <m:t>3</m:t>
            </m:r>
          </m:sup>
        </m:sSup>
      </m:oMath>
      <w:r>
        <w:t xml:space="preserve"> </w:t>
      </w:r>
      <w:r>
        <w:rPr>
          <w:rFonts w:hint="eastAsia"/>
        </w:rPr>
        <w:t xml:space="preserve">，硬杆的质量和体积均不计。Q只能沿图中竖直虚线运动。当向水池内缓慢注水使水位达到某处时，衔铁K被释放，电铃开始报警。已知：电源电压</w:t>
      </w:r>
      <w:r>
        <w:t xml:space="preserve"> </w:t>
      </w:r>
      <m:oMath>
        <m:r>
          <m:t>U</m:t>
        </m:r>
        <m:r>
          <m:rPr>
            <m:sty m:val="p"/>
          </m:rPr>
          <m:t>=</m:t>
        </m:r>
        <m:r>
          <m:t>6</m:t>
        </m:r>
        <m:r>
          <m:rPr>
            <m:sty m:val="p"/>
          </m:rPr>
          <m:t>V</m:t>
        </m:r>
      </m:oMath>
      <w:r>
        <w:t xml:space="preserve"> </w:t>
      </w:r>
      <m:oMath>
        <m:sSub>
          <m:e>
            <m:r>
              <m:t>R</m:t>
            </m:r>
          </m:e>
          <m:sub>
            <m:r>
              <m:rPr>
                <m:sty m:val="p"/>
              </m:rPr>
              <m:t>1</m:t>
            </m:r>
          </m:sub>
        </m:sSub>
      </m:oMath>
      <w:r>
        <w:t xml:space="preserve"> </w:t>
      </w:r>
      <w:r>
        <w:rPr>
          <w:rFonts w:hint="eastAsia"/>
        </w:rPr>
        <w:t xml:space="preserve">为电阻箱，压敏电阻</w:t>
      </w:r>
      <w:r>
        <w:t xml:space="preserve"> </w:t>
      </w:r>
      <m:oMath>
        <m:sSub>
          <m:e>
            <m:r>
              <m:t>R</m:t>
            </m:r>
          </m:e>
          <m:sub>
            <m:r>
              <m:t>2</m:t>
            </m:r>
          </m:sub>
        </m:sSub>
      </m:oMath>
      <w:r>
        <w:t xml:space="preserve"> </w:t>
      </w:r>
      <w:r>
        <w:rPr>
          <w:rFonts w:hint="eastAsia"/>
        </w:rPr>
        <w:t xml:space="preserve">的阻值与硬杆对其压力F的关系图线如图2所示；当电磁铁线圈中的电流</w:t>
      </w:r>
      <w:r>
        <w:t xml:space="preserve"> </w:t>
      </w:r>
      <m:oMath>
        <m:r>
          <m:t>I</m:t>
        </m:r>
        <m:r>
          <m:rPr>
            <m:sty m:val="p"/>
          </m:rPr>
          <m:t>&gt;</m:t>
        </m:r>
        <m:r>
          <m:t>0</m:t>
        </m:r>
        <m:r>
          <m:rPr>
            <m:sty m:val="p"/>
          </m:rPr>
          <m:t>.</m:t>
        </m:r>
        <m:r>
          <m:t>0</m:t>
        </m:r>
        <m:r>
          <m:t>5</m:t>
        </m:r>
        <m:r>
          <m:rPr>
            <m:sty m:val="p"/>
          </m:rPr>
          <m:t>A</m:t>
        </m:r>
      </m:oMath>
      <w:r>
        <w:t xml:space="preserve"> </w:t>
      </w:r>
      <w:r>
        <w:rPr>
          <w:rFonts w:hint="eastAsia"/>
        </w:rPr>
        <w:t xml:space="preserve">时，衔铁K被吸住，当</w:t>
      </w:r>
      <w:r>
        <w:t xml:space="preserve"> </w:t>
      </w:r>
      <m:oMath>
        <m:r>
          <m:t>I</m:t>
        </m:r>
        <m:r>
          <m:rPr>
            <m:sty m:val="p"/>
          </m:rPr>
          <m:t>≤</m:t>
        </m:r>
        <m:r>
          <m:t>0</m:t>
        </m:r>
        <m:r>
          <m:rPr>
            <m:sty m:val="p"/>
          </m:rPr>
          <m:t>.</m:t>
        </m:r>
        <m:r>
          <m:t>0</m:t>
        </m:r>
        <m:r>
          <m:t>5</m:t>
        </m:r>
        <m:r>
          <m:rPr>
            <m:sty m:val="p"/>
          </m:rPr>
          <m:t>A</m:t>
        </m:r>
      </m:oMath>
      <w:r>
        <w:t xml:space="preserve"> </w:t>
      </w:r>
      <w:r>
        <w:rPr>
          <w:rFonts w:hint="eastAsia"/>
        </w:rPr>
        <w:t xml:space="preserve">时，衔铁K才会被释放；不计线圈电阻，g取</w:t>
      </w:r>
      <w:r>
        <w:t xml:space="preserve"> </w:t>
      </w:r>
      <m:oMath>
        <m:r>
          <m:t>1</m:t>
        </m:r>
        <m:r>
          <m:t>0</m:t>
        </m:r>
        <m:r>
          <m:rPr>
            <m:sty m:val="p"/>
          </m:rPr>
          <m:t>N</m:t>
        </m:r>
        <m:r>
          <m:rPr>
            <m:sty m:val="p"/>
          </m:rPr>
          <m:t>/</m:t>
        </m:r>
        <m:r>
          <m:rPr>
            <m:sty m:val="p"/>
          </m:rPr>
          <m:t>k</m:t>
        </m:r>
        <m:r>
          <m:rPr>
            <m:sty m:val="p"/>
          </m:rPr>
          <m:t>g</m:t>
        </m:r>
      </m:oMath>
    </w:p>
    <w:p>
      <w:pPr>
        <w:pStyle w:val="FirstParagraph"/>
      </w:pPr>
      <w:r>
        <w:drawing>
          <wp:inline>
            <wp:extent cx="5334000" cy="4986130"/>
            <wp:effectExtent b="0" l="0" r="0" t="0"/>
            <wp:docPr descr="" title="" id="144" name="Picture"/>
            <a:graphic>
              <a:graphicData uri="http://schemas.openxmlformats.org/drawingml/2006/picture">
                <pic:pic>
                  <pic:nvPicPr>
                    <pic:cNvPr descr="45.jpg" id="145" name="Picture"/>
                    <pic:cNvPicPr>
                      <a:picLocks noChangeArrowheads="1" noChangeAspect="1"/>
                    </pic:cNvPicPr>
                  </pic:nvPicPr>
                  <pic:blipFill>
                    <a:blip r:embed="rId143"/>
                    <a:stretch>
                      <a:fillRect/>
                    </a:stretch>
                  </pic:blipFill>
                  <pic:spPr bwMode="auto">
                    <a:xfrm>
                      <a:off x="0" y="0"/>
                      <a:ext cx="5334000" cy="4986130"/>
                    </a:xfrm>
                    <a:prstGeom prst="rect">
                      <a:avLst/>
                    </a:prstGeom>
                    <a:noFill/>
                    <a:ln w="9525">
                      <a:noFill/>
                      <a:headEnd/>
                      <a:tailEnd/>
                    </a:ln>
                  </pic:spPr>
                </pic:pic>
              </a:graphicData>
            </a:graphic>
          </wp:inline>
        </w:drawing>
      </w:r>
      <w:r>
        <w:br/>
      </w:r>
      <w:r>
        <w:rPr>
          <w:rFonts w:hint="eastAsia"/>
        </w:rPr>
        <w:t xml:space="preserve">图1</w:t>
      </w:r>
    </w:p>
    <w:p>
      <w:pPr>
        <w:pStyle w:val="BodyText"/>
      </w:pPr>
      <w:r>
        <w:drawing>
          <wp:inline>
            <wp:extent cx="5334000" cy="5241324"/>
            <wp:effectExtent b="0" l="0" r="0" t="0"/>
            <wp:docPr descr="" title="" id="147" name="Picture"/>
            <a:graphic>
              <a:graphicData uri="http://schemas.openxmlformats.org/drawingml/2006/picture">
                <pic:pic>
                  <pic:nvPicPr>
                    <pic:cNvPr descr="46.jpg" id="148" name="Picture"/>
                    <pic:cNvPicPr>
                      <a:picLocks noChangeArrowheads="1" noChangeAspect="1"/>
                    </pic:cNvPicPr>
                  </pic:nvPicPr>
                  <pic:blipFill>
                    <a:blip r:embed="rId146"/>
                    <a:stretch>
                      <a:fillRect/>
                    </a:stretch>
                  </pic:blipFill>
                  <pic:spPr bwMode="auto">
                    <a:xfrm>
                      <a:off x="0" y="0"/>
                      <a:ext cx="5334000" cy="5241324"/>
                    </a:xfrm>
                    <a:prstGeom prst="rect">
                      <a:avLst/>
                    </a:prstGeom>
                    <a:noFill/>
                    <a:ln w="9525">
                      <a:noFill/>
                      <a:headEnd/>
                      <a:tailEnd/>
                    </a:ln>
                  </pic:spPr>
                </pic:pic>
              </a:graphicData>
            </a:graphic>
          </wp:inline>
        </w:drawing>
      </w:r>
      <w:r>
        <w:br/>
      </w:r>
      <w:r>
        <w:rPr>
          <w:rFonts w:hint="eastAsia"/>
        </w:rPr>
        <w:t xml:space="preserve">图2</w:t>
      </w:r>
    </w:p>
    <w:p>
      <w:pPr>
        <w:pStyle w:val="BodyText"/>
      </w:pPr>
      <w:r>
        <w:rPr>
          <w:rFonts w:hint="eastAsia"/>
        </w:rPr>
        <w:t xml:space="preserve">（1）Q的质量为</w:t>
      </w:r>
      <w:r>
        <w:t xml:space="preserve"> </w:t>
      </w:r>
      <w:r>
        <w:rPr>
          <w:rFonts w:hint="eastAsia"/>
        </w:rPr>
        <w:t xml:space="preserve">。当水位不断上升时，池底所受水的压强将变</w:t>
      </w:r>
    </w:p>
    <w:p>
      <w:pPr>
        <w:pStyle w:val="BodyText"/>
      </w:pPr>
      <w:r>
        <w:rPr>
          <w:rFonts w:hint="eastAsia"/>
        </w:rPr>
        <w:t xml:space="preserve">（2）当Q刚开始向上运动时，求其浸在水中的体积；</w:t>
      </w:r>
    </w:p>
    <w:p>
      <w:pPr>
        <w:pStyle w:val="BodyText"/>
      </w:pPr>
      <w:r>
        <w:rPr>
          <w:rFonts w:hint="eastAsia"/>
        </w:rPr>
        <w:t xml:space="preserve">（3）在报警装置能正常报警的情况下：</w:t>
      </w:r>
    </w:p>
    <w:p>
      <w:pPr>
        <w:pStyle w:val="BodyText"/>
      </w:pPr>
      <w:r>
        <w:rPr>
          <w:rFonts w:hint="eastAsia"/>
        </w:rPr>
        <w:t xml:space="preserve">①求电阻箱</w:t>
      </w:r>
      <w:r>
        <w:t xml:space="preserve"> </w:t>
      </w:r>
      <m:oMath>
        <m:sSub>
          <m:e>
            <m:r>
              <m:t>R</m:t>
            </m:r>
          </m:e>
          <m:sub>
            <m:r>
              <m:rPr>
                <m:sty m:val="p"/>
              </m:rPr>
              <m:t>1</m:t>
            </m:r>
          </m:sub>
        </m:sSub>
      </m:oMath>
      <w:r>
        <w:t xml:space="preserve"> </w:t>
      </w:r>
      <w:r>
        <w:rPr>
          <w:rFonts w:hint="eastAsia"/>
        </w:rPr>
        <w:t xml:space="preserve">接入电路的阻值范围；</w:t>
      </w:r>
    </w:p>
    <w:p>
      <w:pPr>
        <w:pStyle w:val="BodyText"/>
      </w:pPr>
      <w:r>
        <w:rPr>
          <w:rFonts w:hint="eastAsia"/>
        </w:rPr>
        <w:t xml:space="preserve">②为降低刚开始报警时的水位，下列措施可行的有</w:t>
      </w:r>
    </w:p>
    <w:p>
      <w:pPr>
        <w:pStyle w:val="BodyText"/>
      </w:pPr>
      <w:r>
        <w:rPr>
          <w:rFonts w:hint="eastAsia"/>
        </w:rPr>
        <w:t xml:space="preserve">（有多个选项正确，全部选对得</w:t>
      </w:r>
      <w:r>
        <w:t xml:space="preserve"> </w:t>
      </w:r>
      <w:r>
        <w:rPr>
          <w:rFonts w:hint="eastAsia"/>
        </w:rPr>
        <w:t xml:space="preserve">2分，漏选得1分，不选或错选得</w:t>
      </w:r>
      <w:r>
        <w:t xml:space="preserve"> </w:t>
      </w:r>
      <w:r>
        <w:rPr>
          <w:rFonts w:hint="eastAsia"/>
        </w:rPr>
        <w:t xml:space="preserve">0分）</w:t>
      </w:r>
      <w:r>
        <w:t xml:space="preserve"> </w:t>
      </w:r>
      <w:r>
        <w:rPr>
          <w:rFonts w:hint="eastAsia"/>
        </w:rPr>
        <w:t xml:space="preserve">A．仅适当增大硬杆的长度</w:t>
      </w:r>
      <w:r>
        <w:t xml:space="preserve"> </w:t>
      </w:r>
      <w:r>
        <w:rPr>
          <w:rFonts w:hint="eastAsia"/>
        </w:rPr>
        <w:t xml:space="preserve">B．仅适当增大圆柱体的高度</w:t>
      </w:r>
      <w:r>
        <w:t xml:space="preserve"> </w:t>
      </w:r>
      <w:r>
        <w:rPr>
          <w:rFonts w:hint="eastAsia"/>
        </w:rPr>
        <w:t xml:space="preserve">C．仅适当增大电源电压U</w:t>
      </w:r>
      <w:r>
        <w:t xml:space="preserve"> </w:t>
      </w:r>
      <w:r>
        <w:rPr>
          <w:rFonts w:hint="eastAsia"/>
        </w:rPr>
        <w:t xml:space="preserve">D．仅适当增大</w:t>
      </w:r>
      <w:r>
        <w:t xml:space="preserve"> </w:t>
      </w:r>
      <m:oMath>
        <m:sSub>
          <m:e>
            <m:r>
              <m:t>R</m:t>
            </m:r>
          </m:e>
          <m:sub>
            <m:r>
              <m:rPr>
                <m:sty m:val="p"/>
              </m:rPr>
              <m:t>1</m:t>
            </m:r>
          </m:sub>
        </m:sSub>
      </m:oMath>
      <w:r>
        <w:t xml:space="preserve"> </w:t>
      </w:r>
      <w:r>
        <w:rPr>
          <w:rFonts w:hint="eastAsia"/>
        </w:rPr>
        <w:t xml:space="preserve">接入电路的阻值</w:t>
      </w:r>
    </w:p>
    <w:bookmarkEnd w:id="149"/>
    <w:bookmarkEnd w:id="15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9">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0">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1">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3">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4">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5">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6">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8">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9">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0">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21">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22">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2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4">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5">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6">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7">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8">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9">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30">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31">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32">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33">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34">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5">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36">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37">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38">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9">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40">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41">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42">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jpg" /><Relationship Type="http://schemas.openxmlformats.org/officeDocument/2006/relationships/image" Id="rId12" Target="media/rId12.jpg" /><Relationship Type="http://schemas.openxmlformats.org/officeDocument/2006/relationships/image" Id="rId15" Target="media/rId15.jpg" /><Relationship Type="http://schemas.openxmlformats.org/officeDocument/2006/relationships/image" Id="rId18" Target="media/rId18.jpg"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27" Target="media/rId27.jpg" /><Relationship Type="http://schemas.openxmlformats.org/officeDocument/2006/relationships/image" Id="rId30" Target="media/rId30.jpg" /><Relationship Type="http://schemas.openxmlformats.org/officeDocument/2006/relationships/image" Id="rId33" Target="media/rId33.jpg" /><Relationship Type="http://schemas.openxmlformats.org/officeDocument/2006/relationships/image" Id="rId36" Target="media/rId36.jpg" /><Relationship Type="http://schemas.openxmlformats.org/officeDocument/2006/relationships/image" Id="rId39" Target="media/rId39.jpg" /><Relationship Type="http://schemas.openxmlformats.org/officeDocument/2006/relationships/image" Id="rId42" Target="media/rId42.jpg" /><Relationship Type="http://schemas.openxmlformats.org/officeDocument/2006/relationships/image" Id="rId45" Target="media/rId45.jpg" /><Relationship Type="http://schemas.openxmlformats.org/officeDocument/2006/relationships/image" Id="rId48" Target="media/rId48.jpg" /><Relationship Type="http://schemas.openxmlformats.org/officeDocument/2006/relationships/image" Id="rId51" Target="media/rId51.jpg" /><Relationship Type="http://schemas.openxmlformats.org/officeDocument/2006/relationships/image" Id="rId54" Target="media/rId54.jpg" /><Relationship Type="http://schemas.openxmlformats.org/officeDocument/2006/relationships/image" Id="rId57" Target="media/rId57.jpg" /><Relationship Type="http://schemas.openxmlformats.org/officeDocument/2006/relationships/image" Id="rId60" Target="media/rId60.jpg" /><Relationship Type="http://schemas.openxmlformats.org/officeDocument/2006/relationships/image" Id="rId63" Target="media/rId63.jpg" /><Relationship Type="http://schemas.openxmlformats.org/officeDocument/2006/relationships/image" Id="rId66" Target="media/rId66.jpg" /><Relationship Type="http://schemas.openxmlformats.org/officeDocument/2006/relationships/image" Id="rId69" Target="media/rId69.jpg" /><Relationship Type="http://schemas.openxmlformats.org/officeDocument/2006/relationships/image" Id="rId72" Target="media/rId72.jpg" /><Relationship Type="http://schemas.openxmlformats.org/officeDocument/2006/relationships/image" Id="rId76" Target="media/rId76.jpg" /><Relationship Type="http://schemas.openxmlformats.org/officeDocument/2006/relationships/image" Id="rId79" Target="media/rId79.jpg" /><Relationship Type="http://schemas.openxmlformats.org/officeDocument/2006/relationships/image" Id="rId82" Target="media/rId82.jpg" /><Relationship Type="http://schemas.openxmlformats.org/officeDocument/2006/relationships/image" Id="rId85" Target="media/rId85.jpg" /><Relationship Type="http://schemas.openxmlformats.org/officeDocument/2006/relationships/image" Id="rId88" Target="media/rId88.jpg" /><Relationship Type="http://schemas.openxmlformats.org/officeDocument/2006/relationships/image" Id="rId91" Target="media/rId91.jpg" /><Relationship Type="http://schemas.openxmlformats.org/officeDocument/2006/relationships/image" Id="rId94" Target="media/rId94.jpg" /><Relationship Type="http://schemas.openxmlformats.org/officeDocument/2006/relationships/image" Id="rId97" Target="media/rId97.jpg" /><Relationship Type="http://schemas.openxmlformats.org/officeDocument/2006/relationships/image" Id="rId100" Target="media/rId100.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10" Target="media/rId110.jpg" /><Relationship Type="http://schemas.openxmlformats.org/officeDocument/2006/relationships/image" Id="rId113" Target="media/rId113.jpg" /><Relationship Type="http://schemas.openxmlformats.org/officeDocument/2006/relationships/image" Id="rId116" Target="media/rId116.jpg" /><Relationship Type="http://schemas.openxmlformats.org/officeDocument/2006/relationships/image" Id="rId119" Target="media/rId119.jpg" /><Relationship Type="http://schemas.openxmlformats.org/officeDocument/2006/relationships/image" Id="rId122" Target="media/rId122.jpg" /><Relationship Type="http://schemas.openxmlformats.org/officeDocument/2006/relationships/image" Id="rId125" Target="media/rId125.jpg" /><Relationship Type="http://schemas.openxmlformats.org/officeDocument/2006/relationships/image" Id="rId128" Target="media/rId128.jpg" /><Relationship Type="http://schemas.openxmlformats.org/officeDocument/2006/relationships/image" Id="rId131" Target="media/rId131.jpg" /><Relationship Type="http://schemas.openxmlformats.org/officeDocument/2006/relationships/image" Id="rId134" Target="media/rId134.jpg" /><Relationship Type="http://schemas.openxmlformats.org/officeDocument/2006/relationships/image" Id="rId137" Target="media/rId137.jpg" /><Relationship Type="http://schemas.openxmlformats.org/officeDocument/2006/relationships/image" Id="rId140" Target="media/rId140.jpg" /><Relationship Type="http://schemas.openxmlformats.org/officeDocument/2006/relationships/image" Id="rId143" Target="media/rId143.jpg" /><Relationship Type="http://schemas.openxmlformats.org/officeDocument/2006/relationships/image" Id="rId146" Target="media/rId146.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2026-07-15T13:56:51Z</dcterms:created>
  <dcterms:modified xsi:type="dcterms:W3CDTF">2026-07-15T13:56:51Z</dcterms:modified>
</cp:coreProperties>
</file>

<file path=docProps/custom.xml><?xml version="1.0" encoding="utf-8"?>
<Properties xmlns="http://schemas.openxmlformats.org/officeDocument/2006/custom-properties" xmlns:vt="http://schemas.openxmlformats.org/officeDocument/2006/docPropsVTypes"/>
</file>