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1.bin" ContentType="application/vnd.openxmlformats-officedocument.oleObject"/>
  <Override PartName="/word/embeddings/oleObject12.bin" ContentType="application/vnd.openxmlformats-officedocument.oleObject"/>
  <Override PartName="/word/embeddings/oleObject13.bin" ContentType="application/vnd.openxmlformats-officedocument.oleObject"/>
  <Override PartName="/word/embeddings/oleObject14.bin" ContentType="application/vnd.openxmlformats-officedocument.oleObject"/>
  <Override PartName="/word/embeddings/oleObject15.bin" ContentType="application/vnd.openxmlformats-officedocument.oleObject"/>
  <Override PartName="/word/embeddings/oleObject16.bin" ContentType="application/vnd.openxmlformats-officedocument.oleObject"/>
  <Override PartName="/word/embeddings/oleObject17.bin" ContentType="application/vnd.openxmlformats-officedocument.oleObject"/>
  <Override PartName="/word/embeddings/oleObject18.bin" ContentType="application/vnd.openxmlformats-officedocument.oleObject"/>
  <Override PartName="/word/embeddings/oleObject1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1.bin" ContentType="application/vnd.openxmlformats-officedocument.oleObject"/>
  <Override PartName="/word/embeddings/oleObject22.bin" ContentType="application/vnd.openxmlformats-officedocument.oleObject"/>
  <Override PartName="/word/embeddings/oleObject23.bin" ContentType="application/vnd.openxmlformats-officedocument.oleObject"/>
  <Override PartName="/word/embeddings/oleObject24.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pPr>
      <w:bookmarkStart w:id="0" w:name="_GoBack"/>
      <w:bookmarkEnd w:id="0"/>
      <w:r>
        <w:rPr>
          <w:rFonts w:ascii="Times New Roman" w:hAnsi="Times New Roman" w:eastAsia="Times New Roman" w:cs="Times New Roman"/>
          <w:b/>
          <w:color w:val="auto"/>
          <w:sz w:val="32"/>
        </w:rPr>
        <w:drawing>
          <wp:anchor distT="0" distB="0" distL="114300" distR="114300" simplePos="0" relativeHeight="251659264" behindDoc="0" locked="0" layoutInCell="1" allowOverlap="1">
            <wp:simplePos x="0" y="0"/>
            <wp:positionH relativeFrom="page">
              <wp:posOffset>12522200</wp:posOffset>
            </wp:positionH>
            <wp:positionV relativeFrom="topMargin">
              <wp:posOffset>10439400</wp:posOffset>
            </wp:positionV>
            <wp:extent cx="457200" cy="304800"/>
            <wp:effectExtent l="0" t="0" r="0" b="0"/>
            <wp:wrapNone/>
            <wp:docPr id="100139" name="图片 100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39" name="图片 100139"/>
                    <pic:cNvPicPr>
                      <a:picLocks noChangeAspect="1"/>
                    </pic:cNvPicPr>
                  </pic:nvPicPr>
                  <pic:blipFill>
                    <a:blip r:embed="rId10"/>
                    <a:stretch>
                      <a:fillRect/>
                    </a:stretch>
                  </pic:blipFill>
                  <pic:spPr>
                    <a:xfrm>
                      <a:off x="0" y="0"/>
                      <a:ext cx="457200" cy="304800"/>
                    </a:xfrm>
                    <a:prstGeom prst="rect">
                      <a:avLst/>
                    </a:prstGeom>
                  </pic:spPr>
                </pic:pic>
              </a:graphicData>
            </a:graphic>
          </wp:anchor>
        </w:drawing>
      </w:r>
      <w:r>
        <w:rPr>
          <w:rFonts w:ascii="Times New Roman" w:hAnsi="Times New Roman" w:eastAsia="Times New Roman" w:cs="Times New Roman"/>
          <w:b/>
          <w:color w:val="auto"/>
          <w:sz w:val="32"/>
        </w:rPr>
        <w:t>2024</w:t>
      </w:r>
      <w:r>
        <w:rPr>
          <w:rFonts w:ascii="宋体" w:hAnsi="宋体" w:eastAsia="宋体" w:cs="宋体"/>
          <w:b/>
          <w:color w:val="auto"/>
          <w:sz w:val="32"/>
        </w:rPr>
        <w:t>年武汉市初中毕业生学业考试</w:t>
      </w:r>
    </w:p>
    <w:p>
      <w:pPr>
        <w:spacing w:line="360" w:lineRule="auto"/>
        <w:jc w:val="center"/>
      </w:pPr>
      <w:r>
        <w:rPr>
          <w:rFonts w:ascii="宋体" w:hAnsi="宋体" w:eastAsia="宋体" w:cs="宋体"/>
          <w:b/>
          <w:color w:val="auto"/>
          <w:sz w:val="32"/>
        </w:rPr>
        <w:t>化学试卷</w:t>
      </w:r>
    </w:p>
    <w:p>
      <w:pPr>
        <w:spacing w:line="360" w:lineRule="auto"/>
        <w:jc w:val="left"/>
      </w:pPr>
      <w:r>
        <w:rPr>
          <w:rFonts w:ascii="宋体" w:hAnsi="宋体" w:eastAsia="宋体" w:cs="宋体"/>
          <w:b/>
          <w:color w:val="auto"/>
          <w:sz w:val="24"/>
        </w:rPr>
        <w:t>亲爱的同学：</w:t>
      </w:r>
    </w:p>
    <w:p>
      <w:pPr>
        <w:spacing w:line="360" w:lineRule="auto"/>
        <w:jc w:val="left"/>
      </w:pPr>
      <w:r>
        <w:rPr>
          <w:rFonts w:ascii="宋体" w:hAnsi="宋体" w:eastAsia="宋体" w:cs="宋体"/>
          <w:b/>
          <w:color w:val="auto"/>
          <w:sz w:val="24"/>
        </w:rPr>
        <w:t>在你答题前，请认真阅读下面的注意事项。</w:t>
      </w:r>
    </w:p>
    <w:p>
      <w:pPr>
        <w:spacing w:line="360" w:lineRule="auto"/>
        <w:jc w:val="left"/>
      </w:pPr>
      <w:r>
        <w:rPr>
          <w:rFonts w:ascii="Times New Roman" w:hAnsi="Times New Roman" w:eastAsia="Times New Roman" w:cs="Times New Roman"/>
          <w:b/>
          <w:color w:val="auto"/>
          <w:sz w:val="24"/>
        </w:rPr>
        <w:t>1</w:t>
      </w:r>
      <w:r>
        <w:rPr>
          <w:rFonts w:ascii="宋体" w:hAnsi="宋体" w:eastAsia="宋体" w:cs="宋体"/>
          <w:b/>
          <w:color w:val="auto"/>
          <w:sz w:val="24"/>
        </w:rPr>
        <w:t>．本试卷由第</w:t>
      </w:r>
      <w:r>
        <w:rPr>
          <w:rFonts w:ascii="Times New Roman" w:hAnsi="Times New Roman" w:eastAsia="Times New Roman" w:cs="Times New Roman"/>
          <w:b/>
          <w:color w:val="auto"/>
          <w:sz w:val="24"/>
        </w:rPr>
        <w:t>I</w:t>
      </w:r>
      <w:r>
        <w:rPr>
          <w:rFonts w:ascii="宋体" w:hAnsi="宋体" w:eastAsia="宋体" w:cs="宋体"/>
          <w:b/>
          <w:color w:val="auto"/>
          <w:sz w:val="24"/>
        </w:rPr>
        <w:t>卷（选择题）和第Ⅱ卷（非选择题）两部分组成。全卷共</w:t>
      </w:r>
      <w:r>
        <w:rPr>
          <w:rFonts w:ascii="Times New Roman" w:hAnsi="Times New Roman" w:eastAsia="Times New Roman" w:cs="Times New Roman"/>
          <w:b/>
          <w:color w:val="auto"/>
          <w:sz w:val="24"/>
        </w:rPr>
        <w:t>12</w:t>
      </w:r>
      <w:r>
        <w:rPr>
          <w:rFonts w:ascii="宋体" w:hAnsi="宋体" w:eastAsia="宋体" w:cs="宋体"/>
          <w:b/>
          <w:color w:val="auto"/>
          <w:sz w:val="24"/>
        </w:rPr>
        <w:t>页，两大题，满分</w:t>
      </w:r>
      <w:r>
        <w:rPr>
          <w:rFonts w:ascii="Times New Roman" w:hAnsi="Times New Roman" w:eastAsia="Times New Roman" w:cs="Times New Roman"/>
          <w:b/>
          <w:color w:val="auto"/>
          <w:sz w:val="24"/>
        </w:rPr>
        <w:t>120</w:t>
      </w:r>
      <w:r>
        <w:rPr>
          <w:rFonts w:ascii="宋体" w:hAnsi="宋体" w:eastAsia="宋体" w:cs="宋体"/>
          <w:b/>
          <w:color w:val="auto"/>
          <w:sz w:val="24"/>
        </w:rPr>
        <w:t>分。考试用时</w:t>
      </w:r>
      <w:r>
        <w:rPr>
          <w:rFonts w:ascii="Times New Roman" w:hAnsi="Times New Roman" w:eastAsia="Times New Roman" w:cs="Times New Roman"/>
          <w:b/>
          <w:color w:val="auto"/>
          <w:sz w:val="24"/>
        </w:rPr>
        <w:t>120</w:t>
      </w:r>
      <w:r>
        <w:rPr>
          <w:rFonts w:ascii="宋体" w:hAnsi="宋体" w:eastAsia="宋体" w:cs="宋体"/>
          <w:b/>
          <w:color w:val="auto"/>
          <w:sz w:val="24"/>
        </w:rPr>
        <w:t>分钟。</w:t>
      </w:r>
    </w:p>
    <w:p>
      <w:pPr>
        <w:spacing w:line="360" w:lineRule="auto"/>
        <w:jc w:val="left"/>
      </w:pPr>
      <w:r>
        <w:rPr>
          <w:rFonts w:ascii="Times New Roman" w:hAnsi="Times New Roman" w:eastAsia="Times New Roman" w:cs="Times New Roman"/>
          <w:b/>
          <w:color w:val="auto"/>
          <w:sz w:val="24"/>
        </w:rPr>
        <w:t>2</w:t>
      </w:r>
      <w:r>
        <w:rPr>
          <w:rFonts w:ascii="宋体" w:hAnsi="宋体" w:eastAsia="宋体" w:cs="宋体"/>
          <w:b/>
          <w:color w:val="auto"/>
          <w:sz w:val="24"/>
        </w:rPr>
        <w:t>．答题前，请将你的姓名、准考证号填写在“答题卡”相应位置，并在“答题卡”背面左上角填写姓名和座位号。将条形码横贴在答题卡第</w:t>
      </w:r>
      <w:r>
        <w:rPr>
          <w:rFonts w:ascii="Times New Roman" w:hAnsi="Times New Roman" w:eastAsia="Times New Roman" w:cs="Times New Roman"/>
          <w:b/>
          <w:color w:val="auto"/>
          <w:sz w:val="24"/>
        </w:rPr>
        <w:t>1</w:t>
      </w:r>
      <w:r>
        <w:rPr>
          <w:rFonts w:ascii="宋体" w:hAnsi="宋体" w:eastAsia="宋体" w:cs="宋体"/>
          <w:b/>
          <w:color w:val="auto"/>
          <w:sz w:val="24"/>
        </w:rPr>
        <w:t>页右上“贴条形码区”．</w:t>
      </w:r>
    </w:p>
    <w:p>
      <w:pPr>
        <w:spacing w:line="360" w:lineRule="auto"/>
        <w:jc w:val="left"/>
      </w:pPr>
      <w:r>
        <w:rPr>
          <w:rFonts w:ascii="Times New Roman" w:hAnsi="Times New Roman" w:eastAsia="Times New Roman" w:cs="Times New Roman"/>
          <w:b/>
          <w:color w:val="auto"/>
          <w:sz w:val="24"/>
        </w:rPr>
        <w:t>3</w:t>
      </w:r>
      <w:r>
        <w:rPr>
          <w:rFonts w:ascii="宋体" w:hAnsi="宋体" w:eastAsia="宋体" w:cs="宋体"/>
          <w:b/>
          <w:color w:val="auto"/>
          <w:sz w:val="24"/>
        </w:rPr>
        <w:t>．答第</w:t>
      </w:r>
      <w:r>
        <w:rPr>
          <w:rFonts w:ascii="Times New Roman" w:hAnsi="Times New Roman" w:eastAsia="Times New Roman" w:cs="Times New Roman"/>
          <w:b/>
          <w:color w:val="auto"/>
          <w:sz w:val="24"/>
        </w:rPr>
        <w:t>I</w:t>
      </w:r>
      <w:r>
        <w:rPr>
          <w:rFonts w:ascii="宋体" w:hAnsi="宋体" w:eastAsia="宋体" w:cs="宋体"/>
          <w:b/>
          <w:color w:val="auto"/>
          <w:sz w:val="24"/>
        </w:rPr>
        <w:t>卷（选择题）时，选出每小题答案后，用</w:t>
      </w:r>
      <w:r>
        <w:rPr>
          <w:rFonts w:ascii="Times New Roman" w:hAnsi="Times New Roman" w:eastAsia="Times New Roman" w:cs="Times New Roman"/>
          <w:b/>
          <w:color w:val="auto"/>
          <w:sz w:val="24"/>
        </w:rPr>
        <w:t>2B</w:t>
      </w:r>
      <w:r>
        <w:rPr>
          <w:rFonts w:ascii="宋体" w:hAnsi="宋体" w:eastAsia="宋体" w:cs="宋体"/>
          <w:b/>
          <w:color w:val="auto"/>
          <w:sz w:val="24"/>
        </w:rPr>
        <w:t>铅笔把“答题卡”上对应题目的答案标号涂黑。如需改动，用橡皮擦干净后，再选涂其他答案。答在“试卷”上无效。</w:t>
      </w:r>
    </w:p>
    <w:p>
      <w:pPr>
        <w:spacing w:line="360" w:lineRule="auto"/>
        <w:jc w:val="left"/>
      </w:pPr>
      <w:r>
        <w:rPr>
          <w:rFonts w:ascii="Times New Roman" w:hAnsi="Times New Roman" w:eastAsia="Times New Roman" w:cs="Times New Roman"/>
          <w:b/>
          <w:color w:val="auto"/>
          <w:sz w:val="24"/>
        </w:rPr>
        <w:t>4</w:t>
      </w:r>
      <w:r>
        <w:rPr>
          <w:rFonts w:ascii="宋体" w:hAnsi="宋体" w:eastAsia="宋体" w:cs="宋体"/>
          <w:b/>
          <w:color w:val="auto"/>
          <w:sz w:val="24"/>
        </w:rPr>
        <w:t>．答第Ⅱ卷（非选择题）时，答案用</w:t>
      </w:r>
      <w:r>
        <w:rPr>
          <w:rFonts w:ascii="Times New Roman" w:hAnsi="Times New Roman" w:eastAsia="Times New Roman" w:cs="Times New Roman"/>
          <w:b/>
          <w:color w:val="auto"/>
          <w:sz w:val="24"/>
        </w:rPr>
        <w:t>0.5</w:t>
      </w:r>
      <w:r>
        <w:rPr>
          <w:rFonts w:ascii="宋体" w:hAnsi="宋体" w:eastAsia="宋体" w:cs="宋体"/>
          <w:b/>
          <w:color w:val="auto"/>
          <w:sz w:val="24"/>
        </w:rPr>
        <w:t>毫米黑色笔迹签字笔书写在“答题卡”上，答在“试卷”上无效。</w:t>
      </w:r>
    </w:p>
    <w:p>
      <w:pPr>
        <w:spacing w:line="360" w:lineRule="auto"/>
        <w:jc w:val="left"/>
      </w:pPr>
      <w:r>
        <w:rPr>
          <w:rFonts w:ascii="Times New Roman" w:hAnsi="Times New Roman" w:eastAsia="Times New Roman" w:cs="Times New Roman"/>
          <w:b/>
          <w:color w:val="auto"/>
          <w:sz w:val="24"/>
        </w:rPr>
        <w:t>5</w:t>
      </w:r>
      <w:r>
        <w:rPr>
          <w:rFonts w:ascii="宋体" w:hAnsi="宋体" w:eastAsia="宋体" w:cs="宋体"/>
          <w:b/>
          <w:color w:val="auto"/>
          <w:sz w:val="24"/>
        </w:rPr>
        <w:t>．认真阅读答题卡上的注意事项。</w:t>
      </w:r>
    </w:p>
    <w:p>
      <w:pPr>
        <w:spacing w:line="360" w:lineRule="auto"/>
        <w:jc w:val="left"/>
      </w:pPr>
      <w:r>
        <w:rPr>
          <w:rFonts w:ascii="宋体" w:hAnsi="宋体" w:eastAsia="宋体" w:cs="宋体"/>
          <w:b/>
          <w:color w:val="auto"/>
          <w:sz w:val="24"/>
        </w:rPr>
        <w:t>预祝你取得优异成绩！</w:t>
      </w:r>
    </w:p>
    <w:p>
      <w:pPr>
        <w:spacing w:line="360" w:lineRule="auto"/>
        <w:jc w:val="left"/>
      </w:pPr>
      <w:r>
        <w:rPr>
          <w:rFonts w:ascii="宋体" w:hAnsi="宋体" w:eastAsia="宋体" w:cs="宋体"/>
          <w:b/>
          <w:color w:val="auto"/>
          <w:sz w:val="24"/>
        </w:rPr>
        <w:t>可能用到的相对原子质量：</w:t>
      </w:r>
      <w:r>
        <w:object>
          <v:shape id="_x0000_i1025" o:spt="75" alt="学科网(www.zxxk.com)--教育资源门户，提供试卷、教案、课件、论文、素材以及各类教学资源下载，还有大量而丰富的教学相关资讯！" type="#_x0000_t75" style="height:13.5pt;width:354.65pt;" o:ole="t" filled="f" o:preferrelative="t" stroked="f" coordsize="21600,21600">
            <v:path/>
            <v:fill on="f" focussize="0,0"/>
            <v:stroke on="f" joinstyle="miter"/>
            <v:imagedata r:id="rId12" o:title="eqIdc9d2ef71cd2777abf8c34d00e8cbc6a7"/>
            <o:lock v:ext="edit" aspectratio="t"/>
            <w10:wrap type="none"/>
            <w10:anchorlock/>
          </v:shape>
          <o:OLEObject Type="Embed" ProgID="Equation.DSMT4" ShapeID="_x0000_i1025" DrawAspect="Content" ObjectID="_1468075725" r:id="rId11">
            <o:LockedField>false</o:LockedField>
          </o:OLEObject>
        </w:object>
      </w:r>
    </w:p>
    <w:p>
      <w:pPr>
        <w:spacing w:line="360" w:lineRule="auto"/>
        <w:jc w:val="left"/>
      </w:pPr>
      <w:r>
        <w:rPr>
          <w:rFonts w:ascii="宋体" w:hAnsi="宋体" w:eastAsia="宋体" w:cs="宋体"/>
          <w:b/>
          <w:color w:val="auto"/>
          <w:sz w:val="24"/>
        </w:rPr>
        <w:t>可能用到的物理常量：</w:t>
      </w:r>
      <w:r>
        <w:object>
          <v:shape id="_x0000_i1026" o:spt="75" alt="学科网(www.zxxk.com)--教育资源门户，提供试卷、教案、课件、论文、素材以及各类教学资源下载，还有大量而丰富的教学相关资讯！" type="#_x0000_t75" style="height:20.25pt;width:293.25pt;" o:ole="t" filled="f" o:preferrelative="t" stroked="f" coordsize="21600,21600">
            <v:path/>
            <v:fill on="f" focussize="0,0"/>
            <v:stroke on="f" joinstyle="miter"/>
            <v:imagedata r:id="rId14" o:title="eqIdb4366b80a3a223f6a884a9c48fc86661"/>
            <o:lock v:ext="edit" aspectratio="t"/>
            <w10:wrap type="none"/>
            <w10:anchorlock/>
          </v:shape>
          <o:OLEObject Type="Embed" ProgID="Equation.DSMT4" ShapeID="_x0000_i1026" DrawAspect="Content" ObjectID="_1468075726" r:id="rId13">
            <o:LockedField>false</o:LockedField>
          </o:OLEObject>
        </w:object>
      </w:r>
    </w:p>
    <w:p>
      <w:pPr>
        <w:spacing w:line="360" w:lineRule="auto"/>
        <w:jc w:val="left"/>
      </w:pPr>
      <w:r>
        <w:rPr>
          <w:rFonts w:ascii="宋体" w:hAnsi="宋体" w:eastAsia="宋体" w:cs="宋体"/>
          <w:b/>
          <w:color w:val="auto"/>
          <w:sz w:val="24"/>
        </w:rPr>
        <w:t>无烟煤的热值</w:t>
      </w:r>
      <w:r>
        <w:object>
          <v:shape id="_x0000_i1027" o:spt="75" alt="学科网(www.zxxk.com)--教育资源门户，提供试卷、教案、课件、论文、素材以及各类教学资源下载，还有大量而丰富的教学相关资讯！" type="#_x0000_t75" style="height:18pt;width:87pt;" o:ole="t" filled="f" o:preferrelative="t" stroked="f" coordsize="21600,21600">
            <v:path/>
            <v:fill on="f" focussize="0,0"/>
            <v:stroke on="f" joinstyle="miter"/>
            <v:imagedata r:id="rId16" o:title="eqId844eaca80aa5dd25a057bda5024ffee0"/>
            <o:lock v:ext="edit" aspectratio="t"/>
            <w10:wrap type="none"/>
            <w10:anchorlock/>
          </v:shape>
          <o:OLEObject Type="Embed" ProgID="Equation.DSMT4" ShapeID="_x0000_i1027" DrawAspect="Content" ObjectID="_1468075727" r:id="rId15">
            <o:LockedField>false</o:LockedField>
          </o:OLEObject>
        </w:object>
      </w:r>
    </w:p>
    <w:p>
      <w:pPr>
        <w:spacing w:line="360" w:lineRule="auto"/>
        <w:jc w:val="center"/>
      </w:pPr>
      <w:r>
        <w:rPr>
          <w:rFonts w:ascii="宋体" w:hAnsi="宋体" w:eastAsia="宋体" w:cs="宋体"/>
          <w:b/>
          <w:color w:val="auto"/>
          <w:sz w:val="24"/>
        </w:rPr>
        <w:t>第</w:t>
      </w:r>
      <w:r>
        <w:rPr>
          <w:rFonts w:ascii="Times New Roman" w:hAnsi="Times New Roman" w:eastAsia="Times New Roman" w:cs="Times New Roman"/>
          <w:b/>
          <w:color w:val="auto"/>
          <w:sz w:val="24"/>
        </w:rPr>
        <w:t>I</w:t>
      </w:r>
      <w:r>
        <w:rPr>
          <w:rFonts w:ascii="宋体" w:hAnsi="宋体" w:eastAsia="宋体" w:cs="宋体"/>
          <w:b/>
          <w:color w:val="auto"/>
          <w:sz w:val="24"/>
        </w:rPr>
        <w:t>卷（选择题</w:t>
      </w:r>
      <w:r>
        <w:rPr>
          <w:rFonts w:ascii="Times New Roman" w:hAnsi="Times New Roman" w:eastAsia="Times New Roman" w:cs="Times New Roman"/>
          <w:b/>
          <w:color w:val="auto"/>
          <w:sz w:val="24"/>
        </w:rPr>
        <w:t xml:space="preserve">  </w:t>
      </w:r>
      <w:r>
        <w:rPr>
          <w:rFonts w:ascii="宋体" w:hAnsi="宋体" w:eastAsia="宋体" w:cs="宋体"/>
          <w:b/>
          <w:color w:val="auto"/>
          <w:sz w:val="24"/>
        </w:rPr>
        <w:t>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rFonts w:ascii="宋体" w:hAnsi="宋体" w:eastAsia="宋体" w:cs="宋体"/>
          <w:b/>
          <w:color w:val="auto"/>
          <w:sz w:val="24"/>
        </w:rPr>
        <w:t>一、选择题（本题包括</w:t>
      </w:r>
      <w:r>
        <w:rPr>
          <w:rFonts w:ascii="Times New Roman" w:hAnsi="Times New Roman" w:eastAsia="Times New Roman" w:cs="Times New Roman"/>
          <w:b/>
          <w:color w:val="auto"/>
          <w:sz w:val="24"/>
        </w:rPr>
        <w:t>20</w:t>
      </w:r>
      <w:r>
        <w:rPr>
          <w:rFonts w:ascii="宋体" w:hAnsi="宋体" w:eastAsia="宋体" w:cs="宋体"/>
          <w:b/>
          <w:color w:val="auto"/>
          <w:sz w:val="24"/>
        </w:rPr>
        <w:t>小题，每小题只有一个选项符合题意。每小题</w:t>
      </w:r>
      <w:r>
        <w:rPr>
          <w:rFonts w:ascii="Times New Roman" w:hAnsi="Times New Roman" w:eastAsia="Times New Roman" w:cs="Times New Roman"/>
          <w:b/>
          <w:color w:val="auto"/>
          <w:sz w:val="24"/>
        </w:rPr>
        <w:t>3</w:t>
      </w:r>
      <w:r>
        <w:rPr>
          <w:rFonts w:ascii="宋体" w:hAnsi="宋体" w:eastAsia="宋体" w:cs="宋体"/>
          <w:b/>
          <w:color w:val="auto"/>
          <w:sz w:val="24"/>
        </w:rPr>
        <w:t>分，共</w:t>
      </w:r>
      <w:r>
        <w:rPr>
          <w:rFonts w:ascii="Times New Roman" w:hAnsi="Times New Roman" w:eastAsia="Times New Roman" w:cs="Times New Roman"/>
          <w:b/>
          <w:color w:val="auto"/>
          <w:sz w:val="24"/>
        </w:rPr>
        <w:t>60</w:t>
      </w:r>
      <w:r>
        <w:rPr>
          <w:rFonts w:ascii="宋体" w:hAnsi="宋体" w:eastAsia="宋体" w:cs="宋体"/>
          <w:b/>
          <w:color w:val="auto"/>
          <w:sz w:val="24"/>
        </w:rPr>
        <w:t>分）</w:t>
      </w:r>
    </w:p>
    <w:p>
      <w:pPr>
        <w:spacing w:line="360" w:lineRule="auto"/>
        <w:jc w:val="left"/>
      </w:pPr>
      <w:r>
        <w:rPr>
          <w:color w:val="auto"/>
        </w:rPr>
        <w:t xml:space="preserve">1. </w:t>
      </w:r>
      <w:r>
        <w:rPr>
          <w:rFonts w:ascii="宋体" w:hAnsi="宋体" w:eastAsia="宋体" w:cs="宋体"/>
          <w:color w:val="auto"/>
        </w:rPr>
        <w:t>劳动创造美好生活。进行下列家务劳动时一定发生化学变化的是</w:t>
      </w:r>
    </w:p>
    <w:p>
      <w:pPr>
        <w:tabs>
          <w:tab w:val="left" w:pos="2436"/>
          <w:tab w:val="left" w:pos="4873"/>
          <w:tab w:val="left" w:pos="7309"/>
        </w:tabs>
        <w:spacing w:line="360" w:lineRule="auto"/>
        <w:jc w:val="left"/>
        <w:textAlignment w:val="center"/>
        <w:rPr>
          <w:color w:val="000000"/>
        </w:rPr>
      </w:pPr>
      <w:r>
        <w:t xml:space="preserve">A. </w:t>
      </w:r>
      <w:r>
        <w:rPr>
          <w:rFonts w:ascii="宋体" w:hAnsi="宋体" w:eastAsia="宋体" w:cs="宋体"/>
          <w:color w:val="auto"/>
        </w:rPr>
        <w:t>清洗蔬菜</w:t>
      </w:r>
      <w:r>
        <w:tab/>
      </w:r>
      <w:r>
        <w:t xml:space="preserve">B. </w:t>
      </w:r>
      <w:r>
        <w:rPr>
          <w:rFonts w:ascii="宋体" w:hAnsi="宋体" w:eastAsia="宋体" w:cs="宋体"/>
          <w:color w:val="auto"/>
        </w:rPr>
        <w:t>沥干蔬菜</w:t>
      </w:r>
      <w:r>
        <w:tab/>
      </w:r>
      <w:r>
        <w:t xml:space="preserve">C. </w:t>
      </w:r>
      <w:r>
        <w:rPr>
          <w:rFonts w:ascii="宋体" w:hAnsi="宋体" w:eastAsia="宋体" w:cs="宋体"/>
          <w:color w:val="auto"/>
        </w:rPr>
        <w:t>点火炒菜</w:t>
      </w:r>
      <w:r>
        <w:tab/>
      </w:r>
      <w:r>
        <w:t xml:space="preserve">D. </w:t>
      </w:r>
      <w:r>
        <w:rPr>
          <w:rFonts w:ascii="宋体" w:hAnsi="宋体" w:eastAsia="宋体" w:cs="宋体"/>
          <w:color w:val="auto"/>
        </w:rPr>
        <w:t>盛菜装盘</w: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、清洗蔬菜过程中没有新物质生成，属于物理变化，不符合题意；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、沥干蔬菜过程中没有新物质生成，属于物理变化，不符合题意；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、点火炒菜涉及燃烧，燃烧有新物质生成，属于化学变化，符合题意；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、盛菜装盘过程中没有新物质生成，属于物理变化，不符合题意。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w:t>
      </w:r>
      <w:r>
        <w:rPr>
          <w:rFonts w:ascii="宋体" w:hAnsi="宋体" w:eastAsia="宋体" w:cs="宋体"/>
          <w:color w:val="000000"/>
        </w:rPr>
        <w:t>。</w:t>
      </w:r>
    </w:p>
    <w:p>
      <w:pPr>
        <w:spacing w:line="360" w:lineRule="auto"/>
        <w:jc w:val="left"/>
        <w:textAlignment w:val="center"/>
        <w:rPr>
          <w:color w:val="000000"/>
        </w:rPr>
      </w:pPr>
      <w:r>
        <w:rPr>
          <w:color w:val="000000"/>
        </w:rPr>
        <w:t xml:space="preserve">2. </w:t>
      </w:r>
      <w:r>
        <w:rPr>
          <w:rFonts w:ascii="宋体" w:hAnsi="宋体" w:eastAsia="宋体" w:cs="宋体"/>
          <w:color w:val="000000"/>
        </w:rPr>
        <w:t>实验室配制一定溶质质量分数的氯化钠溶液，下列操作</w:t>
      </w:r>
      <w:r>
        <w:rPr>
          <w:rFonts w:ascii="宋体" w:hAnsi="宋体" w:eastAsia="宋体" w:cs="宋体"/>
          <w:color w:val="000000"/>
          <w:em w:val="dot"/>
        </w:rPr>
        <w:t>错误</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取用氯化钠</w:t>
      </w:r>
      <w:r>
        <w:rPr>
          <w:color w:val="000000"/>
        </w:rPr>
        <w:drawing>
          <wp:inline distT="0" distB="0" distL="114300" distR="114300">
            <wp:extent cx="1276350" cy="1400175"/>
            <wp:effectExtent l="0" t="0" r="0" b="9525"/>
            <wp:docPr id="100003" name="图片 10000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图片 100003" descr="学科网(www.zxxk.com)--教育资源门户，提供试卷、教案、课件、论文、素材以及各类教学资源下载，还有大量而丰富的教学相关资讯！"/>
                    <pic:cNvPicPr>
                      <a:picLocks noChangeAspect="1"/>
                    </pic:cNvPicPr>
                  </pic:nvPicPr>
                  <pic:blipFill>
                    <a:blip r:embed="rId17"/>
                    <a:stretch>
                      <a:fillRect/>
                    </a:stretch>
                  </pic:blipFill>
                  <pic:spPr>
                    <a:xfrm>
                      <a:off x="0" y="0"/>
                      <a:ext cx="1276350" cy="1400175"/>
                    </a:xfrm>
                    <a:prstGeom prst="rect">
                      <a:avLst/>
                    </a:prstGeom>
                  </pic:spPr>
                </pic:pic>
              </a:graphicData>
            </a:graphic>
          </wp:inline>
        </w:drawing>
      </w:r>
      <w:r>
        <w:rPr>
          <w:color w:val="000000"/>
        </w:rPr>
        <w:tab/>
      </w:r>
      <w:r>
        <w:rPr>
          <w:color w:val="000000"/>
        </w:rPr>
        <w:t xml:space="preserve">B. </w:t>
      </w:r>
      <w:r>
        <w:rPr>
          <w:rFonts w:ascii="宋体" w:hAnsi="宋体" w:eastAsia="宋体" w:cs="宋体"/>
          <w:color w:val="000000"/>
        </w:rPr>
        <w:t>称量氯化钠</w:t>
      </w:r>
      <w:r>
        <w:rPr>
          <w:color w:val="000000"/>
        </w:rPr>
        <w:drawing>
          <wp:inline distT="0" distB="0" distL="114300" distR="114300">
            <wp:extent cx="1485900" cy="923925"/>
            <wp:effectExtent l="0" t="0" r="0" b="9525"/>
            <wp:docPr id="100005" name="图片 10000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图片 100005" descr="学科网(www.zxxk.com)--教育资源门户，提供试卷、教案、课件、论文、素材以及各类教学资源下载，还有大量而丰富的教学相关资讯！"/>
                    <pic:cNvPicPr>
                      <a:picLocks noChangeAspect="1"/>
                    </pic:cNvPicPr>
                  </pic:nvPicPr>
                  <pic:blipFill>
                    <a:blip r:embed="rId18"/>
                    <a:stretch>
                      <a:fillRect/>
                    </a:stretch>
                  </pic:blipFill>
                  <pic:spPr>
                    <a:xfrm>
                      <a:off x="0" y="0"/>
                      <a:ext cx="1485900" cy="92392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量取水</w:t>
      </w:r>
      <w:r>
        <w:rPr>
          <w:color w:val="000000"/>
        </w:rPr>
        <w:drawing>
          <wp:inline distT="0" distB="0" distL="114300" distR="114300">
            <wp:extent cx="904875" cy="923925"/>
            <wp:effectExtent l="0" t="0" r="9525" b="9525"/>
            <wp:docPr id="100007" name="图片 10000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图片 100007" descr="学科网(www.zxxk.com)--教育资源门户，提供试卷、教案、课件、论文、素材以及各类教学资源下载，还有大量而丰富的教学相关资讯！"/>
                    <pic:cNvPicPr>
                      <a:picLocks noChangeAspect="1"/>
                    </pic:cNvPicPr>
                  </pic:nvPicPr>
                  <pic:blipFill>
                    <a:blip r:embed="rId19"/>
                    <a:stretch>
                      <a:fillRect/>
                    </a:stretch>
                  </pic:blipFill>
                  <pic:spPr>
                    <a:xfrm>
                      <a:off x="0" y="0"/>
                      <a:ext cx="904875" cy="923925"/>
                    </a:xfrm>
                    <a:prstGeom prst="rect">
                      <a:avLst/>
                    </a:prstGeom>
                  </pic:spPr>
                </pic:pic>
              </a:graphicData>
            </a:graphic>
          </wp:inline>
        </w:drawing>
      </w:r>
      <w:r>
        <w:rPr>
          <w:color w:val="000000"/>
        </w:rPr>
        <w:tab/>
      </w:r>
      <w:r>
        <w:rPr>
          <w:color w:val="000000"/>
        </w:rPr>
        <w:t xml:space="preserve">D. </w:t>
      </w:r>
      <w:r>
        <w:rPr>
          <w:rFonts w:ascii="宋体" w:hAnsi="宋体" w:eastAsia="宋体" w:cs="宋体"/>
          <w:color w:val="000000"/>
        </w:rPr>
        <w:t>溶解氯化钠</w:t>
      </w:r>
      <w:r>
        <w:rPr>
          <w:color w:val="000000"/>
        </w:rPr>
        <w:drawing>
          <wp:inline distT="0" distB="0" distL="114300" distR="114300">
            <wp:extent cx="647700" cy="1038225"/>
            <wp:effectExtent l="0" t="0" r="0" b="9525"/>
            <wp:docPr id="100009" name="图片 10000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图片 100009" descr="学科网(www.zxxk.com)--教育资源门户，提供试卷、教案、课件、论文、素材以及各类教学资源下载，还有大量而丰富的教学相关资讯！"/>
                    <pic:cNvPicPr>
                      <a:picLocks noChangeAspect="1"/>
                    </pic:cNvPicPr>
                  </pic:nvPicPr>
                  <pic:blipFill>
                    <a:blip r:embed="rId20"/>
                    <a:stretch>
                      <a:fillRect/>
                    </a:stretch>
                  </pic:blipFill>
                  <pic:spPr>
                    <a:xfrm>
                      <a:off x="0" y="0"/>
                      <a:ext cx="647700" cy="1038225"/>
                    </a:xfrm>
                    <a:prstGeom prst="rect">
                      <a:avLst/>
                    </a:prstGeom>
                  </pic:spPr>
                </pic:pic>
              </a:graphicData>
            </a:graphic>
          </wp:inline>
        </w:drawing>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【详解】A、取用氯化钠时，瓶塞应倒放，应该用药匙，该选项操作错误；</w:t>
      </w:r>
    </w:p>
    <w:p>
      <w:pPr>
        <w:spacing w:line="360" w:lineRule="auto"/>
        <w:jc w:val="left"/>
        <w:textAlignment w:val="center"/>
        <w:rPr>
          <w:color w:val="000000"/>
        </w:rPr>
      </w:pPr>
      <w:r>
        <w:rPr>
          <w:color w:val="000000"/>
        </w:rPr>
        <w:t>B、用托盘天平称量药品时，应左物右码，该选项操作正确；</w:t>
      </w:r>
    </w:p>
    <w:p>
      <w:pPr>
        <w:spacing w:line="360" w:lineRule="auto"/>
        <w:jc w:val="left"/>
        <w:textAlignment w:val="center"/>
        <w:rPr>
          <w:color w:val="000000"/>
        </w:rPr>
      </w:pPr>
      <w:r>
        <w:rPr>
          <w:color w:val="000000"/>
        </w:rPr>
        <w:t>C、用量筒量取液体时，应平视凹液面最低处，该选项操作正确；</w:t>
      </w:r>
    </w:p>
    <w:p>
      <w:pPr>
        <w:spacing w:line="360" w:lineRule="auto"/>
        <w:jc w:val="left"/>
        <w:textAlignment w:val="center"/>
        <w:rPr>
          <w:color w:val="000000"/>
        </w:rPr>
      </w:pPr>
      <w:r>
        <w:rPr>
          <w:color w:val="000000"/>
        </w:rPr>
        <w:t>D、溶解氯化钠时，用玻璃棒不断搅拌，能加速溶解，该选项操作正确。</w:t>
      </w:r>
    </w:p>
    <w:p>
      <w:pPr>
        <w:spacing w:line="360" w:lineRule="auto"/>
        <w:jc w:val="left"/>
        <w:textAlignment w:val="center"/>
        <w:rPr>
          <w:color w:val="000000"/>
        </w:rPr>
      </w:pPr>
      <w:r>
        <w:rPr>
          <w:color w:val="000000"/>
        </w:rPr>
        <w:t>故选A。</w:t>
      </w:r>
    </w:p>
    <w:p>
      <w:pPr>
        <w:spacing w:line="360" w:lineRule="auto"/>
        <w:jc w:val="left"/>
        <w:textAlignment w:val="center"/>
        <w:rPr>
          <w:color w:val="000000"/>
        </w:rPr>
      </w:pPr>
      <w:r>
        <w:rPr>
          <w:color w:val="000000"/>
        </w:rPr>
        <w:t xml:space="preserve">3. </w:t>
      </w:r>
      <w:r>
        <w:rPr>
          <w:rFonts w:ascii="宋体" w:hAnsi="宋体" w:eastAsia="宋体" w:cs="宋体"/>
          <w:color w:val="000000"/>
        </w:rPr>
        <w:t>化学与生产生活息息相关。下列说法正确的是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废旧金属不可回收利用</w:t>
      </w:r>
      <w:r>
        <w:rPr>
          <w:color w:val="000000"/>
        </w:rPr>
        <w:tab/>
      </w:r>
      <w:r>
        <w:rPr>
          <w:color w:val="000000"/>
        </w:rPr>
        <w:t xml:space="preserve">B. </w:t>
      </w:r>
      <w:r>
        <w:rPr>
          <w:rFonts w:ascii="宋体" w:hAnsi="宋体" w:eastAsia="宋体" w:cs="宋体"/>
          <w:color w:val="000000"/>
        </w:rPr>
        <w:t>油锅着火可用锅盖盖灭</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青少年缺钙会引起贫血</w:t>
      </w:r>
      <w:r>
        <w:rPr>
          <w:color w:val="000000"/>
        </w:rPr>
        <w:tab/>
      </w:r>
      <w:r>
        <w:rPr>
          <w:color w:val="000000"/>
        </w:rPr>
        <w:t xml:space="preserve">D. </w:t>
      </w:r>
      <w:r>
        <w:rPr>
          <w:rFonts w:ascii="宋体" w:hAnsi="宋体" w:eastAsia="宋体" w:cs="宋体"/>
          <w:color w:val="000000"/>
        </w:rPr>
        <w:t>石墨可用于切割大理石</w:t>
      </w:r>
    </w:p>
    <w:p>
      <w:pPr>
        <w:spacing w:line="360" w:lineRule="auto"/>
        <w:textAlignment w:val="center"/>
        <w:rPr>
          <w:color w:val="000000"/>
        </w:rPr>
      </w:pPr>
      <w:r>
        <w:rPr>
          <w:color w:val="2E75B6"/>
        </w:rPr>
        <w:t>【答案】</w:t>
      </w:r>
      <w:r>
        <w:rPr>
          <w:color w:val="000000"/>
        </w:rPr>
        <w:t>B</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【详解】A、回收利用废旧金属，能保护金属资源，该选项说法不正确；</w:t>
      </w:r>
    </w:p>
    <w:p>
      <w:pPr>
        <w:spacing w:line="360" w:lineRule="auto"/>
        <w:jc w:val="left"/>
        <w:textAlignment w:val="center"/>
        <w:rPr>
          <w:color w:val="000000"/>
        </w:rPr>
      </w:pPr>
      <w:r>
        <w:rPr>
          <w:color w:val="000000"/>
        </w:rPr>
        <w:t>B、油锅着火时，盖上锅盖，能隔绝氧气，进而灭火，该选项说法正确；</w:t>
      </w:r>
    </w:p>
    <w:p>
      <w:pPr>
        <w:spacing w:line="360" w:lineRule="auto"/>
        <w:jc w:val="left"/>
        <w:textAlignment w:val="center"/>
        <w:rPr>
          <w:color w:val="000000"/>
        </w:rPr>
      </w:pPr>
      <w:r>
        <w:rPr>
          <w:color w:val="000000"/>
        </w:rPr>
        <w:t>C、青少年缺钙会引起佝偻病，缺铁会引起贫血，该选项说法不正确；</w:t>
      </w:r>
    </w:p>
    <w:p>
      <w:pPr>
        <w:spacing w:line="360" w:lineRule="auto"/>
        <w:jc w:val="left"/>
        <w:textAlignment w:val="center"/>
        <w:rPr>
          <w:color w:val="000000"/>
        </w:rPr>
      </w:pPr>
      <w:r>
        <w:rPr>
          <w:color w:val="000000"/>
        </w:rPr>
        <w:t>D、石墨硬度小，大理石硬度大，不能用石墨切割大理石，该选项说法不正确。</w:t>
      </w:r>
    </w:p>
    <w:p>
      <w:pPr>
        <w:spacing w:line="360" w:lineRule="auto"/>
        <w:jc w:val="left"/>
        <w:textAlignment w:val="center"/>
        <w:rPr>
          <w:color w:val="000000"/>
        </w:rPr>
      </w:pPr>
      <w:r>
        <w:rPr>
          <w:color w:val="000000"/>
        </w:rPr>
        <w:t>故选B。</w:t>
      </w:r>
    </w:p>
    <w:p>
      <w:pPr>
        <w:spacing w:line="360" w:lineRule="auto"/>
        <w:jc w:val="left"/>
        <w:textAlignment w:val="center"/>
        <w:rPr>
          <w:color w:val="000000"/>
        </w:rPr>
      </w:pPr>
      <w:r>
        <w:rPr>
          <w:color w:val="000000"/>
        </w:rPr>
        <w:t xml:space="preserve">4. </w:t>
      </w:r>
      <w:r>
        <w:rPr>
          <w:rFonts w:ascii="宋体" w:hAnsi="宋体" w:eastAsia="宋体" w:cs="宋体"/>
          <w:color w:val="000000"/>
        </w:rPr>
        <w:t>我国科研工作者将嫦娥五号采集的月球玄武岩中的磷灰石煅烧，反应的化学方程式为</w:t>
      </w:r>
      <w:r>
        <w:object>
          <v:shape id="_x0000_i1028" o:spt="75" alt="学科网(www.zxxk.com)--教育资源门户，提供试卷、教案、课件、论文、素材以及各类教学资源下载，还有大量而丰富的教学相关资讯！" type="#_x0000_t75" style="height:38.25pt;width:273pt;" o:ole="t" filled="f" o:preferrelative="t" stroked="f" coordsize="21600,21600">
            <v:path/>
            <v:fill on="f" focussize="0,0"/>
            <v:stroke on="f" joinstyle="miter"/>
            <v:imagedata r:id="rId22" o:title="eqId8d5e21ce50d7a68ecfdd74fb1cb78138"/>
            <o:lock v:ext="edit" aspectratio="t"/>
            <w10:wrap type="none"/>
            <w10:anchorlock/>
          </v:shape>
          <o:OLEObject Type="Embed" ProgID="Equation.DSMT4" ShapeID="_x0000_i1028" DrawAspect="Content" ObjectID="_1468075728" r:id="rId21">
            <o:LockedField>false</o:LockedField>
          </o:OLEObject>
        </w:object>
      </w:r>
      <w:r>
        <w:rPr>
          <w:rFonts w:ascii="宋体" w:hAnsi="宋体" w:eastAsia="宋体" w:cs="宋体"/>
          <w:color w:val="000000"/>
        </w:rPr>
        <w:t>。下列说法正确的是</w:t>
      </w:r>
    </w:p>
    <w:p>
      <w:pPr>
        <w:tabs>
          <w:tab w:val="left" w:pos="4873"/>
        </w:tabs>
        <w:spacing w:line="360" w:lineRule="auto"/>
        <w:jc w:val="left"/>
        <w:textAlignment w:val="center"/>
        <w:rPr>
          <w:color w:val="000000"/>
        </w:rPr>
      </w:pPr>
      <w:r>
        <w:rPr>
          <w:color w:val="000000"/>
        </w:rPr>
        <w:t xml:space="preserve">A. </w:t>
      </w:r>
      <w:r>
        <w:object>
          <v:shape id="_x0000_i1029" o:spt="75" alt="学科网(www.zxxk.com)--教育资源门户，提供试卷、教案、课件、论文、素材以及各类教学资源下载，还有大量而丰富的教学相关资讯！" type="#_x0000_t75" style="height:18pt;width:26pt;" o:ole="t" filled="f" o:preferrelative="t" stroked="f" coordsize="21600,21600">
            <v:path/>
            <v:fill on="f" focussize="0,0"/>
            <v:stroke on="f" joinstyle="miter"/>
            <v:imagedata r:id="rId24" o:title="eqId6e9b0547b553bc0c6d94299341006c14"/>
            <o:lock v:ext="edit" aspectratio="t"/>
            <w10:wrap type="none"/>
            <w10:anchorlock/>
          </v:shape>
          <o:OLEObject Type="Embed" ProgID="Equation.DSMT4" ShapeID="_x0000_i1029" DrawAspect="Content" ObjectID="_1468075729" r:id="rId23">
            <o:LockedField>false</o:LockedField>
          </o:OLEObject>
        </w:object>
      </w:r>
      <w:r>
        <w:rPr>
          <w:rFonts w:ascii="宋体" w:hAnsi="宋体" w:eastAsia="宋体" w:cs="宋体"/>
          <w:color w:val="000000"/>
        </w:rPr>
        <w:t>中氢元素的化合价为</w:t>
      </w:r>
      <w:r>
        <w:object>
          <v:shape id="_x0000_i1030" o:spt="75" alt="学科网(www.zxxk.com)--教育资源门户，提供试卷、教案、课件、论文、素材以及各类教学资源下载，还有大量而丰富的教学相关资讯！" type="#_x0000_t75" style="height:13pt;width:13pt;" o:ole="t" filled="f" o:preferrelative="t" stroked="f" coordsize="21600,21600">
            <v:path/>
            <v:fill on="f" focussize="0,0"/>
            <v:stroke on="f" joinstyle="miter"/>
            <v:imagedata r:id="rId26" o:title="eqId69793d7f45ee156ab94c3a6ff79b9a9a"/>
            <o:lock v:ext="edit" aspectratio="t"/>
            <w10:wrap type="none"/>
            <w10:anchorlock/>
          </v:shape>
          <o:OLEObject Type="Embed" ProgID="Equation.DSMT4" ShapeID="_x0000_i1030" DrawAspect="Content" ObjectID="_1468075730" r:id="rId25">
            <o:LockedField>false</o:LockedField>
          </o:OLEObject>
        </w:object>
      </w:r>
      <w:r>
        <w:rPr>
          <w:color w:val="000000"/>
        </w:rPr>
        <w:tab/>
      </w:r>
      <w:r>
        <w:rPr>
          <w:color w:val="000000"/>
        </w:rPr>
        <w:t xml:space="preserve">B. </w:t>
      </w:r>
      <w:r>
        <w:object>
          <v:shape id="_x0000_i1031"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28" o:title="eqId0923307bba23389871f20be4350457ea"/>
            <o:lock v:ext="edit" aspectratio="t"/>
            <w10:wrap type="none"/>
            <w10:anchorlock/>
          </v:shape>
          <o:OLEObject Type="Embed" ProgID="Equation.DSMT4" ShapeID="_x0000_i1031" DrawAspect="Content" ObjectID="_1468075731" r:id="rId27">
            <o:LockedField>false</o:LockedField>
          </o:OLEObject>
        </w:object>
      </w:r>
      <w:r>
        <w:rPr>
          <w:rFonts w:ascii="宋体" w:hAnsi="宋体" w:eastAsia="宋体" w:cs="宋体"/>
          <w:color w:val="000000"/>
        </w:rPr>
        <w:t>中阳离子的符号为</w:t>
      </w:r>
      <w:r>
        <w:object>
          <v:shape id="_x0000_i1032" o:spt="75" alt="学科网(www.zxxk.com)--教育资源门户，提供试卷、教案、课件、论文、素材以及各类教学资源下载，还有大量而丰富的教学相关资讯！" type="#_x0000_t75" style="height:16.5pt;width:24.75pt;" o:ole="t" filled="f" o:preferrelative="t" stroked="f" coordsize="21600,21600">
            <v:path/>
            <v:fill on="f" focussize="0,0"/>
            <v:stroke on="f" joinstyle="miter"/>
            <v:imagedata r:id="rId30" o:title="eqId6ff3797ec41b525cc30ec474f3df80fd"/>
            <o:lock v:ext="edit" aspectratio="t"/>
            <w10:wrap type="none"/>
            <w10:anchorlock/>
          </v:shape>
          <o:OLEObject Type="Embed" ProgID="Equation.DSMT4" ShapeID="_x0000_i1032" DrawAspect="Content" ObjectID="_1468075732" r:id="rId29">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氧原子的结构示意图为</w:t>
      </w:r>
      <w:r>
        <w:rPr>
          <w:color w:val="000000"/>
        </w:rPr>
        <w:drawing>
          <wp:inline distT="0" distB="0" distL="114300" distR="114300">
            <wp:extent cx="685800" cy="800100"/>
            <wp:effectExtent l="0" t="0" r="0" b="0"/>
            <wp:docPr id="100011" name="图片 10001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图片 100011" descr="学科网(www.zxxk.com)--教育资源门户，提供试卷、教案、课件、论文、素材以及各类教学资源下载，还有大量而丰富的教学相关资讯！"/>
                    <pic:cNvPicPr>
                      <a:picLocks noChangeAspect="1"/>
                    </pic:cNvPicPr>
                  </pic:nvPicPr>
                  <pic:blipFill>
                    <a:blip r:embed="rId31"/>
                    <a:stretch>
                      <a:fillRect/>
                    </a:stretch>
                  </pic:blipFill>
                  <pic:spPr>
                    <a:xfrm>
                      <a:off x="0" y="0"/>
                      <a:ext cx="685800" cy="800100"/>
                    </a:xfrm>
                    <a:prstGeom prst="rect">
                      <a:avLst/>
                    </a:prstGeom>
                  </pic:spPr>
                </pic:pic>
              </a:graphicData>
            </a:graphic>
          </wp:inline>
        </w:drawing>
      </w:r>
      <w:r>
        <w:rPr>
          <w:color w:val="000000"/>
        </w:rPr>
        <w:tab/>
      </w:r>
      <w:r>
        <w:rPr>
          <w:color w:val="000000"/>
        </w:rPr>
        <w:t xml:space="preserve">D. </w:t>
      </w:r>
      <w:r>
        <w:object>
          <v:shape id="_x0000_i1033" o:spt="75" alt="学科网(www.zxxk.com)--教育资源门户，提供试卷、教案、课件、论文、素材以及各类教学资源下载，还有大量而丰富的教学相关资讯！" type="#_x0000_t75" style="height:20.25pt;width:57.75pt;" o:ole="t" filled="f" o:preferrelative="t" stroked="f" coordsize="21600,21600">
            <v:path/>
            <v:fill on="f" focussize="0,0"/>
            <v:stroke on="f" joinstyle="miter"/>
            <v:imagedata r:id="rId28" o:title="eqId0923307bba23389871f20be4350457ea"/>
            <o:lock v:ext="edit" aspectratio="t"/>
            <w10:wrap type="none"/>
            <w10:anchorlock/>
          </v:shape>
          <o:OLEObject Type="Embed" ProgID="Equation.DSMT4" ShapeID="_x0000_i1033" DrawAspect="Content" ObjectID="_1468075733" r:id="rId32">
            <o:LockedField>false</o:LockedField>
          </o:OLEObject>
        </w:object>
      </w:r>
      <w:r>
        <w:rPr>
          <w:rFonts w:ascii="宋体" w:hAnsi="宋体" w:eastAsia="宋体" w:cs="宋体"/>
          <w:color w:val="000000"/>
        </w:rPr>
        <w:t>由三种元素组成</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【详解】A、水中氢元素显+1价，氧元素显-2价，不符合题意；</w:t>
      </w:r>
    </w:p>
    <w:p>
      <w:pPr>
        <w:spacing w:line="360" w:lineRule="auto"/>
        <w:jc w:val="left"/>
        <w:textAlignment w:val="center"/>
        <w:rPr>
          <w:color w:val="000000"/>
        </w:rPr>
      </w:pPr>
      <w:r>
        <w:rPr>
          <w:color w:val="000000"/>
        </w:rPr>
        <w:t>B、磷酸钙由钙离子和磷酸根离子构成，钙离子属于阳离子，离子的表示方法：在该离子元素符号的右上角标上该离子所带的正负电荷数，数字在前，正负号在后，带一个电荷时，1通常省略，多个离子，就是在元素符号前面加上相应的数字；故填：Ca</w:t>
      </w:r>
      <w:r>
        <w:rPr>
          <w:color w:val="000000"/>
          <w:vertAlign w:val="superscript"/>
        </w:rPr>
        <w:t>2+</w:t>
      </w:r>
      <w:r>
        <w:rPr>
          <w:color w:val="000000"/>
        </w:rPr>
        <w:t>，不符合题意；</w:t>
      </w:r>
    </w:p>
    <w:p>
      <w:pPr>
        <w:spacing w:line="360" w:lineRule="auto"/>
        <w:jc w:val="left"/>
        <w:textAlignment w:val="center"/>
        <w:rPr>
          <w:color w:val="000000"/>
        </w:rPr>
      </w:pPr>
      <w:r>
        <w:rPr>
          <w:color w:val="000000"/>
        </w:rPr>
        <w:t>C、氧是8号元素，在原子中，原子序数=质子数=核外电子数，故氧原子核外电子排布为2、6，故氧原子结构示意图为：</w:t>
      </w:r>
      <w:r>
        <w:rPr>
          <w:color w:val="000000"/>
        </w:rPr>
        <w:drawing>
          <wp:inline distT="0" distB="0" distL="114300" distR="114300">
            <wp:extent cx="723900" cy="828675"/>
            <wp:effectExtent l="0" t="0" r="0" b="9525"/>
            <wp:docPr id="100013" name="图片 10001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图片 100013" descr="学科网(www.zxxk.com)--教育资源门户，提供试卷、教案、课件、论文、素材以及各类教学资源下载，还有大量而丰富的教学相关资讯！"/>
                    <pic:cNvPicPr>
                      <a:picLocks noChangeAspect="1"/>
                    </pic:cNvPicPr>
                  </pic:nvPicPr>
                  <pic:blipFill>
                    <a:blip r:embed="rId33"/>
                    <a:stretch>
                      <a:fillRect/>
                    </a:stretch>
                  </pic:blipFill>
                  <pic:spPr>
                    <a:xfrm>
                      <a:off x="0" y="0"/>
                      <a:ext cx="723900" cy="828675"/>
                    </a:xfrm>
                    <a:prstGeom prst="rect">
                      <a:avLst/>
                    </a:prstGeom>
                  </pic:spPr>
                </pic:pic>
              </a:graphicData>
            </a:graphic>
          </wp:inline>
        </w:drawing>
      </w:r>
      <w:r>
        <w:rPr>
          <w:color w:val="000000"/>
        </w:rPr>
        <w:t>，不符合题意；</w:t>
      </w:r>
    </w:p>
    <w:p>
      <w:pPr>
        <w:spacing w:line="360" w:lineRule="auto"/>
        <w:jc w:val="left"/>
        <w:textAlignment w:val="center"/>
        <w:rPr>
          <w:color w:val="000000"/>
        </w:rPr>
      </w:pPr>
      <w:r>
        <w:rPr>
          <w:color w:val="000000"/>
        </w:rPr>
        <w:t>D、由化学式可知，磷酸钙由Ca、P、O三种元素组成，符合题意。</w:t>
      </w:r>
    </w:p>
    <w:p>
      <w:pPr>
        <w:spacing w:line="360" w:lineRule="auto"/>
        <w:jc w:val="left"/>
        <w:textAlignment w:val="center"/>
        <w:rPr>
          <w:color w:val="000000"/>
        </w:rPr>
      </w:pPr>
      <w:r>
        <w:rPr>
          <w:color w:val="000000"/>
        </w:rPr>
        <w:t xml:space="preserve">故选D。 </w:t>
      </w:r>
    </w:p>
    <w:p>
      <w:pPr>
        <w:spacing w:line="360" w:lineRule="auto"/>
        <w:jc w:val="left"/>
        <w:textAlignment w:val="center"/>
        <w:rPr>
          <w:color w:val="000000"/>
        </w:rPr>
      </w:pPr>
      <w:r>
        <w:rPr>
          <w:color w:val="000000"/>
        </w:rPr>
        <w:t xml:space="preserve">5. </w:t>
      </w:r>
      <w:r>
        <w:rPr>
          <w:rFonts w:ascii="宋体" w:hAnsi="宋体" w:eastAsia="宋体" w:cs="宋体"/>
          <w:color w:val="000000"/>
        </w:rPr>
        <w:t>臭氧是一种常见的消毒剂。对氧气无声放电可获得臭氧，实验装置和反应的微观示意图如下所示。</w:t>
      </w:r>
    </w:p>
    <w:p>
      <w:pPr>
        <w:spacing w:line="360" w:lineRule="auto"/>
        <w:jc w:val="left"/>
        <w:textAlignment w:val="center"/>
        <w:rPr>
          <w:color w:val="000000"/>
        </w:rPr>
      </w:pPr>
      <w:r>
        <w:rPr>
          <w:color w:val="000000"/>
        </w:rPr>
        <w:drawing>
          <wp:inline distT="0" distB="0" distL="114300" distR="114300">
            <wp:extent cx="5238750" cy="1012825"/>
            <wp:effectExtent l="0" t="0" r="0" b="15875"/>
            <wp:docPr id="100015" name="图片 10001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图片 100015" descr="学科网(www.zxxk.com)--教育资源门户，提供试卷、教案、课件、论文、素材以及各类教学资源下载，还有大量而丰富的教学相关资讯！"/>
                    <pic:cNvPicPr>
                      <a:picLocks noChangeAspect="1"/>
                    </pic:cNvPicPr>
                  </pic:nvPicPr>
                  <pic:blipFill>
                    <a:blip r:embed="rId34"/>
                    <a:stretch>
                      <a:fillRect/>
                    </a:stretch>
                  </pic:blipFill>
                  <pic:spPr>
                    <a:xfrm>
                      <a:off x="0" y="0"/>
                      <a:ext cx="5238750" cy="1012844"/>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下列说法</w:t>
      </w:r>
      <w:r>
        <w:rPr>
          <w:rFonts w:ascii="宋体" w:hAnsi="宋体" w:eastAsia="宋体" w:cs="宋体"/>
          <w:color w:val="000000"/>
          <w:em w:val="dot"/>
        </w:rPr>
        <w:t>错误</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乙中的粒子均可保持物质的化学性质</w:t>
      </w:r>
      <w:r>
        <w:rPr>
          <w:color w:val="000000"/>
        </w:rPr>
        <w:tab/>
      </w:r>
      <w:r>
        <w:rPr>
          <w:color w:val="000000"/>
        </w:rPr>
        <w:t xml:space="preserve">B. </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甲表示的是纯净物，丙表示的是混合物</w: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参加反应的反应物和生成物的分子个数比为</w:t>
      </w:r>
      <w:r>
        <w:object>
          <v:shape id="_x0000_i1034"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36" o:title="eqId849b16e173a89fe10481c542c10f16d3"/>
            <o:lock v:ext="edit" aspectratio="t"/>
            <w10:wrap type="none"/>
            <w10:anchorlock/>
          </v:shape>
          <o:OLEObject Type="Embed" ProgID="Equation.DSMT4" ShapeID="_x0000_i1034" DrawAspect="Content" ObjectID="_1468075734" r:id="rId35">
            <o:LockedField>false</o:LockedField>
          </o:OLEObject>
        </w:object>
      </w:r>
      <w:r>
        <w:rPr>
          <w:color w:val="000000"/>
        </w:rPr>
        <w:tab/>
      </w:r>
      <w:r>
        <w:rPr>
          <w:color w:val="000000"/>
        </w:rPr>
        <w:t xml:space="preserve">D. </w:t>
      </w:r>
      <w:r>
        <w:rPr>
          <w:rFonts w:ascii="宋体" w:hAnsi="宋体" w:eastAsia="宋体" w:cs="宋体"/>
          <w:color w:val="000000"/>
        </w:rPr>
        <w:t>该反应既不是化合反应也不是分解反应</w:t>
      </w:r>
    </w:p>
    <w:p>
      <w:pPr>
        <w:spacing w:line="360" w:lineRule="auto"/>
        <w:textAlignment w:val="center"/>
        <w:rPr>
          <w:color w:val="000000"/>
        </w:rPr>
      </w:pPr>
      <w:r>
        <w:rPr>
          <w:color w:val="2E75B6"/>
        </w:rPr>
        <w:t>【答案】</w:t>
      </w:r>
      <w:r>
        <w:rPr>
          <w:color w:val="000000"/>
        </w:rPr>
        <w:t>A</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w:t>
      </w:r>
      <w:r>
        <w:rPr>
          <w:rFonts w:ascii="Times New Roman" w:hAnsi="Times New Roman" w:eastAsia="Times New Roman" w:cs="Times New Roman"/>
          <w:color w:val="000000"/>
        </w:rPr>
        <w:t>A</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乙中包括氧分子和氧原子，由分子构成</w:t>
      </w:r>
      <w:r>
        <w:rPr>
          <w:rFonts w:ascii="宋体" w:hAnsi="宋体" w:eastAsia="宋体" w:cs="宋体"/>
          <w:color w:val="000000"/>
          <w:position w:val="0"/>
        </w:rPr>
        <w:drawing>
          <wp:inline distT="0" distB="0" distL="114300" distR="114300">
            <wp:extent cx="133350" cy="177800"/>
            <wp:effectExtent l="0" t="0" r="0" b="0"/>
            <wp:docPr id="64785370" name="图片 647853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370" name="图片 64785370"/>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物质，分子是保持其化学性质的最小粒子，则图</w:t>
      </w:r>
      <w:r>
        <w:rPr>
          <w:rFonts w:ascii="Times New Roman" w:hAnsi="Times New Roman" w:eastAsia="Times New Roman" w:cs="Times New Roman"/>
          <w:color w:val="000000"/>
        </w:rPr>
        <w:t>2</w:t>
      </w:r>
      <w:r>
        <w:rPr>
          <w:rFonts w:ascii="宋体" w:hAnsi="宋体" w:eastAsia="宋体" w:cs="宋体"/>
          <w:color w:val="000000"/>
        </w:rPr>
        <w:t>乙中的氧原子不能保持物质的化学性质，说法错误，符合题意；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、图</w:t>
      </w:r>
      <w:r>
        <w:rPr>
          <w:rFonts w:ascii="Times New Roman" w:hAnsi="Times New Roman" w:eastAsia="Times New Roman" w:cs="Times New Roman"/>
          <w:color w:val="000000"/>
        </w:rPr>
        <w:t>2</w:t>
      </w:r>
      <w:r>
        <w:rPr>
          <w:rFonts w:ascii="宋体" w:hAnsi="宋体" w:eastAsia="宋体" w:cs="宋体"/>
          <w:color w:val="000000"/>
        </w:rPr>
        <w:t>甲中只有氧分子，表示的是纯净物；图</w:t>
      </w:r>
      <w:r>
        <w:rPr>
          <w:rFonts w:ascii="Times New Roman" w:hAnsi="Times New Roman" w:eastAsia="Times New Roman" w:cs="Times New Roman"/>
          <w:color w:val="000000"/>
        </w:rPr>
        <w:t>2</w:t>
      </w:r>
      <w:r>
        <w:rPr>
          <w:rFonts w:ascii="宋体" w:hAnsi="宋体" w:eastAsia="宋体" w:cs="宋体"/>
          <w:color w:val="000000"/>
        </w:rPr>
        <w:t>丙中含有氧分子和臭氧分子，表示的是混合物，说法正确，不符合题意；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、对氧气无声放电可获得臭氧，化学方程式为</w:t>
      </w:r>
      <w:r>
        <w:object>
          <v:shape id="_x0000_i1035" o:spt="75" alt="学科网(www.zxxk.com)--教育资源门户，提供试卷、教案、课件、论文、素材以及各类教学资源下载，还有大量而丰富的教学相关资讯！" type="#_x0000_t75" style="height:38pt;width:92pt;" o:ole="t" filled="f" o:preferrelative="t" stroked="f" coordsize="21600,21600">
            <v:path/>
            <v:fill on="f" focussize="0,0"/>
            <v:stroke on="f" joinstyle="miter"/>
            <v:imagedata r:id="rId39" o:title="eqId33824611f5327b00479236cc466f7566"/>
            <o:lock v:ext="edit" aspectratio="t"/>
            <w10:wrap type="none"/>
            <w10:anchorlock/>
          </v:shape>
          <o:OLEObject Type="Embed" ProgID="Equation.DSMT4" ShapeID="_x0000_i1035" DrawAspect="Content" ObjectID="_1468075735" r:id="rId38">
            <o:LockedField>false</o:LockedField>
          </o:OLEObject>
        </w:object>
      </w:r>
      <w:r>
        <w:rPr>
          <w:rFonts w:ascii="宋体" w:hAnsi="宋体" w:eastAsia="宋体" w:cs="宋体"/>
          <w:color w:val="000000"/>
        </w:rPr>
        <w:t>，则参加反应的反应物和生成物的分子个数比为</w:t>
      </w:r>
      <w:r>
        <w:object>
          <v:shape id="_x0000_i1036" o:spt="75" alt="学科网(www.zxxk.com)--教育资源门户，提供试卷、教案、课件、论文、素材以及各类教学资源下载，还有大量而丰富的教学相关资讯！" type="#_x0000_t75" style="height:13.95pt;width:19pt;" o:ole="t" filled="f" o:preferrelative="t" stroked="f" coordsize="21600,21600">
            <v:path/>
            <v:fill on="f" focussize="0,0"/>
            <v:stroke on="f" joinstyle="miter"/>
            <v:imagedata r:id="rId36" o:title="eqId849b16e173a89fe10481c542c10f16d3"/>
            <o:lock v:ext="edit" aspectratio="t"/>
            <w10:wrap type="none"/>
            <w10:anchorlock/>
          </v:shape>
          <o:OLEObject Type="Embed" ProgID="Equation.DSMT4" ShapeID="_x0000_i1036" DrawAspect="Content" ObjectID="_1468075736" r:id="rId40">
            <o:LockedField>false</o:LockedField>
          </o:OLEObject>
        </w:object>
      </w:r>
      <w:r>
        <w:rPr>
          <w:rFonts w:ascii="宋体" w:hAnsi="宋体" w:eastAsia="宋体" w:cs="宋体"/>
          <w:color w:val="000000"/>
        </w:rPr>
        <w:t>，说法正确，不符合题意；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、对氧气无声放电可获得臭氧，化学方程式为</w:t>
      </w:r>
      <w:r>
        <w:object>
          <v:shape id="_x0000_i1037" o:spt="75" alt="学科网(www.zxxk.com)--教育资源门户，提供试卷、教案、课件、论文、素材以及各类教学资源下载，还有大量而丰富的教学相关资讯！" type="#_x0000_t75" style="height:38pt;width:92pt;" o:ole="t" filled="f" o:preferrelative="t" stroked="f" coordsize="21600,21600">
            <v:path/>
            <v:fill on="f" focussize="0,0"/>
            <v:stroke on="f" joinstyle="miter"/>
            <v:imagedata r:id="rId39" o:title="eqId33824611f5327b00479236cc466f7566"/>
            <o:lock v:ext="edit" aspectratio="t"/>
            <w10:wrap type="none"/>
            <w10:anchorlock/>
          </v:shape>
          <o:OLEObject Type="Embed" ProgID="Equation.DSMT4" ShapeID="_x0000_i1037" DrawAspect="Content" ObjectID="_1468075737" r:id="rId41">
            <o:LockedField>false</o:LockedField>
          </o:OLEObject>
        </w:object>
      </w:r>
      <w:r>
        <w:rPr>
          <w:rFonts w:ascii="宋体" w:hAnsi="宋体" w:eastAsia="宋体" w:cs="宋体"/>
          <w:color w:val="000000"/>
        </w:rPr>
        <w:t>，该反应既不是化合反应也不是分解反应，说法正确，不符合题意。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A</w:t>
      </w:r>
      <w:r>
        <w:rPr>
          <w:rFonts w:ascii="宋体" w:hAnsi="宋体" w:eastAsia="宋体" w:cs="宋体"/>
          <w:color w:val="000000"/>
        </w:rPr>
        <w:t>。</w:t>
      </w:r>
    </w:p>
    <w:p>
      <w:pPr>
        <w:spacing w:line="360" w:lineRule="auto"/>
        <w:jc w:val="left"/>
        <w:textAlignment w:val="center"/>
        <w:rPr>
          <w:color w:val="000000"/>
        </w:rPr>
      </w:pPr>
      <w:r>
        <w:rPr>
          <w:color w:val="000000"/>
        </w:rPr>
        <w:t xml:space="preserve">6. </w:t>
      </w:r>
      <w:r>
        <w:rPr>
          <w:rFonts w:ascii="宋体" w:hAnsi="宋体" w:eastAsia="宋体" w:cs="宋体"/>
          <w:color w:val="000000"/>
        </w:rPr>
        <w:t>如图所示物质及变化均是初中化学常见的纯净物及反应。其中甲、乙、丙均是单质且由不同种元素组成，丁是氧化物。“—”表示相连两种物质可以反应，“→”表示一种物质通过一步反应可以转化成另一种物质。下列说法</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drawing>
          <wp:inline distT="0" distB="0" distL="114300" distR="114300">
            <wp:extent cx="2162175" cy="1247775"/>
            <wp:effectExtent l="0" t="0" r="0" b="0"/>
            <wp:docPr id="100017" name="图片 10001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图片 100017" descr="学科网(www.zxxk.com)--教育资源门户，提供试卷、教案、课件、论文、素材以及各类教学资源下载，还有大量而丰富的教学相关资讯！"/>
                    <pic:cNvPicPr>
                      <a:picLocks noChangeAspect="1"/>
                    </pic:cNvPicPr>
                  </pic:nvPicPr>
                  <pic:blipFill>
                    <a:blip r:embed="rId42"/>
                    <a:stretch>
                      <a:fillRect/>
                    </a:stretch>
                  </pic:blipFill>
                  <pic:spPr>
                    <a:xfrm>
                      <a:off x="0" y="0"/>
                      <a:ext cx="2162175" cy="1247775"/>
                    </a:xfrm>
                    <a:prstGeom prst="rect">
                      <a:avLst/>
                    </a:prstGeom>
                  </pic:spPr>
                </pic:pic>
              </a:graphicData>
            </a:graphic>
          </wp:inline>
        </w:drawing>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甲→乙反应前后一定存在元素化合价的改变</w:t>
      </w:r>
      <w:r>
        <w:rPr>
          <w:color w:val="000000"/>
        </w:rPr>
        <w:tab/>
      </w:r>
      <w:r>
        <w:rPr>
          <w:color w:val="000000"/>
        </w:rPr>
        <w:t xml:space="preserve">B. </w:t>
      </w:r>
      <w:r>
        <w:rPr>
          <w:rFonts w:ascii="宋体" w:hAnsi="宋体" w:eastAsia="宋体" w:cs="宋体"/>
          <w:color w:val="000000"/>
        </w:rPr>
        <w:t>甲、丙可以都是金属，且金属活动性：甲</w:t>
      </w:r>
      <w:r>
        <w:rPr>
          <w:rFonts w:ascii="Times New Roman" w:hAnsi="Times New Roman" w:eastAsia="Times New Roman" w:cs="Times New Roman"/>
          <w:color w:val="000000"/>
        </w:rPr>
        <w:t>&gt;</w:t>
      </w:r>
      <w:r>
        <w:rPr>
          <w:rFonts w:ascii="宋体" w:hAnsi="宋体" w:eastAsia="宋体" w:cs="宋体"/>
          <w:color w:val="000000"/>
        </w:rPr>
        <w:t>丙</w:t>
      </w:r>
    </w:p>
    <w:p>
      <w:pPr>
        <w:tabs>
          <w:tab w:val="left" w:pos="4873"/>
        </w:tabs>
        <w:spacing w:line="360" w:lineRule="auto"/>
        <w:jc w:val="left"/>
        <w:textAlignment w:val="center"/>
        <w:rPr>
          <w:color w:val="000000"/>
        </w:rPr>
      </w:pPr>
      <w:r>
        <w:rPr>
          <w:color w:val="000000"/>
        </w:rPr>
        <w:t xml:space="preserve">C. </w:t>
      </w:r>
      <w:r>
        <w:object>
          <v:shape id="_x0000_i1038" o:spt="75" alt="学科网(www.zxxk.com)--教育资源门户，提供试卷、教案、课件、论文、素材以及各类教学资源下载，还有大量而丰富的教学相关资讯！" type="#_x0000_t75" style="height:18pt;width:16pt;" o:ole="t" filled="f" o:preferrelative="t" stroked="f" coordsize="21600,21600">
            <v:path/>
            <v:fill on="f" focussize="0,0"/>
            <v:stroke on="f" joinstyle="miter"/>
            <v:imagedata r:id="rId44" o:title="eqId7fa4e407156124daed6d1d94dbb26e29"/>
            <o:lock v:ext="edit" aspectratio="t"/>
            <w10:wrap type="none"/>
            <w10:anchorlock/>
          </v:shape>
          <o:OLEObject Type="Embed" ProgID="Equation.DSMT4" ShapeID="_x0000_i1038" DrawAspect="Content" ObjectID="_1468075738" r:id="rId43">
            <o:LockedField>false</o:LockedField>
          </o:OLEObject>
        </w:object>
      </w:r>
      <w:r>
        <w:rPr>
          <w:rFonts w:ascii="宋体" w:hAnsi="宋体" w:eastAsia="宋体" w:cs="宋体"/>
          <w:color w:val="000000"/>
        </w:rPr>
        <w:t>→丁的反应体现了氧气的氧化性</w:t>
      </w:r>
      <w:r>
        <w:rPr>
          <w:color w:val="000000"/>
        </w:rPr>
        <w:tab/>
      </w:r>
      <w:r>
        <w:rPr>
          <w:color w:val="000000"/>
        </w:rPr>
        <w:t xml:space="preserve">D. </w:t>
      </w:r>
      <w:r>
        <w:rPr>
          <w:rFonts w:ascii="宋体" w:hAnsi="宋体" w:eastAsia="宋体" w:cs="宋体"/>
          <w:color w:val="000000"/>
        </w:rPr>
        <w:t>丁→丙的反应一定属于置换反应</w: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【详解】A、甲、乙均为单质，单质中元素化合价为0，而化合物中元素的化合价不为零，则甲→乙反应前后一定存在元素化合价的改变，该选项说法正确；</w:t>
      </w:r>
    </w:p>
    <w:p>
      <w:pPr>
        <w:spacing w:line="360" w:lineRule="auto"/>
        <w:jc w:val="left"/>
        <w:textAlignment w:val="center"/>
        <w:rPr>
          <w:color w:val="000000"/>
        </w:rPr>
      </w:pPr>
      <w:r>
        <w:rPr>
          <w:color w:val="000000"/>
        </w:rPr>
        <w:t>B、若甲、丙都是金属，且甲能把丙置换出来，则说明金属活动性顺序：甲&gt;丙，该选项说法正确；</w:t>
      </w:r>
    </w:p>
    <w:p>
      <w:pPr>
        <w:spacing w:line="360" w:lineRule="auto"/>
        <w:jc w:val="left"/>
        <w:textAlignment w:val="center"/>
        <w:rPr>
          <w:color w:val="000000"/>
        </w:rPr>
      </w:pPr>
      <w:r>
        <w:rPr>
          <w:color w:val="000000"/>
        </w:rPr>
        <w:t>C、物质和氧气的反应属于氧化反应，其中体现了氧气的氧化物，该选项说法正确；</w:t>
      </w:r>
    </w:p>
    <w:p>
      <w:pPr>
        <w:spacing w:line="360" w:lineRule="auto"/>
        <w:jc w:val="left"/>
        <w:textAlignment w:val="center"/>
        <w:rPr>
          <w:color w:val="000000"/>
        </w:rPr>
      </w:pPr>
      <w:r>
        <w:rPr>
          <w:color w:val="000000"/>
        </w:rPr>
        <w:t>D、丁为氧化物，丙为单质，若丁为氧化铜，丙为铜，一氧化碳和氧化铜在加热条件下生成铜和二氧化碳，不属于置换反应，该选项说法不正确。</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7. </w:t>
      </w:r>
      <w:r>
        <w:rPr>
          <w:rFonts w:ascii="宋体" w:hAnsi="宋体" w:eastAsia="宋体" w:cs="宋体"/>
          <w:color w:val="000000"/>
        </w:rPr>
        <w:t>某气体含</w:t>
      </w:r>
      <w:r>
        <w:object>
          <v:shape id="_x0000_i1039" o:spt="75" alt="学科网(www.zxxk.com)--教育资源门户，提供试卷、教案、课件、论文、素材以及各类教学资源下载，还有大量而丰富的教学相关资讯！" type="#_x0000_t75" style="height:18pt;width:78pt;" o:ole="t" filled="f" o:preferrelative="t" stroked="f" coordsize="21600,21600">
            <v:path/>
            <v:fill on="f" focussize="0,0"/>
            <v:stroke on="f" joinstyle="miter"/>
            <v:imagedata r:id="rId46" o:title="eqId9f86d707b481b5a1bc22451426766bc9"/>
            <o:lock v:ext="edit" aspectratio="t"/>
            <w10:wrap type="none"/>
            <w10:anchorlock/>
          </v:shape>
          <o:OLEObject Type="Embed" ProgID="Equation.DSMT4" ShapeID="_x0000_i1039" DrawAspect="Content" ObjectID="_1468075739" r:id="rId45">
            <o:LockedField>false</o:LockedField>
          </o:OLEObject>
        </w:object>
      </w:r>
      <w:r>
        <w:rPr>
          <w:rFonts w:ascii="宋体" w:hAnsi="宋体" w:eastAsia="宋体" w:cs="宋体"/>
          <w:color w:val="000000"/>
        </w:rPr>
        <w:t>中的一种或几种。化学项目小组用如图所示装置探究该气体的组成。实验测得：反应前后装置甲硬质玻璃管中固体的质量减少</w:t>
      </w:r>
      <w:r>
        <w:object>
          <v:shape id="_x0000_i1040" o:spt="75" alt="学科网(www.zxxk.com)--教育资源门户，提供试卷、教案、课件、论文、素材以及各类教学资源下载，还有大量而丰富的教学相关资讯！" type="#_x0000_t75" style="height:18pt;width:23pt;" o:ole="t" filled="f" o:preferrelative="t" stroked="f" coordsize="21600,21600">
            <v:path/>
            <v:fill on="f" focussize="0,0"/>
            <v:stroke on="f" joinstyle="miter"/>
            <v:imagedata r:id="rId48" o:title="eqId793d4299ba29f871d4ba915d59c6eccf"/>
            <o:lock v:ext="edit" aspectratio="t"/>
            <w10:wrap type="none"/>
            <w10:anchorlock/>
          </v:shape>
          <o:OLEObject Type="Embed" ProgID="Equation.DSMT4" ShapeID="_x0000_i1040" DrawAspect="Content" ObjectID="_1468075740" r:id="rId47">
            <o:LockedField>false</o:LockedField>
          </o:OLEObject>
        </w:object>
      </w:r>
      <w:r>
        <w:rPr>
          <w:rFonts w:ascii="宋体" w:hAnsi="宋体" w:eastAsia="宋体" w:cs="宋体"/>
          <w:color w:val="000000"/>
        </w:rPr>
        <w:t>，装置乙和装置丙的质量分别增加</w:t>
      </w:r>
      <w:r>
        <w:object>
          <v:shape id="_x0000_i1041" o:spt="75" alt="学科网(www.zxxk.com)--教育资源门户，提供试卷、教案、课件、论文、素材以及各类教学资源下载，还有大量而丰富的教学相关资讯！" type="#_x0000_t75" style="height:18pt;width:24pt;" o:ole="t" filled="f" o:preferrelative="t" stroked="f" coordsize="21600,21600">
            <v:path/>
            <v:fill on="f" focussize="0,0"/>
            <v:stroke on="f" joinstyle="miter"/>
            <v:imagedata r:id="rId50" o:title="eqIddd2fe6a5664a7b2b32f45bae85498008"/>
            <o:lock v:ext="edit" aspectratio="t"/>
            <w10:wrap type="none"/>
            <w10:anchorlock/>
          </v:shape>
          <o:OLEObject Type="Embed" ProgID="Equation.DSMT4" ShapeID="_x0000_i1041" DrawAspect="Content" ObjectID="_1468075741" r:id="rId49">
            <o:LockedField>false</o:LockedField>
          </o:OLEObject>
        </w:object>
      </w:r>
      <w:r>
        <w:rPr>
          <w:rFonts w:ascii="宋体" w:hAnsi="宋体" w:eastAsia="宋体" w:cs="宋体"/>
          <w:color w:val="000000"/>
        </w:rPr>
        <w:t>和</w:t>
      </w:r>
      <w:r>
        <w:object>
          <v:shape id="_x0000_i1042" o:spt="75" alt="学科网(www.zxxk.com)--教育资源门户，提供试卷、教案、课件、论文、素材以及各类教学资源下载，还有大量而丰富的教学相关资讯！" type="#_x0000_t75" style="height:18pt;width:23.25pt;" o:ole="t" filled="f" o:preferrelative="t" stroked="f" coordsize="21600,21600">
            <v:path/>
            <v:fill on="f" focussize="0,0"/>
            <v:stroke on="f" joinstyle="miter"/>
            <v:imagedata r:id="rId52" o:title="eqId5269da5abd5158d2a57b2882ac0229cc"/>
            <o:lock v:ext="edit" aspectratio="t"/>
            <w10:wrap type="none"/>
            <w10:anchorlock/>
          </v:shape>
          <o:OLEObject Type="Embed" ProgID="Equation.DSMT4" ShapeID="_x0000_i1042" DrawAspect="Content" ObjectID="_1468075742" r:id="rId51">
            <o:LockedField>false</o:LockedField>
          </o:OLEObject>
        </w:object>
      </w:r>
      <w:r>
        <w:rPr>
          <w:rFonts w:ascii="宋体" w:hAnsi="宋体" w:eastAsia="宋体" w:cs="宋体"/>
          <w:color w:val="000000"/>
        </w:rPr>
        <w:t>。（已知：</w:t>
      </w:r>
      <w:r>
        <w:object>
          <v:shape id="_x0000_i1043" o:spt="75" alt="学科网(www.zxxk.com)--教育资源门户，提供试卷、教案、课件、论文、素材以及各类教学资源下载，还有大量而丰富的教学相关资讯！" type="#_x0000_t75" style="height:33.75pt;width:156pt;" o:ole="t" filled="f" o:preferrelative="t" stroked="f" coordsize="21600,21600">
            <v:path/>
            <v:fill on="f" focussize="0,0"/>
            <v:stroke on="f" joinstyle="miter"/>
            <v:imagedata r:id="rId54" o:title="eqId56d4a63594be3f64324529bc6672deee"/>
            <o:lock v:ext="edit" aspectratio="t"/>
            <w10:wrap type="none"/>
            <w10:anchorlock/>
          </v:shape>
          <o:OLEObject Type="Embed" ProgID="Equation.DSMT4" ShapeID="_x0000_i1043" DrawAspect="Content" ObjectID="_1468075743" r:id="rId53">
            <o:LockedField>false</o:LockedField>
          </o:OLEObject>
        </w:object>
      </w:r>
      <w:r>
        <w:rPr>
          <w:rFonts w:ascii="宋体" w:hAnsi="宋体" w:eastAsia="宋体" w:cs="宋体"/>
          <w:color w:val="000000"/>
        </w:rPr>
        <w:t>；碱石灰能吸收二氧化碳和水；装置中试剂均足量）</w:t>
      </w:r>
    </w:p>
    <w:p>
      <w:pPr>
        <w:spacing w:line="360" w:lineRule="auto"/>
        <w:jc w:val="left"/>
        <w:textAlignment w:val="center"/>
        <w:rPr>
          <w:color w:val="000000"/>
        </w:rPr>
      </w:pPr>
      <w:r>
        <w:rPr>
          <w:color w:val="000000"/>
        </w:rPr>
        <w:drawing>
          <wp:inline distT="0" distB="0" distL="114300" distR="114300">
            <wp:extent cx="3524250" cy="1428750"/>
            <wp:effectExtent l="0" t="0" r="0" b="0"/>
            <wp:docPr id="100019" name="图片 10001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图片 100019" descr="学科网(www.zxxk.com)--教育资源门户，提供试卷、教案、课件、论文、素材以及各类教学资源下载，还有大量而丰富的教学相关资讯！"/>
                    <pic:cNvPicPr>
                      <a:picLocks noChangeAspect="1"/>
                    </pic:cNvPicPr>
                  </pic:nvPicPr>
                  <pic:blipFill>
                    <a:blip r:embed="rId55"/>
                    <a:stretch>
                      <a:fillRect/>
                    </a:stretch>
                  </pic:blipFill>
                  <pic:spPr>
                    <a:xfrm>
                      <a:off x="0" y="0"/>
                      <a:ext cx="3524250" cy="14287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下列说法</w:t>
      </w:r>
      <w:r>
        <w:rPr>
          <w:rFonts w:ascii="宋体" w:hAnsi="宋体" w:eastAsia="宋体" w:cs="宋体"/>
          <w:color w:val="000000"/>
          <w:em w:val="dot"/>
        </w:rPr>
        <w:t>错误</w:t>
      </w:r>
      <w:r>
        <w:rPr>
          <w:rFonts w:ascii="宋体" w:hAnsi="宋体" w:eastAsia="宋体" w:cs="宋体"/>
          <w:color w:val="000000"/>
        </w:rPr>
        <w:t>的是</w:t>
      </w:r>
    </w:p>
    <w:p>
      <w:pPr>
        <w:tabs>
          <w:tab w:val="left" w:pos="4873"/>
        </w:tabs>
        <w:spacing w:line="360" w:lineRule="auto"/>
        <w:jc w:val="left"/>
        <w:textAlignment w:val="center"/>
        <w:rPr>
          <w:color w:val="000000"/>
        </w:rPr>
      </w:pPr>
      <w:r>
        <w:rPr>
          <w:color w:val="000000"/>
        </w:rPr>
        <w:t xml:space="preserve">A. </w:t>
      </w:r>
      <w:r>
        <w:rPr>
          <w:rFonts w:ascii="宋体" w:hAnsi="宋体" w:eastAsia="宋体" w:cs="宋体"/>
          <w:color w:val="000000"/>
        </w:rPr>
        <w:t>若</w:t>
      </w:r>
      <w:r>
        <w:object>
          <v:shape id="_x0000_i1044" o:spt="75" alt="学科网(www.zxxk.com)--教育资源门户，提供试卷、教案、课件、论文、素材以及各类教学资源下载，还有大量而丰富的教学相关资讯！" type="#_x0000_t75" style="height:18pt;width:55.5pt;" o:ole="t" filled="f" o:preferrelative="t" stroked="f" coordsize="21600,21600">
            <v:path/>
            <v:fill on="f" focussize="0,0"/>
            <v:stroke on="f" joinstyle="miter"/>
            <v:imagedata r:id="rId57" o:title="eqId4a9b700cd407446ef9e3cfb4d3a9898b"/>
            <o:lock v:ext="edit" aspectratio="t"/>
            <w10:wrap type="none"/>
            <w10:anchorlock/>
          </v:shape>
          <o:OLEObject Type="Embed" ProgID="Equation.DSMT4" ShapeID="_x0000_i1044" DrawAspect="Content" ObjectID="_1468075744" r:id="rId56">
            <o:LockedField>false</o:LockedField>
          </o:OLEObject>
        </w:object>
      </w:r>
      <w:r>
        <w:rPr>
          <w:rFonts w:ascii="宋体" w:hAnsi="宋体" w:eastAsia="宋体" w:cs="宋体"/>
          <w:color w:val="000000"/>
        </w:rPr>
        <w:t>，则说明该气体中含</w:t>
      </w:r>
      <w:r>
        <w:object>
          <v:shape id="_x0000_i1045" o:spt="75" alt="学科网(www.zxxk.com)--教育资源门户，提供试卷、教案、课件、论文、素材以及各类教学资源下载，还有大量而丰富的教学相关资讯！" type="#_x0000_t75" style="height:18pt;width:17.25pt;" o:ole="t" filled="f" o:preferrelative="t" stroked="f" coordsize="21600,21600">
            <v:path/>
            <v:fill on="f" focussize="0,0"/>
            <v:stroke on="f" joinstyle="miter"/>
            <v:imagedata r:id="rId59" o:title="eqId750859dd7d5b821d909e6a32c11095cf"/>
            <o:lock v:ext="edit" aspectratio="t"/>
            <w10:wrap type="none"/>
            <w10:anchorlock/>
          </v:shape>
          <o:OLEObject Type="Embed" ProgID="Equation.DSMT4" ShapeID="_x0000_i1045" DrawAspect="Content" ObjectID="_1468075745" r:id="rId58">
            <o:LockedField>false</o:LockedField>
          </o:OLEObject>
        </w:object>
      </w:r>
      <w:r>
        <w:rPr>
          <w:color w:val="000000"/>
        </w:rPr>
        <w:tab/>
      </w:r>
      <w:r>
        <w:rPr>
          <w:color w:val="000000"/>
        </w:rPr>
        <w:t xml:space="preserve">B. </w:t>
      </w:r>
      <w:r>
        <w:rPr>
          <w:rFonts w:ascii="宋体" w:hAnsi="宋体" w:eastAsia="宋体" w:cs="宋体"/>
          <w:color w:val="000000"/>
        </w:rPr>
        <w:t>若</w:t>
      </w:r>
      <w:r>
        <w:object>
          <v:shape id="_x0000_i1046" o:spt="75" alt="学科网(www.zxxk.com)--教育资源门户，提供试卷、教案、课件、论文、素材以及各类教学资源下载，还有大量而丰富的教学相关资讯！" type="#_x0000_t75" style="height:18pt;width:55.5pt;" o:ole="t" filled="f" o:preferrelative="t" stroked="f" coordsize="21600,21600">
            <v:path/>
            <v:fill on="f" focussize="0,0"/>
            <v:stroke on="f" joinstyle="miter"/>
            <v:imagedata r:id="rId61" o:title="eqId814b6c686dcfaa766d283a1a765bcc2c"/>
            <o:lock v:ext="edit" aspectratio="t"/>
            <w10:wrap type="none"/>
            <w10:anchorlock/>
          </v:shape>
          <o:OLEObject Type="Embed" ProgID="Equation.DSMT4" ShapeID="_x0000_i1046" DrawAspect="Content" ObjectID="_1468075746" r:id="rId60">
            <o:LockedField>false</o:LockedField>
          </o:OLEObject>
        </w:object>
      </w:r>
      <w:r>
        <w:rPr>
          <w:rFonts w:ascii="宋体" w:hAnsi="宋体" w:eastAsia="宋体" w:cs="宋体"/>
          <w:color w:val="000000"/>
        </w:rPr>
        <w:t>，则说明该气体中含</w:t>
      </w:r>
      <w:r>
        <w:object>
          <v:shape id="_x0000_i1047" o:spt="75" alt="学科网(www.zxxk.com)--教育资源门户，提供试卷、教案、课件、论文、素材以及各类教学资源下载，还有大量而丰富的教学相关资讯！" type="#_x0000_t75" style="height:14pt;width:20pt;" o:ole="t" filled="f" o:preferrelative="t" stroked="f" coordsize="21600,21600">
            <v:path/>
            <v:fill on="f" focussize="0,0"/>
            <v:stroke on="f" joinstyle="miter"/>
            <v:imagedata r:id="rId63" o:title="eqIde5a122e25cf4eb9f03ffe5ec823bfc31"/>
            <o:lock v:ext="edit" aspectratio="t"/>
            <w10:wrap type="none"/>
            <w10:anchorlock/>
          </v:shape>
          <o:OLEObject Type="Embed" ProgID="Equation.DSMT4" ShapeID="_x0000_i1047" DrawAspect="Content" ObjectID="_1468075747" r:id="rId62">
            <o:LockedField>false</o:LockedField>
          </o:OLEObject>
        </w:object>
      </w:r>
    </w:p>
    <w:p>
      <w:pPr>
        <w:tabs>
          <w:tab w:val="left" w:pos="4873"/>
        </w:tabs>
        <w:spacing w:line="360" w:lineRule="auto"/>
        <w:jc w:val="left"/>
        <w:textAlignment w:val="center"/>
        <w:rPr>
          <w:color w:val="000000"/>
        </w:rPr>
      </w:pPr>
      <w:r>
        <w:rPr>
          <w:color w:val="000000"/>
        </w:rPr>
        <w:t xml:space="preserve">C. </w:t>
      </w:r>
      <w:r>
        <w:rPr>
          <w:rFonts w:ascii="宋体" w:hAnsi="宋体" w:eastAsia="宋体" w:cs="宋体"/>
          <w:color w:val="000000"/>
        </w:rPr>
        <w:t>若</w:t>
      </w:r>
      <w:r>
        <w:object>
          <v:shape id="_x0000_i1048" o:spt="75" alt="学科网(www.zxxk.com)--教育资源门户，提供试卷、教案、课件、论文、素材以及各类教学资源下载，还有大量而丰富的教学相关资讯！" type="#_x0000_t75" style="height:18pt;width:55.5pt;" o:ole="t" filled="f" o:preferrelative="t" stroked="f" coordsize="21600,21600">
            <v:path/>
            <v:fill on="f" focussize="0,0"/>
            <v:stroke on="f" joinstyle="miter"/>
            <v:imagedata r:id="rId65" o:title="eqIda180a5dfcce52a1443474d97f764abbb"/>
            <o:lock v:ext="edit" aspectratio="t"/>
            <w10:wrap type="none"/>
            <w10:anchorlock/>
          </v:shape>
          <o:OLEObject Type="Embed" ProgID="Equation.DSMT4" ShapeID="_x0000_i1048" DrawAspect="Content" ObjectID="_1468075748" r:id="rId64">
            <o:LockedField>false</o:LockedField>
          </o:OLEObject>
        </w:object>
      </w:r>
      <w:r>
        <w:rPr>
          <w:rFonts w:ascii="宋体" w:hAnsi="宋体" w:eastAsia="宋体" w:cs="宋体"/>
          <w:color w:val="000000"/>
        </w:rPr>
        <w:t>，则说明该气体中含</w:t>
      </w:r>
      <w:r>
        <w:object>
          <v:shape id="_x0000_i1049" o:spt="75" alt="学科网(www.zxxk.com)--教育资源门户，提供试卷、教案、课件、论文、素材以及各类教学资源下载，还有大量而丰富的教学相关资讯！" type="#_x0000_t75" style="height:18pt;width:25pt;" o:ole="t" filled="f" o:preferrelative="t" stroked="f" coordsize="21600,21600">
            <v:path/>
            <v:fill on="f" focussize="0,0"/>
            <v:stroke on="f" joinstyle="miter"/>
            <v:imagedata r:id="rId67" o:title="eqId03a5c8a45b70251a7fa0506a5b4b8ac9"/>
            <o:lock v:ext="edit" aspectratio="t"/>
            <w10:wrap type="none"/>
            <w10:anchorlock/>
          </v:shape>
          <o:OLEObject Type="Embed" ProgID="Equation.DSMT4" ShapeID="_x0000_i1049" DrawAspect="Content" ObjectID="_1468075749" r:id="rId66">
            <o:LockedField>false</o:LockedField>
          </o:OLEObject>
        </w:object>
      </w:r>
      <w:r>
        <w:rPr>
          <w:color w:val="000000"/>
        </w:rPr>
        <w:tab/>
      </w:r>
      <w:r>
        <w:rPr>
          <w:color w:val="000000"/>
        </w:rPr>
        <w:t xml:space="preserve">D. </w:t>
      </w:r>
      <w:r>
        <w:rPr>
          <w:rFonts w:ascii="宋体" w:hAnsi="宋体" w:eastAsia="宋体" w:cs="宋体"/>
          <w:color w:val="000000"/>
        </w:rPr>
        <w:t>若</w:t>
      </w:r>
      <w:r>
        <w:object>
          <v:shape id="_x0000_i1050" o:spt="75" alt="学科网(www.zxxk.com)--教育资源门户，提供试卷、教案、课件、论文、素材以及各类教学资源下载，还有大量而丰富的教学相关资讯！" type="#_x0000_t75" style="height:18pt;width:30.75pt;" o:ole="t" filled="f" o:preferrelative="t" stroked="f" coordsize="21600,21600">
            <v:path/>
            <v:fill on="f" focussize="0,0"/>
            <v:stroke on="f" joinstyle="miter"/>
            <v:imagedata r:id="rId69" o:title="eqId098448ce4c1d2e48509aac31317f462e"/>
            <o:lock v:ext="edit" aspectratio="t"/>
            <w10:wrap type="none"/>
            <w10:anchorlock/>
          </v:shape>
          <o:OLEObject Type="Embed" ProgID="Equation.DSMT4" ShapeID="_x0000_i1050" DrawAspect="Content" ObjectID="_1468075750" r:id="rId68">
            <o:LockedField>false</o:LockedField>
          </o:OLEObject>
        </w:object>
      </w:r>
      <w:r>
        <w:rPr>
          <w:rFonts w:ascii="宋体" w:hAnsi="宋体" w:eastAsia="宋体" w:cs="宋体"/>
          <w:color w:val="000000"/>
        </w:rPr>
        <w:t>，则</w:t>
      </w:r>
      <w:r>
        <w:object>
          <v:shape id="_x0000_i1051" o:spt="75" alt="学科网(www.zxxk.com)--教育资源门户，提供试卷、教案、课件、论文、素材以及各类教学资源下载，还有大量而丰富的教学相关资讯！" type="#_x0000_t75" style="height:18pt;width:54pt;" o:ole="t" filled="f" o:preferrelative="t" stroked="f" coordsize="21600,21600">
            <v:path/>
            <v:fill on="f" focussize="0,0"/>
            <v:stroke on="f" joinstyle="miter"/>
            <v:imagedata r:id="rId71" o:title="eqIdf919d5e0c84ed1354a40940c7b0f6a96"/>
            <o:lock v:ext="edit" aspectratio="t"/>
            <w10:wrap type="none"/>
            <w10:anchorlock/>
          </v:shape>
          <o:OLEObject Type="Embed" ProgID="Equation.DSMT4" ShapeID="_x0000_i1051" DrawAspect="Content" ObjectID="_1468075751" r:id="rId70">
            <o:LockedField>false</o:LockedField>
          </o:OLEObject>
        </w:object>
      </w:r>
    </w:p>
    <w:p>
      <w:pPr>
        <w:spacing w:line="360" w:lineRule="auto"/>
        <w:textAlignment w:val="center"/>
        <w:rPr>
          <w:color w:val="000000"/>
        </w:rPr>
      </w:pPr>
      <w:r>
        <w:rPr>
          <w:color w:val="2E75B6"/>
        </w:rPr>
        <w:t>【答案】</w:t>
      </w:r>
      <w:r>
        <w:rPr>
          <w:color w:val="000000"/>
        </w:rPr>
        <w:t>C</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分析】氢气和氧化铜反应生成铜和水，一氧化碳和氧化铜反应生成铜和二氧化碳，浓硫酸具有吸水性，则乙增加的质量即为生成的水的质量，碱石灰能吸收二氧化碳，则丙增加的质量即为生成的二氧化碳的质量，则生成的水和二氧化碳的个数比为</w:t>
      </w:r>
      <w:r>
        <w:object>
          <v:shape id="_x0000_i1052" o:spt="75" alt="学科网(www.zxxk.com)--教育资源门户，提供试卷、教案、课件、论文、素材以及各类教学资源下载，还有大量而丰富的教学相关资讯！" type="#_x0000_t75" style="height:30.75pt;width:152.25pt;" o:ole="t" filled="f" o:preferrelative="t" stroked="f" coordsize="21600,21600">
            <v:path/>
            <v:fill on="f" focussize="0,0"/>
            <v:stroke on="f" joinstyle="miter"/>
            <v:imagedata r:id="rId73" o:title="eqIdfbc7bb47d105a9fbd8b569468e07e589"/>
            <o:lock v:ext="edit" aspectratio="t"/>
            <w10:wrap type="none"/>
            <w10:anchorlock/>
          </v:shape>
          <o:OLEObject Type="Embed" ProgID="Equation.DSMT4" ShapeID="_x0000_i1052" DrawAspect="Content" ObjectID="_1468075752" r:id="rId72">
            <o:LockedField>false</o:LockedField>
          </o:OLEObject>
        </w:object>
      </w:r>
      <w:r>
        <w:rPr>
          <w:color w:val="000000"/>
        </w:rPr>
        <w:t>，则生成物中氢、碳原子个数比为</w:t>
      </w:r>
      <w:r>
        <w:object>
          <v:shape id="_x0000_i1053" o:spt="75" alt="学科网(www.zxxk.com)--教育资源门户，提供试卷、教案、课件、论文、素材以及各类教学资源下载，还有大量而丰富的教学相关资讯！" type="#_x0000_t75" style="height:35.25pt;width:110.25pt;" o:ole="t" filled="f" o:preferrelative="t" stroked="f" coordsize="21600,21600">
            <v:path/>
            <v:fill on="f" focussize="0,0"/>
            <v:stroke on="f" joinstyle="miter"/>
            <v:imagedata r:id="rId75" o:title="eqId1827fad0cd91bcc92b174332caa3a322"/>
            <o:lock v:ext="edit" aspectratio="t"/>
            <w10:wrap type="none"/>
            <w10:anchorlock/>
          </v:shape>
          <o:OLEObject Type="Embed" ProgID="Equation.DSMT4" ShapeID="_x0000_i1053" DrawAspect="Content" ObjectID="_1468075753" r:id="rId74">
            <o:LockedField>false</o:LockedField>
          </o:OLEObject>
        </w:object>
      </w:r>
      <w:r>
        <w:rPr>
          <w:color w:val="000000"/>
        </w:rPr>
        <w:t>，根据反应前后原子的种类和个数不变，则反应物中氢、碳原子个数比为</w:t>
      </w:r>
      <w:r>
        <w:object>
          <v:shape id="_x0000_i1054" o:spt="75" alt="学科网(www.zxxk.com)--教育资源门户，提供试卷、教案、课件、论文、素材以及各类教学资源下载，还有大量而丰富的教学相关资讯！" type="#_x0000_t75" style="height:33.75pt;width:33pt;" o:ole="t" filled="f" o:preferrelative="t" stroked="f" coordsize="21600,21600">
            <v:path/>
            <v:fill on="f" focussize="0,0"/>
            <v:stroke on="f" joinstyle="miter"/>
            <v:imagedata r:id="rId77" o:title="eqIda486b1cd69743d18a11fd3d93a0a0a0f"/>
            <o:lock v:ext="edit" aspectratio="t"/>
            <w10:wrap type="none"/>
            <w10:anchorlock/>
          </v:shape>
          <o:OLEObject Type="Embed" ProgID="Equation.DSMT4" ShapeID="_x0000_i1054" DrawAspect="Content" ObjectID="_1468075754" r:id="rId76">
            <o:LockedField>false</o:LockedField>
          </o:OLEObject>
        </w:object>
      </w:r>
      <w:r>
        <w:rPr>
          <w:color w:val="000000"/>
        </w:rPr>
        <w:t>。</w:t>
      </w:r>
    </w:p>
    <w:p>
      <w:pPr>
        <w:spacing w:line="360" w:lineRule="auto"/>
        <w:jc w:val="left"/>
        <w:textAlignment w:val="center"/>
        <w:rPr>
          <w:color w:val="000000"/>
        </w:rPr>
      </w:pPr>
      <w:r>
        <w:rPr>
          <w:color w:val="000000"/>
        </w:rPr>
        <w:t>【详解】A、甲烷中碳、氢个数比为1：4，若</w:t>
      </w:r>
      <w:r>
        <w:object>
          <v:shape id="_x0000_i1055" o:spt="75" alt="学科网(www.zxxk.com)--教育资源门户，提供试卷、教案、课件、论文、素材以及各类教学资源下载，还有大量而丰富的教学相关资讯！" type="#_x0000_t75" style="height:33.75pt;width:53.25pt;" o:ole="t" filled="f" o:preferrelative="t" stroked="f" coordsize="21600,21600">
            <v:path/>
            <v:fill on="f" focussize="0,0"/>
            <v:stroke on="f" joinstyle="miter"/>
            <v:imagedata r:id="rId79" o:title="eqId97d3639463320ae6cd2178a827319b25"/>
            <o:lock v:ext="edit" aspectratio="t"/>
            <w10:wrap type="none"/>
            <w10:anchorlock/>
          </v:shape>
          <o:OLEObject Type="Embed" ProgID="Equation.DSMT4" ShapeID="_x0000_i1055" DrawAspect="Content" ObjectID="_1468075755" r:id="rId78">
            <o:LockedField>false</o:LockedField>
          </o:OLEObject>
        </w:object>
      </w:r>
      <w:r>
        <w:rPr>
          <w:color w:val="000000"/>
        </w:rPr>
        <w:t>，即9m</w:t>
      </w:r>
      <w:r>
        <w:rPr>
          <w:color w:val="000000"/>
          <w:vertAlign w:val="subscript"/>
        </w:rPr>
        <w:t>3</w:t>
      </w:r>
      <w:r>
        <w:rPr>
          <w:color w:val="000000"/>
        </w:rPr>
        <w:t>=11m</w:t>
      </w:r>
      <w:r>
        <w:rPr>
          <w:color w:val="000000"/>
          <w:vertAlign w:val="subscript"/>
        </w:rPr>
        <w:t>2</w:t>
      </w:r>
      <w:r>
        <w:rPr>
          <w:color w:val="000000"/>
        </w:rPr>
        <w:t>，则气体中只含甲烷，若9m</w:t>
      </w:r>
      <w:r>
        <w:rPr>
          <w:color w:val="000000"/>
          <w:vertAlign w:val="subscript"/>
        </w:rPr>
        <w:t>3</w:t>
      </w:r>
      <w:r>
        <w:rPr>
          <w:color w:val="000000"/>
        </w:rPr>
        <w:t>&lt;11m</w:t>
      </w:r>
      <w:r>
        <w:rPr>
          <w:color w:val="000000"/>
          <w:vertAlign w:val="subscript"/>
        </w:rPr>
        <w:t>2</w:t>
      </w:r>
      <w:r>
        <w:rPr>
          <w:color w:val="000000"/>
        </w:rPr>
        <w:t>，则说明</w:t>
      </w:r>
      <w:r>
        <w:object>
          <v:shape id="_x0000_i1056" o:spt="75" alt="学科网(www.zxxk.com)--教育资源门户，提供试卷、教案、课件、论文、素材以及各类教学资源下载，还有大量而丰富的教学相关资讯！" type="#_x0000_t75" style="height:33.75pt;width:53.25pt;" o:ole="t" filled="f" o:preferrelative="t" stroked="f" coordsize="21600,21600">
            <v:path/>
            <v:fill on="f" focussize="0,0"/>
            <v:stroke on="f" joinstyle="miter"/>
            <v:imagedata r:id="rId81" o:title="eqId328d796cf7bf56f86768ef53878af33e"/>
            <o:lock v:ext="edit" aspectratio="t"/>
            <w10:wrap type="none"/>
            <w10:anchorlock/>
          </v:shape>
          <o:OLEObject Type="Embed" ProgID="Equation.DSMT4" ShapeID="_x0000_i1056" DrawAspect="Content" ObjectID="_1468075756" r:id="rId80">
            <o:LockedField>false</o:LockedField>
          </o:OLEObject>
        </w:object>
      </w:r>
      <w:r>
        <w:rPr>
          <w:color w:val="000000"/>
        </w:rPr>
        <w:t>，则说明该气体中一定含有氢气，至少含一氧化碳和甲烷中的一种，该选项说法正确；</w:t>
      </w:r>
    </w:p>
    <w:p>
      <w:pPr>
        <w:spacing w:line="360" w:lineRule="auto"/>
        <w:jc w:val="left"/>
        <w:textAlignment w:val="center"/>
        <w:rPr>
          <w:color w:val="000000"/>
        </w:rPr>
      </w:pPr>
      <w:r>
        <w:rPr>
          <w:color w:val="000000"/>
        </w:rPr>
        <w:t>B、若9m</w:t>
      </w:r>
      <w:r>
        <w:rPr>
          <w:color w:val="000000"/>
          <w:vertAlign w:val="subscript"/>
        </w:rPr>
        <w:t>3</w:t>
      </w:r>
      <w:r>
        <w:rPr>
          <w:color w:val="000000"/>
        </w:rPr>
        <w:t>&gt;11m</w:t>
      </w:r>
      <w:r>
        <w:rPr>
          <w:color w:val="000000"/>
          <w:vertAlign w:val="subscript"/>
        </w:rPr>
        <w:t>2</w:t>
      </w:r>
      <w:r>
        <w:rPr>
          <w:color w:val="000000"/>
        </w:rPr>
        <w:t>，则</w:t>
      </w:r>
      <w:r>
        <w:object>
          <v:shape id="_x0000_i1057" o:spt="75" alt="学科网(www.zxxk.com)--教育资源门户，提供试卷、教案、课件、论文、素材以及各类教学资源下载，还有大量而丰富的教学相关资讯！" type="#_x0000_t75" style="height:33.75pt;width:51.75pt;" o:ole="t" filled="f" o:preferrelative="t" stroked="f" coordsize="21600,21600">
            <v:path/>
            <v:fill on="f" focussize="0,0"/>
            <v:stroke on="f" joinstyle="miter"/>
            <v:imagedata r:id="rId83" o:title="eqId84012d8c515c3fc01a28fb7a0850e0a7"/>
            <o:lock v:ext="edit" aspectratio="t"/>
            <w10:wrap type="none"/>
            <w10:anchorlock/>
          </v:shape>
          <o:OLEObject Type="Embed" ProgID="Equation.DSMT4" ShapeID="_x0000_i1057" DrawAspect="Content" ObjectID="_1468075757" r:id="rId82">
            <o:LockedField>false</o:LockedField>
          </o:OLEObject>
        </w:object>
      </w:r>
      <w:r>
        <w:rPr>
          <w:color w:val="000000"/>
        </w:rPr>
        <w:t>，则说明该气体中一定含一氧化碳，至少含氢气和甲烷中的一种，该选项说法正确；</w:t>
      </w:r>
    </w:p>
    <w:p>
      <w:pPr>
        <w:spacing w:line="360" w:lineRule="auto"/>
        <w:jc w:val="left"/>
        <w:textAlignment w:val="center"/>
        <w:rPr>
          <w:color w:val="000000"/>
        </w:rPr>
      </w:pPr>
      <w:r>
        <w:rPr>
          <w:color w:val="000000"/>
        </w:rPr>
        <w:t>C、若9m</w:t>
      </w:r>
      <w:r>
        <w:rPr>
          <w:color w:val="000000"/>
          <w:vertAlign w:val="subscript"/>
        </w:rPr>
        <w:t>3</w:t>
      </w:r>
      <w:r>
        <w:rPr>
          <w:color w:val="000000"/>
        </w:rPr>
        <w:t>=11m</w:t>
      </w:r>
      <w:r>
        <w:rPr>
          <w:color w:val="000000"/>
          <w:vertAlign w:val="subscript"/>
        </w:rPr>
        <w:t>2</w:t>
      </w:r>
      <w:r>
        <w:rPr>
          <w:color w:val="000000"/>
        </w:rPr>
        <w:t>，该气体中可能为甲烷，也可能为一氧化碳和氢气，也可能三种气体都有，该选项说法不正确；</w:t>
      </w:r>
    </w:p>
    <w:p>
      <w:pPr>
        <w:spacing w:line="360" w:lineRule="auto"/>
        <w:jc w:val="left"/>
        <w:textAlignment w:val="center"/>
        <w:rPr>
          <w:color w:val="000000"/>
        </w:rPr>
      </w:pPr>
      <w:r>
        <w:rPr>
          <w:color w:val="000000"/>
        </w:rPr>
        <w:t>D、若m</w:t>
      </w:r>
      <w:r>
        <w:rPr>
          <w:color w:val="000000"/>
          <w:vertAlign w:val="subscript"/>
        </w:rPr>
        <w:t>2</w:t>
      </w:r>
      <w:r>
        <w:rPr>
          <w:color w:val="000000"/>
        </w:rPr>
        <w:t>=0，则说明没有生成水，则气体为一氧化碳，由于</w:t>
      </w:r>
      <w:r>
        <w:object>
          <v:shape id="_x0000_i1058" o:spt="75" alt="学科网(www.zxxk.com)--教育资源门户，提供试卷、教案、课件、论文、素材以及各类教学资源下载，还有大量而丰富的教学相关资讯！" type="#_x0000_t75" style="height:51.75pt;width:212.25pt;" o:ole="t" filled="f" o:preferrelative="t" stroked="f" coordsize="21600,21600">
            <v:path/>
            <v:fill on="f" focussize="0,0"/>
            <v:stroke on="f" joinstyle="miter"/>
            <v:imagedata r:id="rId85" o:title="eqIdcdf272763c33848e5b199fa1d2be4afd"/>
            <o:lock v:ext="edit" aspectratio="t"/>
            <w10:wrap type="none"/>
            <w10:anchorlock/>
          </v:shape>
          <o:OLEObject Type="Embed" ProgID="Equation.DSMT4" ShapeID="_x0000_i1058" DrawAspect="Content" ObjectID="_1468075758" r:id="rId84">
            <o:LockedField>false</o:LockedField>
          </o:OLEObject>
        </w:object>
      </w:r>
      <w:r>
        <w:rPr>
          <w:color w:val="000000"/>
        </w:rPr>
        <w:t>，则m</w:t>
      </w:r>
      <w:r>
        <w:rPr>
          <w:color w:val="000000"/>
          <w:vertAlign w:val="subscript"/>
        </w:rPr>
        <w:t>1</w:t>
      </w:r>
      <w:r>
        <w:rPr>
          <w:color w:val="000000"/>
        </w:rPr>
        <w:t>g：m</w:t>
      </w:r>
      <w:r>
        <w:rPr>
          <w:color w:val="000000"/>
          <w:vertAlign w:val="subscript"/>
        </w:rPr>
        <w:t>3</w:t>
      </w:r>
      <w:r>
        <w:rPr>
          <w:color w:val="000000"/>
        </w:rPr>
        <w:t>g=（80-64）：44，即11m</w:t>
      </w:r>
      <w:r>
        <w:rPr>
          <w:color w:val="000000"/>
          <w:vertAlign w:val="subscript"/>
        </w:rPr>
        <w:t>1</w:t>
      </w:r>
      <w:r>
        <w:rPr>
          <w:color w:val="000000"/>
        </w:rPr>
        <w:t>=4m</w:t>
      </w:r>
      <w:r>
        <w:rPr>
          <w:color w:val="000000"/>
          <w:vertAlign w:val="subscript"/>
        </w:rPr>
        <w:t>3</w:t>
      </w:r>
      <w:r>
        <w:rPr>
          <w:color w:val="000000"/>
        </w:rPr>
        <w:t>，该选项说法正确。</w:t>
      </w:r>
    </w:p>
    <w:p>
      <w:pPr>
        <w:spacing w:line="360" w:lineRule="auto"/>
        <w:jc w:val="left"/>
        <w:textAlignment w:val="center"/>
        <w:rPr>
          <w:color w:val="000000"/>
        </w:rPr>
      </w:pPr>
      <w:r>
        <w:rPr>
          <w:color w:val="000000"/>
        </w:rPr>
        <w:t>故选C。</w:t>
      </w:r>
    </w:p>
    <w:p>
      <w:pPr>
        <w:spacing w:line="360" w:lineRule="auto"/>
        <w:jc w:val="left"/>
        <w:textAlignment w:val="center"/>
        <w:rPr>
          <w:color w:val="000000"/>
        </w:rPr>
      </w:pPr>
      <w:r>
        <w:rPr>
          <w:color w:val="000000"/>
        </w:rPr>
        <w:t xml:space="preserve">8. </w:t>
      </w:r>
      <w:r>
        <w:rPr>
          <w:rFonts w:ascii="宋体" w:hAnsi="宋体" w:eastAsia="宋体" w:cs="宋体"/>
          <w:color w:val="000000"/>
        </w:rPr>
        <w:t>化学项目小组为探究久置后自制干燥剂的组成，取一定质量的样品，加入足量水，充分溶解，静置，再逐滴加入质量分数为</w:t>
      </w:r>
      <w:r>
        <w:object>
          <v:shape id="_x0000_i1059" o:spt="75" alt="学科网(www.zxxk.com)--教育资源门户，提供试卷、教案、课件、论文、素材以及各类教学资源下载，还有大量而丰富的教学相关资讯！" type="#_x0000_t75" style="height:13.95pt;width:24.7pt;" o:ole="t" filled="f" o:preferrelative="t" stroked="f" coordsize="21600,21600">
            <v:path/>
            <v:fill on="f" focussize="0,0"/>
            <v:stroke on="f" joinstyle="miter"/>
            <v:imagedata r:id="rId87" o:title="eqId0c461ed4b4c86ceac7ffa7c4e1c17849"/>
            <o:lock v:ext="edit" aspectratio="t"/>
            <w10:wrap type="none"/>
            <w10:anchorlock/>
          </v:shape>
          <o:OLEObject Type="Embed" ProgID="Equation.DSMT4" ShapeID="_x0000_i1059" DrawAspect="Content" ObjectID="_1468075759" r:id="rId86">
            <o:LockedField>false</o:LockedField>
          </o:OLEObject>
        </w:object>
      </w:r>
      <w:r>
        <w:rPr>
          <w:rFonts w:ascii="宋体" w:hAnsi="宋体" w:eastAsia="宋体" w:cs="宋体"/>
          <w:color w:val="000000"/>
        </w:rPr>
        <w:t>的稀盐酸，生成二氧化碳的质量与加入稀盐酸的质量变化关系如图所示。（忽略二氧化碳的溶解）已知：①向碳酸钠溶液中滴加稀盐酸依次发生反应：</w:t>
      </w:r>
      <w:r>
        <w:object>
          <v:shape id="_x0000_i1060" o:spt="75" alt="学科网(www.zxxk.com)--教育资源门户，提供试卷、教案、课件、论文、素材以及各类教学资源下载，还有大量而丰富的教学相关资讯！" type="#_x0000_t75" style="height:18.5pt;width:160pt;" o:ole="t" filled="f" o:preferrelative="t" stroked="f" coordsize="21600,21600">
            <v:path/>
            <v:fill on="f" focussize="0,0"/>
            <v:stroke on="f" joinstyle="miter"/>
            <v:imagedata r:id="rId89" o:title="eqId51889641b9ff73967190ff23d564f6c7"/>
            <o:lock v:ext="edit" aspectratio="t"/>
            <w10:wrap type="none"/>
            <w10:anchorlock/>
          </v:shape>
          <o:OLEObject Type="Embed" ProgID="Equation.DSMT4" ShapeID="_x0000_i1060" DrawAspect="Content" ObjectID="_1468075760" r:id="rId88">
            <o:LockedField>false</o:LockedField>
          </o:OLEObject>
        </w:object>
      </w:r>
      <w:r>
        <w:rPr>
          <w:rFonts w:ascii="宋体" w:hAnsi="宋体" w:eastAsia="宋体" w:cs="宋体"/>
          <w:color w:val="000000"/>
        </w:rPr>
        <w:t>，</w:t>
      </w:r>
      <w:r>
        <w:object>
          <v:shape id="_x0000_i1061" o:spt="75" alt="学科网(www.zxxk.com)--教育资源门户，提供试卷、教案、课件、论文、素材以及各类教学资源下载，还有大量而丰富的教学相关资讯！" type="#_x0000_t75" style="height:18.75pt;width:182.25pt;" o:ole="t" filled="f" o:preferrelative="t" stroked="f" coordsize="21600,21600">
            <v:path/>
            <v:fill on="f" focussize="0,0"/>
            <v:stroke on="f" joinstyle="miter"/>
            <v:imagedata r:id="rId91" o:title="eqId85559fc7ef51394e8cb9f838caf40c5b"/>
            <o:lock v:ext="edit" aspectratio="t"/>
            <w10:wrap type="none"/>
            <w10:anchorlock/>
          </v:shape>
          <o:OLEObject Type="Embed" ProgID="Equation.DSMT4" ShapeID="_x0000_i1061" DrawAspect="Content" ObjectID="_1468075761" r:id="rId90">
            <o:LockedField>false</o:LockedField>
          </o:OLEObject>
        </w:object>
      </w:r>
      <w:r>
        <w:rPr>
          <w:rFonts w:ascii="宋体" w:hAnsi="宋体" w:eastAsia="宋体" w:cs="宋体"/>
          <w:color w:val="000000"/>
        </w:rPr>
        <w:t>；②碳酸氢钠能与氢氧化钠反应生成碳酸钠和水。</w:t>
      </w:r>
    </w:p>
    <w:p>
      <w:pPr>
        <w:spacing w:line="360" w:lineRule="auto"/>
        <w:jc w:val="left"/>
        <w:textAlignment w:val="center"/>
        <w:rPr>
          <w:color w:val="000000"/>
        </w:rPr>
      </w:pPr>
      <w:r>
        <w:rPr>
          <w:color w:val="000000"/>
        </w:rPr>
        <w:drawing>
          <wp:inline distT="0" distB="0" distL="114300" distR="114300">
            <wp:extent cx="4695825" cy="1419225"/>
            <wp:effectExtent l="0" t="0" r="0" b="0"/>
            <wp:docPr id="100021" name="图片 10002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图片 100021" descr="学科网(www.zxxk.com)--教育资源门户，提供试卷、教案、课件、论文、素材以及各类教学资源下载，还有大量而丰富的教学相关资讯！"/>
                    <pic:cNvPicPr>
                      <a:picLocks noChangeAspect="1"/>
                    </pic:cNvPicPr>
                  </pic:nvPicPr>
                  <pic:blipFill>
                    <a:blip r:embed="rId92"/>
                    <a:stretch>
                      <a:fillRect/>
                    </a:stretch>
                  </pic:blipFill>
                  <pic:spPr>
                    <a:xfrm>
                      <a:off x="0" y="0"/>
                      <a:ext cx="4695825" cy="14192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下列说法</w:t>
      </w:r>
      <w:r>
        <w:rPr>
          <w:rFonts w:ascii="宋体" w:hAnsi="宋体" w:eastAsia="宋体" w:cs="宋体"/>
          <w:color w:val="000000"/>
          <w:em w:val="dot"/>
        </w:rPr>
        <w:t>错误</w:t>
      </w:r>
      <w:r>
        <w:rPr>
          <w:rFonts w:ascii="宋体" w:hAnsi="宋体" w:eastAsia="宋体" w:cs="宋体"/>
          <w:color w:val="000000"/>
        </w:rPr>
        <w:t>的是</w:t>
      </w:r>
    </w:p>
    <w:p>
      <w:pPr>
        <w:spacing w:line="360" w:lineRule="auto"/>
        <w:jc w:val="left"/>
        <w:textAlignment w:val="center"/>
        <w:rPr>
          <w:color w:val="000000"/>
        </w:rPr>
      </w:pPr>
      <w:r>
        <w:rPr>
          <w:color w:val="000000"/>
        </w:rPr>
        <w:t xml:space="preserve">A. </w:t>
      </w:r>
      <w:r>
        <w:rPr>
          <w:rFonts w:ascii="宋体" w:hAnsi="宋体" w:eastAsia="宋体" w:cs="宋体"/>
          <w:color w:val="000000"/>
        </w:rPr>
        <w:t>该久置后自制干燥剂样品中一定含</w:t>
      </w:r>
      <w:r>
        <w:object>
          <v:shape id="_x0000_i1062"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4" o:title="eqIdce93086f0133444d40743d654cba1c55"/>
            <o:lock v:ext="edit" aspectratio="t"/>
            <w10:wrap type="none"/>
            <w10:anchorlock/>
          </v:shape>
          <o:OLEObject Type="Embed" ProgID="Equation.DSMT4" ShapeID="_x0000_i1062" DrawAspect="Content" ObjectID="_1468075762" r:id="rId93">
            <o:LockedField>false</o:LockedField>
          </o:OLEObject>
        </w:object>
      </w:r>
    </w:p>
    <w:p>
      <w:pPr>
        <w:spacing w:line="360" w:lineRule="auto"/>
        <w:jc w:val="left"/>
        <w:textAlignment w:val="center"/>
        <w:rPr>
          <w:color w:val="000000"/>
        </w:rPr>
      </w:pPr>
      <w:r>
        <w:rPr>
          <w:color w:val="000000"/>
        </w:rPr>
        <w:t xml:space="preserve">B. </w:t>
      </w:r>
      <w:r>
        <w:rPr>
          <w:rFonts w:ascii="宋体" w:hAnsi="宋体" w:eastAsia="宋体" w:cs="宋体"/>
          <w:color w:val="000000"/>
        </w:rPr>
        <w:t>该久置后自制干燥剂样品中一定含</w:t>
      </w:r>
      <w:r>
        <w:object>
          <v:shape id="_x0000_i1063" o:spt="75" alt="学科网(www.zxxk.com)--教育资源门户，提供试卷、教案、课件、论文、素材以及各类教学资源下载，还有大量而丰富的教学相关资讯！" type="#_x0000_t75" style="height:18pt;width:43pt;" o:ole="t" filled="f" o:preferrelative="t" stroked="f" coordsize="21600,21600">
            <v:path/>
            <v:fill on="f" focussize="0,0"/>
            <v:stroke on="f" joinstyle="miter"/>
            <v:imagedata r:id="rId96" o:title="eqId889220d0a5054f0df8fdb14fec5409b8"/>
            <o:lock v:ext="edit" aspectratio="t"/>
            <w10:wrap type="none"/>
            <w10:anchorlock/>
          </v:shape>
          <o:OLEObject Type="Embed" ProgID="Equation.DSMT4" ShapeID="_x0000_i1063" DrawAspect="Content" ObjectID="_1468075763" r:id="rId95">
            <o:LockedField>false</o:LockedField>
          </o:OLEObject>
        </w:object>
      </w:r>
      <w:r>
        <w:rPr>
          <w:rFonts w:ascii="宋体" w:hAnsi="宋体" w:eastAsia="宋体" w:cs="宋体"/>
          <w:color w:val="000000"/>
        </w:rPr>
        <w:t>和</w:t>
      </w:r>
      <w:r>
        <w:object>
          <v:shape id="_x0000_i1064" o:spt="75" alt="学科网(www.zxxk.com)--教育资源门户，提供试卷、教案、课件、论文、素材以及各类教学资源下载，还有大量而丰富的教学相关资讯！" type="#_x0000_t75" style="height:18.35pt;width:36.7pt;" o:ole="t" filled="f" o:preferrelative="t" stroked="f" coordsize="21600,21600">
            <v:path/>
            <v:fill on="f" focussize="0,0"/>
            <v:stroke on="f" joinstyle="miter"/>
            <v:imagedata r:id="rId98" o:title="eqIde2c5c4252151fd66a6c92cc209dca171"/>
            <o:lock v:ext="edit" aspectratio="t"/>
            <w10:wrap type="none"/>
            <w10:anchorlock/>
          </v:shape>
          <o:OLEObject Type="Embed" ProgID="Equation.DSMT4" ShapeID="_x0000_i1064" DrawAspect="Content" ObjectID="_1468075764" r:id="rId97">
            <o:LockedField>false</o:LockedField>
          </o:OLEObject>
        </w:object>
      </w:r>
    </w:p>
    <w:p>
      <w:pPr>
        <w:spacing w:line="360" w:lineRule="auto"/>
        <w:jc w:val="left"/>
        <w:textAlignment w:val="center"/>
        <w:rPr>
          <w:color w:val="000000"/>
        </w:rPr>
      </w:pPr>
      <w:r>
        <w:rPr>
          <w:color w:val="000000"/>
        </w:rPr>
        <w:t xml:space="preserve">C. </w:t>
      </w:r>
      <w:r>
        <w:rPr>
          <w:rFonts w:ascii="宋体" w:hAnsi="宋体" w:eastAsia="宋体" w:cs="宋体"/>
          <w:color w:val="000000"/>
        </w:rPr>
        <w:t>图中</w:t>
      </w:r>
      <w:r>
        <w:object>
          <v:shape id="_x0000_i1065" o:spt="75" alt="学科网(www.zxxk.com)--教育资源门户，提供试卷、教案、课件、论文、素材以及各类教学资源下载，还有大量而丰富的教学相关资讯！" type="#_x0000_t75" style="height:13.5pt;width:43.5pt;" o:ole="t" filled="f" o:preferrelative="t" stroked="f" coordsize="21600,21600">
            <v:path/>
            <v:fill on="f" focussize="0,0"/>
            <v:stroke on="f" joinstyle="miter"/>
            <v:imagedata r:id="rId100" o:title="eqId75d1e37e665d10c6f3397f260dc7e5d9"/>
            <o:lock v:ext="edit" aspectratio="t"/>
            <w10:wrap type="none"/>
            <w10:anchorlock/>
          </v:shape>
          <o:OLEObject Type="Embed" ProgID="Equation.DSMT4" ShapeID="_x0000_i1065" DrawAspect="Content" ObjectID="_1468075765" r:id="rId99">
            <o:LockedField>false</o:LockedField>
          </o:OLEObject>
        </w:object>
      </w:r>
      <w:r>
        <w:rPr>
          <w:rFonts w:ascii="宋体" w:hAnsi="宋体" w:eastAsia="宋体" w:cs="宋体"/>
          <w:color w:val="000000"/>
        </w:rPr>
        <w:t>，且</w:t>
      </w:r>
      <w:r>
        <w:rPr>
          <w:rFonts w:ascii="Times New Roman" w:hAnsi="Times New Roman" w:eastAsia="Times New Roman" w:cs="Times New Roman"/>
          <w:color w:val="000000"/>
        </w:rPr>
        <w:t>M</w:t>
      </w:r>
      <w:r>
        <w:rPr>
          <w:rFonts w:ascii="宋体" w:hAnsi="宋体" w:eastAsia="宋体" w:cs="宋体"/>
          <w:color w:val="000000"/>
        </w:rPr>
        <w:t>点溶液中一定只含一种溶质</w:t>
      </w:r>
    </w:p>
    <w:p>
      <w:pPr>
        <w:spacing w:line="360" w:lineRule="auto"/>
        <w:jc w:val="left"/>
        <w:textAlignment w:val="center"/>
        <w:rPr>
          <w:color w:val="000000"/>
        </w:rPr>
      </w:pPr>
      <w:r>
        <w:rPr>
          <w:color w:val="000000"/>
        </w:rPr>
        <w:t xml:space="preserve">D. </w:t>
      </w:r>
      <w:r>
        <w:rPr>
          <w:rFonts w:ascii="宋体" w:hAnsi="宋体" w:eastAsia="宋体" w:cs="宋体"/>
          <w:color w:val="000000"/>
        </w:rPr>
        <w:t>变质前自制干燥剂中</w:t>
      </w:r>
      <w:r>
        <w:object>
          <v:shape id="_x0000_i1066" o:spt="75" alt="学科网(www.zxxk.com)--教育资源门户，提供试卷、教案、课件、论文、素材以及各类教学资源下载，还有大量而丰富的教学相关资讯！" type="#_x0000_t75" style="height:14.25pt;width:26.25pt;" o:ole="t" filled="f" o:preferrelative="t" stroked="f" coordsize="21600,21600">
            <v:path/>
            <v:fill on="f" focussize="0,0"/>
            <v:stroke on="f" joinstyle="miter"/>
            <v:imagedata r:id="rId102" o:title="eqId8b111a57ced26b1adb55b7ab2ed9a6cd"/>
            <o:lock v:ext="edit" aspectratio="t"/>
            <w10:wrap type="none"/>
            <w10:anchorlock/>
          </v:shape>
          <o:OLEObject Type="Embed" ProgID="Equation.DSMT4" ShapeID="_x0000_i1066" DrawAspect="Content" ObjectID="_1468075766" r:id="rId101">
            <o:LockedField>false</o:LockedField>
          </o:OLEObject>
        </w:object>
      </w:r>
      <w:r>
        <w:rPr>
          <w:rFonts w:ascii="宋体" w:hAnsi="宋体" w:eastAsia="宋体" w:cs="宋体"/>
          <w:color w:val="000000"/>
        </w:rPr>
        <w:t>与</w:t>
      </w:r>
      <w:r>
        <w:object>
          <v:shape id="_x0000_i1067" o:spt="75" alt="学科网(www.zxxk.com)--教育资源门户，提供试卷、教案、课件、论文、素材以及各类教学资源下载，还有大量而丰富的教学相关资讯！" type="#_x0000_t75" style="height:14.25pt;width:36pt;" o:ole="t" filled="f" o:preferrelative="t" stroked="f" coordsize="21600,21600">
            <v:path/>
            <v:fill on="f" focussize="0,0"/>
            <v:stroke on="f" joinstyle="miter"/>
            <v:imagedata r:id="rId94" o:title="eqIdce93086f0133444d40743d654cba1c55"/>
            <o:lock v:ext="edit" aspectratio="t"/>
            <w10:wrap type="none"/>
            <w10:anchorlock/>
          </v:shape>
          <o:OLEObject Type="Embed" ProgID="Equation.DSMT4" ShapeID="_x0000_i1067" DrawAspect="Content" ObjectID="_1468075767" r:id="rId103">
            <o:LockedField>false</o:LockedField>
          </o:OLEObject>
        </w:object>
      </w:r>
      <w:r>
        <w:rPr>
          <w:rFonts w:ascii="宋体" w:hAnsi="宋体" w:eastAsia="宋体" w:cs="宋体"/>
          <w:color w:val="000000"/>
        </w:rPr>
        <w:t>的质量比为</w:t>
      </w:r>
      <w:r>
        <w:object>
          <v:shape id="_x0000_i1068" o:spt="75" alt="学科网(www.zxxk.com)--教育资源门户，提供试卷、教案、课件、论文、素材以及各类教学资源下载，还有大量而丰富的教学相关资讯！" type="#_x0000_t75" style="height:13.5pt;width:28.5pt;" o:ole="t" filled="f" o:preferrelative="t" stroked="f" coordsize="21600,21600">
            <v:path/>
            <v:fill on="f" focussize="0,0"/>
            <v:stroke on="f" joinstyle="miter"/>
            <v:imagedata r:id="rId105" o:title="eqIdad83b53e4b9949e88ecb15fefaa40279"/>
            <o:lock v:ext="edit" aspectratio="t"/>
            <w10:wrap type="none"/>
            <w10:anchorlock/>
          </v:shape>
          <o:OLEObject Type="Embed" ProgID="Equation.DSMT4" ShapeID="_x0000_i1068" DrawAspect="Content" ObjectID="_1468075768" r:id="rId104">
            <o:LockedField>false</o:LockedField>
          </o:OLEObject>
        </w:object>
      </w:r>
    </w:p>
    <w:p>
      <w:pPr>
        <w:spacing w:line="360" w:lineRule="auto"/>
        <w:textAlignment w:val="center"/>
        <w:rPr>
          <w:color w:val="000000"/>
        </w:rPr>
      </w:pPr>
      <w:r>
        <w:rPr>
          <w:color w:val="2E75B6"/>
        </w:rPr>
        <w:t>【答案】</w:t>
      </w:r>
      <w:r>
        <w:rPr>
          <w:color w:val="000000"/>
        </w:rPr>
        <w:t>D</w:t>
      </w:r>
    </w:p>
    <w:p>
      <w:pPr>
        <w:spacing w:line="360" w:lineRule="auto"/>
        <w:textAlignment w:val="center"/>
        <w:rPr>
          <w:color w:val="000000"/>
        </w:rPr>
      </w:pPr>
      <w:r>
        <w:rPr>
          <w:color w:val="2E75B6"/>
        </w:rPr>
        <w:t>【解析】</w:t>
      </w:r>
    </w:p>
    <w:p>
      <w:pPr>
        <w:spacing w:line="360" w:lineRule="auto"/>
        <w:jc w:val="left"/>
        <w:textAlignment w:val="center"/>
        <w:rPr>
          <w:color w:val="000000"/>
        </w:rPr>
      </w:pPr>
      <w:r>
        <w:rPr>
          <w:color w:val="000000"/>
        </w:rPr>
        <w:t>【详解】A、根据图中产生二氧化碳的质量变化，刚开始生成的二氧化碳为碳酸氢钠和盐酸反应生成的，后来生成的二氧化碳为碳酸钙和盐酸反应生成的，设碳酸氢钠消耗的盐酸的质量为x，则：</w:t>
      </w:r>
    </w:p>
    <w:p>
      <w:pPr>
        <w:spacing w:line="360" w:lineRule="auto"/>
        <w:jc w:val="left"/>
        <w:textAlignment w:val="center"/>
        <w:rPr>
          <w:color w:val="000000"/>
        </w:rPr>
      </w:pPr>
      <w:r>
        <w:object>
          <v:shape id="_x0000_i1069" o:spt="75" alt="学科网(www.zxxk.com)--教育资源门户，提供试卷、教案、课件、论文、素材以及各类教学资源下载，还有大量而丰富的教学相关资讯！" type="#_x0000_t75" style="height:54pt;width:183.75pt;" o:ole="t" filled="f" o:preferrelative="t" stroked="f" coordsize="21600,21600">
            <v:path/>
            <v:fill on="f" focussize="0,0"/>
            <v:stroke on="f" joinstyle="miter"/>
            <v:imagedata r:id="rId107" o:title="eqId7ee31732cf72b30f341637cac7a9eb24"/>
            <o:lock v:ext="edit" aspectratio="t"/>
            <w10:wrap type="none"/>
            <w10:anchorlock/>
          </v:shape>
          <o:OLEObject Type="Embed" ProgID="Equation.DSMT4" ShapeID="_x0000_i1069" DrawAspect="Content" ObjectID="_1468075769" r:id="rId106">
            <o:LockedField>false</o:LockedField>
          </o:OLEObject>
        </w:object>
      </w:r>
    </w:p>
    <w:p>
      <w:pPr>
        <w:spacing w:line="360" w:lineRule="auto"/>
        <w:jc w:val="left"/>
        <w:textAlignment w:val="center"/>
        <w:rPr>
          <w:color w:val="000000"/>
        </w:rPr>
      </w:pPr>
      <w:r>
        <w:object>
          <v:shape id="_x0000_i1070" o:spt="75" alt="学科网(www.zxxk.com)--教育资源门户，提供试卷、教案、课件、论文、素材以及各类教学资源下载，还有大量而丰富的教学相关资讯！" type="#_x0000_t75" style="height:33pt;width:66.75pt;" o:ole="t" filled="f" o:preferrelative="t" stroked="f" coordsize="21600,21600">
            <v:path/>
            <v:fill on="f" focussize="0,0"/>
            <v:stroke on="f" joinstyle="miter"/>
            <v:imagedata r:id="rId109" o:title="eqId36914a2c84ee30261bdfd69bff8ab647"/>
            <o:lock v:ext="edit" aspectratio="t"/>
            <w10:wrap type="none"/>
            <w10:anchorlock/>
          </v:shape>
          <o:OLEObject Type="Embed" ProgID="Equation.DSMT4" ShapeID="_x0000_i1070" DrawAspect="Content" ObjectID="_1468075770" r:id="rId108">
            <o:LockedField>false</o:LockedField>
          </o:OLEObject>
        </w:object>
      </w:r>
    </w:p>
    <w:p>
      <w:pPr>
        <w:spacing w:line="360" w:lineRule="auto"/>
        <w:jc w:val="left"/>
        <w:textAlignment w:val="center"/>
        <w:rPr>
          <w:color w:val="000000"/>
        </w:rPr>
      </w:pPr>
      <w:r>
        <w:rPr>
          <w:color w:val="000000"/>
        </w:rPr>
        <w:t>解得</w:t>
      </w:r>
      <w:r>
        <w:rPr>
          <w:i/>
          <w:color w:val="000000"/>
        </w:rPr>
        <w:t>x</w:t>
      </w:r>
      <w:r>
        <w:rPr>
          <w:color w:val="000000"/>
        </w:rPr>
        <w:t>=3.65g</w:t>
      </w:r>
    </w:p>
    <w:p>
      <w:pPr>
        <w:spacing w:line="360" w:lineRule="auto"/>
        <w:jc w:val="left"/>
        <w:textAlignment w:val="center"/>
        <w:rPr>
          <w:color w:val="000000"/>
        </w:rPr>
      </w:pPr>
      <w:r>
        <w:rPr>
          <w:color w:val="000000"/>
        </w:rPr>
        <w:t>根据碳酸氢钠和盐酸的质量比关系，可知碳酸钠和盐酸反应时，消耗的盐酸的质量也为3.65g，又由于碳酸钠和氢氧化钙反应生成碳酸钙沉淀和水，则说明原溶液中含有氢氧化钠，氢氧化钠消耗的盐酸的质量为14.6g-3.65g=10.95g，该选项说法正确；</w:t>
      </w:r>
    </w:p>
    <w:p>
      <w:pPr>
        <w:spacing w:line="360" w:lineRule="auto"/>
        <w:jc w:val="left"/>
        <w:textAlignment w:val="center"/>
        <w:rPr>
          <w:color w:val="000000"/>
        </w:rPr>
      </w:pPr>
      <w:r>
        <w:rPr>
          <w:color w:val="000000"/>
        </w:rPr>
        <w:t>B、结合前面分析可知，该久置后自制干燥剂样品中一定含碳酸钠和碳酸钙，该选项说法正确；</w:t>
      </w:r>
    </w:p>
    <w:p>
      <w:pPr>
        <w:spacing w:line="360" w:lineRule="auto"/>
        <w:jc w:val="left"/>
        <w:textAlignment w:val="center"/>
        <w:rPr>
          <w:color w:val="000000"/>
        </w:rPr>
      </w:pPr>
      <w:r>
        <w:rPr>
          <w:color w:val="000000"/>
        </w:rPr>
        <w:t>C、结合前面分析可知，</w:t>
      </w:r>
      <w:r>
        <w:rPr>
          <w:i/>
          <w:color w:val="000000"/>
        </w:rPr>
        <w:t>x</w:t>
      </w:r>
      <w:r>
        <w:rPr>
          <w:color w:val="000000"/>
        </w:rPr>
        <w:t>=14.6g+3.65g=18.25g，刚开始发生的反应为氢氧化钠和盐酸反应生成氯化钠和水，后来发生的总反应为碳酸钠和盐酸反应生成氯化钠、水和二氧化碳，M点时表示碳酸钠和盐酸恰好反应，此时溶液中的溶质为氯化钠，该选项说法正确；</w:t>
      </w:r>
    </w:p>
    <w:p>
      <w:pPr>
        <w:spacing w:line="360" w:lineRule="auto"/>
        <w:jc w:val="left"/>
        <w:textAlignment w:val="center"/>
        <w:rPr>
          <w:color w:val="000000"/>
        </w:rPr>
      </w:pPr>
      <w:r>
        <w:rPr>
          <w:color w:val="000000"/>
        </w:rPr>
        <w:t>D、由于碳酸钠、碳酸氢钠完全反应后形成氯化钠，根据质量守恒定律，设变质前自制干燥剂中氢氧化钠的质量为</w:t>
      </w:r>
      <w:r>
        <w:rPr>
          <w:i/>
          <w:color w:val="000000"/>
        </w:rPr>
        <w:t>x</w:t>
      </w:r>
      <w:r>
        <w:rPr>
          <w:color w:val="000000"/>
        </w:rPr>
        <w:t>，则</w:t>
      </w:r>
    </w:p>
    <w:p>
      <w:pPr>
        <w:spacing w:line="360" w:lineRule="auto"/>
        <w:jc w:val="left"/>
        <w:textAlignment w:val="center"/>
        <w:rPr>
          <w:color w:val="000000"/>
        </w:rPr>
      </w:pPr>
      <w:r>
        <w:object>
          <v:shape id="_x0000_i1071" o:spt="75" alt="学科网(www.zxxk.com)--教育资源门户，提供试卷、教案、课件、论文、素材以及各类教学资源下载，还有大量而丰富的教学相关资讯！" type="#_x0000_t75" style="height:53.25pt;width:144.75pt;" o:ole="t" filled="f" o:preferrelative="t" stroked="f" coordsize="21600,21600">
            <v:path/>
            <v:fill on="f" focussize="0,0"/>
            <v:stroke on="f" joinstyle="miter"/>
            <v:imagedata r:id="rId111" o:title="eqId335d19d71f0515515ef686c2867f420e"/>
            <o:lock v:ext="edit" aspectratio="t"/>
            <w10:wrap type="none"/>
            <w10:anchorlock/>
          </v:shape>
          <o:OLEObject Type="Embed" ProgID="Equation.DSMT4" ShapeID="_x0000_i1071" DrawAspect="Content" ObjectID="_1468075771" r:id="rId110">
            <o:LockedField>false</o:LockedField>
          </o:OLEObject>
        </w:object>
      </w:r>
    </w:p>
    <w:p>
      <w:pPr>
        <w:spacing w:line="360" w:lineRule="auto"/>
        <w:jc w:val="left"/>
        <w:textAlignment w:val="center"/>
        <w:rPr>
          <w:color w:val="000000"/>
        </w:rPr>
      </w:pPr>
      <w:r>
        <w:object>
          <v:shape id="_x0000_i1072" o:spt="75" alt="学科网(www.zxxk.com)--教育资源门户，提供试卷、教案、课件、论文、素材以及各类教学资源下载，还有大量而丰富的教学相关资讯！" type="#_x0000_t75" style="height:33pt;width:72pt;" o:ole="t" filled="f" o:preferrelative="t" stroked="f" coordsize="21600,21600">
            <v:path/>
            <v:fill on="f" focussize="0,0"/>
            <v:stroke on="f" joinstyle="miter"/>
            <v:imagedata r:id="rId113" o:title="eqId2e2b072fcbdb799045d96a5df69fd1ed"/>
            <o:lock v:ext="edit" aspectratio="t"/>
            <w10:wrap type="none"/>
            <w10:anchorlock/>
          </v:shape>
          <o:OLEObject Type="Embed" ProgID="Equation.DSMT4" ShapeID="_x0000_i1072" DrawAspect="Content" ObjectID="_1468075772" r:id="rId112">
            <o:LockedField>false</o:LockedField>
          </o:OLEObject>
        </w:object>
      </w:r>
    </w:p>
    <w:p>
      <w:pPr>
        <w:spacing w:line="360" w:lineRule="auto"/>
        <w:jc w:val="left"/>
        <w:textAlignment w:val="center"/>
        <w:rPr>
          <w:color w:val="000000"/>
        </w:rPr>
      </w:pPr>
      <w:r>
        <w:rPr>
          <w:color w:val="000000"/>
        </w:rPr>
        <w:t>解得</w:t>
      </w:r>
      <w:r>
        <w:rPr>
          <w:i/>
          <w:color w:val="000000"/>
        </w:rPr>
        <w:t>x</w:t>
      </w:r>
      <w:r>
        <w:rPr>
          <w:color w:val="000000"/>
        </w:rPr>
        <w:t>=20g</w:t>
      </w:r>
    </w:p>
    <w:p>
      <w:pPr>
        <w:spacing w:line="360" w:lineRule="auto"/>
        <w:jc w:val="left"/>
        <w:textAlignment w:val="center"/>
        <w:rPr>
          <w:color w:val="000000"/>
        </w:rPr>
      </w:pPr>
      <w:r>
        <w:rPr>
          <w:color w:val="000000"/>
        </w:rPr>
        <w:t>碳酸钙和盐酸反应生成的二氧化碳的质量为1.32g-0.44g=0.88g，设变质前自制干燥剂中 CaO 为</w:t>
      </w:r>
      <w:r>
        <w:rPr>
          <w:i/>
          <w:color w:val="000000"/>
        </w:rPr>
        <w:t>y</w:t>
      </w:r>
      <w:r>
        <w:rPr>
          <w:color w:val="000000"/>
        </w:rPr>
        <w:t>，根据质量守恒定律，可知：</w:t>
      </w:r>
    </w:p>
    <w:p>
      <w:pPr>
        <w:spacing w:line="360" w:lineRule="auto"/>
        <w:jc w:val="left"/>
        <w:textAlignment w:val="center"/>
        <w:rPr>
          <w:color w:val="000000"/>
        </w:rPr>
      </w:pPr>
      <w:r>
        <w:object>
          <v:shape id="_x0000_i1073" o:spt="75" alt="学科网(www.zxxk.com)--教育资源门户，提供试卷、教案、课件、论文、素材以及各类教学资源下载，还有大量而丰富的教学相关资讯！" type="#_x0000_t75" style="height:53.25pt;width:137.25pt;" o:ole="t" filled="f" o:preferrelative="t" stroked="f" coordsize="21600,21600">
            <v:path/>
            <v:fill on="f" focussize="0,0"/>
            <v:stroke on="f" joinstyle="miter"/>
            <v:imagedata r:id="rId115" o:title="eqId082fa059d75e25ce62afcf6f6906c826"/>
            <o:lock v:ext="edit" aspectratio="t"/>
            <w10:wrap type="none"/>
            <w10:anchorlock/>
          </v:shape>
          <o:OLEObject Type="Embed" ProgID="Equation.DSMT4" ShapeID="_x0000_i1073" DrawAspect="Content" ObjectID="_1468075773" r:id="rId114">
            <o:LockedField>false</o:LockedField>
          </o:OLEObject>
        </w:object>
      </w:r>
    </w:p>
    <w:p>
      <w:pPr>
        <w:spacing w:line="360" w:lineRule="auto"/>
        <w:jc w:val="left"/>
        <w:textAlignment w:val="center"/>
        <w:rPr>
          <w:color w:val="000000"/>
        </w:rPr>
      </w:pPr>
      <w:r>
        <w:object>
          <v:shape id="_x0000_i1074" o:spt="75" alt="学科网(www.zxxk.com)--教育资源门户，提供试卷、教案、课件、论文、素材以及各类教学资源下载，还有大量而丰富的教学相关资讯！" type="#_x0000_t75" style="height:33pt;width:59.25pt;" o:ole="t" filled="f" o:preferrelative="t" stroked="f" coordsize="21600,21600">
            <v:path/>
            <v:fill on="f" focussize="0,0"/>
            <v:stroke on="f" joinstyle="miter"/>
            <v:imagedata r:id="rId117" o:title="eqIdfea096cbf2f6e7a0f3bf5a09a7038e8f"/>
            <o:lock v:ext="edit" aspectratio="t"/>
            <w10:wrap type="none"/>
            <w10:anchorlock/>
          </v:shape>
          <o:OLEObject Type="Embed" ProgID="Equation.DSMT4" ShapeID="_x0000_i1074" DrawAspect="Content" ObjectID="_1468075774" r:id="rId116">
            <o:LockedField>false</o:LockedField>
          </o:OLEObject>
        </w:object>
      </w:r>
    </w:p>
    <w:p>
      <w:pPr>
        <w:spacing w:line="360" w:lineRule="auto"/>
        <w:jc w:val="left"/>
        <w:textAlignment w:val="center"/>
        <w:rPr>
          <w:color w:val="000000"/>
        </w:rPr>
      </w:pPr>
      <w:r>
        <w:rPr>
          <w:color w:val="000000"/>
        </w:rPr>
        <w:t>解得</w:t>
      </w:r>
      <w:r>
        <w:rPr>
          <w:i/>
          <w:color w:val="000000"/>
        </w:rPr>
        <w:t>y</w:t>
      </w:r>
      <w:r>
        <w:rPr>
          <w:color w:val="000000"/>
        </w:rPr>
        <w:t>=1.12g</w:t>
      </w:r>
    </w:p>
    <w:p>
      <w:pPr>
        <w:spacing w:line="360" w:lineRule="auto"/>
        <w:jc w:val="left"/>
        <w:textAlignment w:val="center"/>
        <w:rPr>
          <w:color w:val="000000"/>
        </w:rPr>
      </w:pPr>
      <w:r>
        <w:rPr>
          <w:color w:val="000000"/>
        </w:rPr>
        <w:t>则变质前自制干燥剂中CaO和NaOH的质量比为1.12g：20g=14：250，该选项说法错误。</w:t>
      </w:r>
    </w:p>
    <w:p>
      <w:pPr>
        <w:spacing w:line="360" w:lineRule="auto"/>
        <w:jc w:val="left"/>
        <w:textAlignment w:val="center"/>
        <w:rPr>
          <w:color w:val="000000"/>
        </w:rPr>
      </w:pPr>
      <w:r>
        <w:rPr>
          <w:color w:val="000000"/>
        </w:rPr>
        <w:t>故选D。</w:t>
      </w:r>
    </w:p>
    <w:p>
      <w:pPr>
        <w:spacing w:line="360" w:lineRule="auto"/>
        <w:jc w:val="left"/>
        <w:textAlignment w:val="center"/>
        <w:rPr>
          <w:color w:val="000000"/>
        </w:rPr>
      </w:pPr>
      <w:r>
        <w:rPr>
          <w:color w:val="000000"/>
        </w:rPr>
        <w:t xml:space="preserve">9. </w:t>
      </w:r>
      <w:r>
        <w:rPr>
          <w:rFonts w:ascii="宋体" w:hAnsi="宋体" w:eastAsia="宋体" w:cs="宋体"/>
          <w:color w:val="000000"/>
        </w:rPr>
        <w:t>长征五号火箭是我国新一代运载火箭中第一个立项研制的型号，采用煤油液氧和液氢液氧推进系统，直接服务于载人空间站、火星探测等重大专项任务，为我国未来载人登月用的重型火箭研制奠定了良好的基础。</w:t>
      </w:r>
    </w:p>
    <w:p>
      <w:pPr>
        <w:spacing w:line="360" w:lineRule="auto"/>
        <w:jc w:val="left"/>
        <w:textAlignment w:val="center"/>
        <w:rPr>
          <w:color w:val="000000"/>
        </w:rPr>
      </w:pPr>
      <w:r>
        <w:rPr>
          <w:color w:val="000000"/>
        </w:rPr>
        <w:t>（1）</w:t>
      </w:r>
      <w:r>
        <w:rPr>
          <w:rFonts w:ascii="宋体" w:hAnsi="宋体" w:eastAsia="宋体" w:cs="宋体"/>
          <w:color w:val="000000"/>
        </w:rPr>
        <w:t>氢气是清洁</w:t>
      </w:r>
      <w:r>
        <w:rPr>
          <w:rFonts w:ascii="宋体" w:hAnsi="宋体" w:eastAsia="宋体" w:cs="宋体"/>
          <w:color w:val="000000"/>
          <w:position w:val="0"/>
        </w:rPr>
        <w:drawing>
          <wp:inline distT="0" distB="0" distL="114300" distR="114300">
            <wp:extent cx="133350" cy="177800"/>
            <wp:effectExtent l="0" t="0" r="0" b="0"/>
            <wp:docPr id="64785376" name="图片 647853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376" name="图片 64785376"/>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高能燃料。电解水、锌粒与稀硫酸反应都可用于制氢气。</w:t>
      </w:r>
    </w:p>
    <w:p>
      <w:pPr>
        <w:spacing w:line="360" w:lineRule="auto"/>
        <w:jc w:val="left"/>
        <w:textAlignment w:val="center"/>
        <w:rPr>
          <w:color w:val="000000"/>
        </w:rPr>
      </w:pPr>
      <w:r>
        <w:rPr>
          <w:color w:val="000000"/>
        </w:rPr>
        <w:drawing>
          <wp:inline distT="0" distB="0" distL="114300" distR="114300">
            <wp:extent cx="4343400" cy="1457325"/>
            <wp:effectExtent l="0" t="0" r="0" b="0"/>
            <wp:docPr id="100023" name="图片 100023"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图片 100023" descr="学科网(www.zxxk.com)--教育资源门户，提供试卷、教案、课件、论文、素材以及各类教学资源下载，还有大量而丰富的教学相关资讯！"/>
                    <pic:cNvPicPr>
                      <a:picLocks noChangeAspect="1"/>
                    </pic:cNvPicPr>
                  </pic:nvPicPr>
                  <pic:blipFill>
                    <a:blip r:embed="rId118"/>
                    <a:stretch>
                      <a:fillRect/>
                    </a:stretch>
                  </pic:blipFill>
                  <pic:spPr>
                    <a:xfrm>
                      <a:off x="0" y="0"/>
                      <a:ext cx="4343400" cy="145732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①图</w:t>
      </w:r>
      <w:r>
        <w:rPr>
          <w:rFonts w:ascii="Times New Roman" w:hAnsi="Times New Roman" w:eastAsia="Times New Roman" w:cs="Times New Roman"/>
          <w:color w:val="000000"/>
        </w:rPr>
        <w:t>1</w:t>
      </w:r>
      <w:r>
        <w:rPr>
          <w:rFonts w:ascii="宋体" w:hAnsi="宋体" w:eastAsia="宋体" w:cs="宋体"/>
          <w:color w:val="000000"/>
        </w:rPr>
        <w:t>试管乙中的气体能使带火星的木条复燃，该气体是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②图</w:t>
      </w:r>
      <w:r>
        <w:rPr>
          <w:rFonts w:ascii="Times New Roman" w:hAnsi="Times New Roman" w:eastAsia="Times New Roman" w:cs="Times New Roman"/>
          <w:color w:val="000000"/>
        </w:rPr>
        <w:t>2</w:t>
      </w:r>
      <w:r>
        <w:rPr>
          <w:rFonts w:ascii="宋体" w:hAnsi="宋体" w:eastAsia="宋体" w:cs="宋体"/>
          <w:color w:val="000000"/>
        </w:rPr>
        <w:t>采用排水法收集氢气，是利用其</w:t>
      </w:r>
      <w:r>
        <w:rPr>
          <w:color w:val="000000"/>
        </w:rPr>
        <w:t>__________</w:t>
      </w:r>
      <w:r>
        <w:rPr>
          <w:rFonts w:ascii="宋体" w:hAnsi="宋体" w:eastAsia="宋体" w:cs="宋体"/>
          <w:color w:val="000000"/>
        </w:rPr>
        <w:t>（填标号）的性质。</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．无色无味</w:t>
      </w:r>
      <w:r>
        <w:rPr>
          <w:rFonts w:ascii="Times New Roman" w:hAnsi="Times New Roman" w:eastAsia="Times New Roman" w:cs="Times New Roman"/>
          <w:color w:val="000000"/>
        </w:rPr>
        <w:t xml:space="preserve">         B</w:t>
      </w:r>
      <w:r>
        <w:rPr>
          <w:rFonts w:ascii="宋体" w:hAnsi="宋体" w:eastAsia="宋体" w:cs="宋体"/>
          <w:color w:val="000000"/>
        </w:rPr>
        <w:t>．密度比空气小</w:t>
      </w:r>
      <w:r>
        <w:rPr>
          <w:rFonts w:ascii="Times New Roman" w:hAnsi="Times New Roman" w:eastAsia="Times New Roman" w:cs="Times New Roman"/>
          <w:color w:val="000000"/>
        </w:rPr>
        <w:t xml:space="preserve">         C</w:t>
      </w:r>
      <w:r>
        <w:rPr>
          <w:rFonts w:ascii="宋体" w:hAnsi="宋体" w:eastAsia="宋体" w:cs="宋体"/>
          <w:color w:val="000000"/>
        </w:rPr>
        <w:t>．难溶于水</w:t>
      </w:r>
    </w:p>
    <w:p>
      <w:pPr>
        <w:spacing w:line="360" w:lineRule="auto"/>
        <w:jc w:val="left"/>
        <w:textAlignment w:val="center"/>
        <w:rPr>
          <w:color w:val="000000"/>
        </w:rPr>
      </w:pPr>
      <w:r>
        <w:rPr>
          <w:color w:val="000000"/>
        </w:rPr>
        <w:t>（2）</w:t>
      </w:r>
      <w:r>
        <w:rPr>
          <w:rFonts w:ascii="宋体" w:hAnsi="宋体" w:eastAsia="宋体" w:cs="宋体"/>
          <w:color w:val="000000"/>
        </w:rPr>
        <w:t>火箭升空过程中，氢气燃烧</w:t>
      </w:r>
      <w:r>
        <w:rPr>
          <w:rFonts w:ascii="宋体" w:hAnsi="宋体" w:eastAsia="宋体" w:cs="宋体"/>
          <w:color w:val="000000"/>
          <w:position w:val="0"/>
        </w:rPr>
        <w:drawing>
          <wp:inline distT="0" distB="0" distL="114300" distR="114300">
            <wp:extent cx="133350" cy="177800"/>
            <wp:effectExtent l="0" t="0" r="0" b="0"/>
            <wp:docPr id="64785372" name="图片 647853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372" name="图片 64785372"/>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化学方程式为</w:t>
      </w:r>
      <w:r>
        <w:rPr>
          <w:color w:val="000000"/>
        </w:rPr>
        <w:t>________</w: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    ①. 氧气##O</w:t>
      </w:r>
      <w:r>
        <w:rPr>
          <w:color w:val="000000"/>
          <w:vertAlign w:val="subscript"/>
        </w:rPr>
        <w:t>2</w:t>
      </w:r>
      <w:r>
        <w:rPr>
          <w:color w:val="000000"/>
        </w:rPr>
        <w:t xml:space="preserve">    ②. C    </w:t>
      </w:r>
    </w:p>
    <w:p>
      <w:pPr>
        <w:spacing w:line="360" w:lineRule="auto"/>
        <w:textAlignment w:val="center"/>
        <w:rPr>
          <w:color w:val="000000"/>
        </w:rPr>
      </w:pPr>
      <w:r>
        <w:rPr>
          <w:color w:val="000000"/>
        </w:rPr>
        <w:t>（2）</w:t>
      </w:r>
      <w:r>
        <w:object>
          <v:shape id="_x0000_i1075" o:spt="75" alt="学科网(www.zxxk.com)--教育资源门户，提供试卷、教案、课件、论文、素材以及各类教学资源下载，还有大量而丰富的教学相关资讯！" type="#_x0000_t75" style="height:38pt;width:99pt;" o:ole="t" filled="f" o:preferrelative="t" stroked="f" coordsize="21600,21600">
            <v:path/>
            <v:fill on="f" focussize="0,0"/>
            <v:stroke on="f" joinstyle="miter"/>
            <v:imagedata r:id="rId120" o:title="eqId8ec86ad9e0763cc3ca32422ace69ecf8"/>
            <o:lock v:ext="edit" aspectratio="t"/>
            <w10:wrap type="none"/>
            <w10:anchorlock/>
          </v:shape>
          <o:OLEObject Type="Embed" ProgID="Equation.DSMT4" ShapeID="_x0000_i1075" DrawAspect="Content" ObjectID="_1468075775" r:id="rId119">
            <o:LockedField>false</o:LockedField>
          </o:OLEObject>
        </w:objec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①电解水实验中，正极产生氧气，负极产生氢气，氢气和氧气的体积比为2：1，图1试管乙中产生的气体 较少，为氧气，氧气具有助燃性，能使带火星的木条复燃；</w:t>
      </w:r>
    </w:p>
    <w:p>
      <w:pPr>
        <w:spacing w:line="360" w:lineRule="auto"/>
        <w:jc w:val="left"/>
        <w:textAlignment w:val="center"/>
        <w:rPr>
          <w:color w:val="000000"/>
        </w:rPr>
      </w:pPr>
      <w:r>
        <w:rPr>
          <w:color w:val="000000"/>
        </w:rPr>
        <w:t>②图2采用排水法收集氢气，是利用其难溶于水的性质，故选C；</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氢气和氧气点燃生成水，化学方程式为：</w:t>
      </w:r>
      <w:r>
        <w:object>
          <v:shape id="_x0000_i1076" o:spt="75" alt="学科网(www.zxxk.com)--教育资源门户，提供试卷、教案、课件、论文、素材以及各类教学资源下载，还有大量而丰富的教学相关资讯！" type="#_x0000_t75" style="height:38.25pt;width:99pt;" o:ole="t" filled="f" o:preferrelative="t" stroked="f" coordsize="21600,21600">
            <v:path/>
            <v:fill on="f" focussize="0,0"/>
            <v:stroke on="f" joinstyle="miter"/>
            <v:imagedata r:id="rId122" o:title="eqId2f52a11ca228c529f07cdf3ff4deb708"/>
            <o:lock v:ext="edit" aspectratio="t"/>
            <w10:wrap type="none"/>
            <w10:anchorlock/>
          </v:shape>
          <o:OLEObject Type="Embed" ProgID="Equation.DSMT4" ShapeID="_x0000_i1076" DrawAspect="Content" ObjectID="_1468075776" r:id="rId121">
            <o:LockedField>false</o:LockedField>
          </o:OLEObject>
        </w:object>
      </w:r>
      <w:r>
        <w:rPr>
          <w:color w:val="000000"/>
        </w:rPr>
        <w:t>。</w:t>
      </w:r>
    </w:p>
    <w:p>
      <w:pPr>
        <w:spacing w:line="360" w:lineRule="auto"/>
        <w:jc w:val="left"/>
        <w:textAlignment w:val="center"/>
        <w:rPr>
          <w:color w:val="000000"/>
        </w:rPr>
      </w:pPr>
      <w:r>
        <w:rPr>
          <w:color w:val="000000"/>
        </w:rPr>
        <w:t xml:space="preserve">10. </w:t>
      </w:r>
      <w:r>
        <w:rPr>
          <w:rFonts w:ascii="宋体" w:hAnsi="宋体" w:eastAsia="宋体" w:cs="宋体"/>
          <w:color w:val="000000"/>
        </w:rPr>
        <w:t>甲、乙、丙三种固体物质的溶解度曲线如图所示。</w:t>
      </w:r>
    </w:p>
    <w:p>
      <w:pPr>
        <w:spacing w:line="360" w:lineRule="auto"/>
        <w:jc w:val="left"/>
        <w:textAlignment w:val="center"/>
        <w:rPr>
          <w:color w:val="000000"/>
        </w:rPr>
      </w:pPr>
      <w:r>
        <w:rPr>
          <w:color w:val="000000"/>
        </w:rPr>
        <w:drawing>
          <wp:inline distT="0" distB="0" distL="114300" distR="114300">
            <wp:extent cx="2495550" cy="2000250"/>
            <wp:effectExtent l="0" t="0" r="0" b="0"/>
            <wp:docPr id="100025" name="图片 100025"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图片 100025" descr="学科网(www.zxxk.com)--教育资源门户，提供试卷、教案、课件、论文、素材以及各类教学资源下载，还有大量而丰富的教学相关资讯！"/>
                    <pic:cNvPicPr>
                      <a:picLocks noChangeAspect="1"/>
                    </pic:cNvPicPr>
                  </pic:nvPicPr>
                  <pic:blipFill>
                    <a:blip r:embed="rId123"/>
                    <a:stretch>
                      <a:fillRect/>
                    </a:stretch>
                  </pic:blipFill>
                  <pic:spPr>
                    <a:xfrm>
                      <a:off x="0" y="0"/>
                      <a:ext cx="2495550" cy="20002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object>
          <v:shape id="_x0000_i1077" o:spt="75" alt="学科网(www.zxxk.com)--教育资源门户，提供试卷、教案、课件、论文、素材以及各类教学资源下载，还有大量而丰富的教学相关资讯！" type="#_x0000_t75" style="height:18pt;width:25.5pt;" o:ole="t" filled="f" o:preferrelative="t" stroked="f" coordsize="21600,21600">
            <v:path/>
            <v:fill on="f" focussize="0,0"/>
            <v:stroke on="f" joinstyle="miter"/>
            <v:imagedata r:id="rId125" o:title="eqId760f805b4ce8b295c69a00b0d1a8a56b"/>
            <o:lock v:ext="edit" aspectratio="t"/>
            <w10:wrap type="none"/>
            <w10:anchorlock/>
          </v:shape>
          <o:OLEObject Type="Embed" ProgID="Equation.DSMT4" ShapeID="_x0000_i1077" DrawAspect="Content" ObjectID="_1468075777" r:id="rId124">
            <o:LockedField>false</o:LockedField>
          </o:OLEObject>
        </w:object>
      </w:r>
      <w:r>
        <w:rPr>
          <w:rFonts w:ascii="宋体" w:hAnsi="宋体" w:eastAsia="宋体" w:cs="宋体"/>
          <w:color w:val="000000"/>
        </w:rPr>
        <w:t>时，甲、乙、丙三种物质中溶解度最小的是</w:t>
      </w:r>
      <w:r>
        <w:rPr>
          <w:color w:val="000000"/>
        </w:rPr>
        <w:t>_________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将</w:t>
      </w:r>
      <w:r>
        <w:object>
          <v:shape id="_x0000_i1078"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27" o:title="eqId870ab22f2377c7c18c0816cd222944b1"/>
            <o:lock v:ext="edit" aspectratio="t"/>
            <w10:wrap type="none"/>
            <w10:anchorlock/>
          </v:shape>
          <o:OLEObject Type="Embed" ProgID="Equation.DSMT4" ShapeID="_x0000_i1078" DrawAspect="Content" ObjectID="_1468075778" r:id="rId126">
            <o:LockedField>false</o:LockedField>
          </o:OLEObject>
        </w:object>
      </w:r>
      <w:r>
        <w:rPr>
          <w:rFonts w:ascii="宋体" w:hAnsi="宋体" w:eastAsia="宋体" w:cs="宋体"/>
          <w:color w:val="000000"/>
        </w:rPr>
        <w:t>乙</w:t>
      </w:r>
      <w:r>
        <w:rPr>
          <w:rFonts w:ascii="宋体" w:hAnsi="宋体" w:eastAsia="宋体" w:cs="宋体"/>
          <w:color w:val="000000"/>
          <w:position w:val="0"/>
        </w:rPr>
        <w:drawing>
          <wp:inline distT="0" distB="0" distL="114300" distR="114300">
            <wp:extent cx="133350" cy="177800"/>
            <wp:effectExtent l="0" t="0" r="0" b="0"/>
            <wp:docPr id="64785378" name="图片 64785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378" name="图片 64785378"/>
                    <pic:cNvPicPr>
                      <a:picLocks noChangeAspect="1"/>
                    </pic:cNvPicPr>
                  </pic:nvPicPr>
                  <pic:blipFill>
                    <a:blip r:embed="rId37"/>
                    <a:stretch>
                      <a:fillRect/>
                    </a:stretch>
                  </pic:blipFill>
                  <pic:spPr>
                    <a:xfrm>
                      <a:off x="0" y="0"/>
                      <a:ext cx="133350" cy="177800"/>
                    </a:xfrm>
                    <a:prstGeom prst="rect">
                      <a:avLst/>
                    </a:prstGeom>
                  </pic:spPr>
                </pic:pic>
              </a:graphicData>
            </a:graphic>
          </wp:inline>
        </w:drawing>
      </w:r>
      <w:r>
        <w:rPr>
          <w:rFonts w:ascii="宋体" w:hAnsi="宋体" w:eastAsia="宋体" w:cs="宋体"/>
          <w:color w:val="000000"/>
        </w:rPr>
        <w:t>饱和溶液降温至</w:t>
      </w:r>
      <w:r>
        <w:object>
          <v:shape id="_x0000_i1079"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29" o:title="eqId493fd4040aecd0a93fbc92f8c7f04bb9"/>
            <o:lock v:ext="edit" aspectratio="t"/>
            <w10:wrap type="none"/>
            <w10:anchorlock/>
          </v:shape>
          <o:OLEObject Type="Embed" ProgID="Equation.DSMT4" ShapeID="_x0000_i1079" DrawAspect="Content" ObjectID="_1468075779" r:id="rId128">
            <o:LockedField>false</o:LockedField>
          </o:OLEObject>
        </w:object>
      </w:r>
      <w:r>
        <w:rPr>
          <w:rFonts w:ascii="宋体" w:hAnsi="宋体" w:eastAsia="宋体" w:cs="宋体"/>
          <w:color w:val="000000"/>
        </w:rPr>
        <w:t>，溶液的质量</w:t>
      </w:r>
      <w:r>
        <w:rPr>
          <w:color w:val="000000"/>
        </w:rPr>
        <w:t>______</w:t>
      </w:r>
      <w:r>
        <w:rPr>
          <w:rFonts w:ascii="宋体" w:hAnsi="宋体" w:eastAsia="宋体" w:cs="宋体"/>
          <w:color w:val="000000"/>
        </w:rPr>
        <w:t>（填“减小”“不变”或“增大”）。</w:t>
      </w:r>
    </w:p>
    <w:p>
      <w:pPr>
        <w:spacing w:line="360" w:lineRule="auto"/>
        <w:jc w:val="left"/>
        <w:textAlignment w:val="center"/>
        <w:rPr>
          <w:color w:val="000000"/>
        </w:rPr>
      </w:pPr>
      <w:r>
        <w:rPr>
          <w:color w:val="000000"/>
        </w:rPr>
        <w:t>（3）</w:t>
      </w:r>
      <w:r>
        <w:object>
          <v:shape id="_x0000_i1080" o:spt="75" alt="学科网(www.zxxk.com)--教育资源门户，提供试卷、教案、课件、论文、素材以及各类教学资源下载，还有大量而丰富的教学相关资讯！" type="#_x0000_t75" style="height:18pt;width:27pt;" o:ole="t" filled="f" o:preferrelative="t" stroked="f" coordsize="21600,21600">
            <v:path/>
            <v:fill on="f" focussize="0,0"/>
            <v:stroke on="f" joinstyle="miter"/>
            <v:imagedata r:id="rId129" o:title="eqId493fd4040aecd0a93fbc92f8c7f04bb9"/>
            <o:lock v:ext="edit" aspectratio="t"/>
            <w10:wrap type="none"/>
            <w10:anchorlock/>
          </v:shape>
          <o:OLEObject Type="Embed" ProgID="Equation.DSMT4" ShapeID="_x0000_i1080" DrawAspect="Content" ObjectID="_1468075780" r:id="rId130">
            <o:LockedField>false</o:LockedField>
          </o:OLEObject>
        </w:object>
      </w:r>
      <w:r>
        <w:rPr>
          <w:rFonts w:ascii="宋体" w:hAnsi="宋体" w:eastAsia="宋体" w:cs="宋体"/>
          <w:color w:val="000000"/>
        </w:rPr>
        <w:t>时，</w:t>
      </w:r>
      <w:r>
        <w:object>
          <v:shape id="_x0000_i1081"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32" o:title="eqId346c20f02d591f2a866b21fa6c4fc925"/>
            <o:lock v:ext="edit" aspectratio="t"/>
            <w10:wrap type="none"/>
            <w10:anchorlock/>
          </v:shape>
          <o:OLEObject Type="Embed" ProgID="Equation.DSMT4" ShapeID="_x0000_i1081" DrawAspect="Content" ObjectID="_1468075781" r:id="rId131">
            <o:LockedField>false</o:LockedField>
          </o:OLEObject>
        </w:object>
      </w:r>
      <w:r>
        <w:rPr>
          <w:rFonts w:ascii="宋体" w:hAnsi="宋体" w:eastAsia="宋体" w:cs="宋体"/>
          <w:color w:val="000000"/>
        </w:rPr>
        <w:t>甲溶液中含</w:t>
      </w:r>
      <w:r>
        <w:object>
          <v:shape id="_x0000_i1082" o:spt="75" alt="学科网(www.zxxk.com)--教育资源门户，提供试卷、教案、课件、论文、素材以及各类教学资源下载，还有大量而丰富的教学相关资讯！" type="#_x0000_t75" style="height:15.6pt;width:29.9pt;" o:ole="t" filled="f" o:preferrelative="t" stroked="f" coordsize="21600,21600">
            <v:path/>
            <v:fill on="f" focussize="0,0"/>
            <v:stroke on="f" joinstyle="miter"/>
            <v:imagedata r:id="rId134" o:title="eqIdfc2f085a4765d49ff20c6c8cdf930963"/>
            <o:lock v:ext="edit" aspectratio="t"/>
            <w10:wrap type="none"/>
            <w10:anchorlock/>
          </v:shape>
          <o:OLEObject Type="Embed" ProgID="Equation.DSMT4" ShapeID="_x0000_i1082" DrawAspect="Content" ObjectID="_1468075782" r:id="rId133">
            <o:LockedField>false</o:LockedField>
          </o:OLEObject>
        </w:object>
      </w:r>
      <w:r>
        <w:rPr>
          <w:rFonts w:ascii="宋体" w:hAnsi="宋体" w:eastAsia="宋体" w:cs="宋体"/>
          <w:color w:val="000000"/>
        </w:rPr>
        <w:t>甲，要使该溶液达到饱和状态，至少需要加入甲的质量为</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（4）</w:t>
      </w:r>
      <w:r>
        <w:rPr>
          <w:rFonts w:ascii="宋体" w:hAnsi="宋体" w:eastAsia="宋体" w:cs="宋体"/>
          <w:color w:val="000000"/>
        </w:rPr>
        <w:t>某温度下，甲、乙、丙各</w:t>
      </w:r>
      <w:r>
        <w:object>
          <v:shape id="_x0000_i1083" o:spt="75" alt="学科网(www.zxxk.com)--教育资源门户，提供试卷、教案、课件、论文、素材以及各类教学资源下载，还有大量而丰富的教学相关资讯！" type="#_x0000_t75" style="height:12.75pt;width:21.75pt;" o:ole="t" filled="f" o:preferrelative="t" stroked="f" coordsize="21600,21600">
            <v:path/>
            <v:fill on="f" focussize="0,0"/>
            <v:stroke on="f" joinstyle="miter"/>
            <v:imagedata r:id="rId136" o:title="eqId73f31420f3a43e3904d3687b162e4170"/>
            <o:lock v:ext="edit" aspectratio="t"/>
            <w10:wrap type="none"/>
            <w10:anchorlock/>
          </v:shape>
          <o:OLEObject Type="Embed" ProgID="Equation.DSMT4" ShapeID="_x0000_i1083" DrawAspect="Content" ObjectID="_1468075783" r:id="rId135">
            <o:LockedField>false</o:LockedField>
          </o:OLEObject>
        </w:object>
      </w:r>
      <w:r>
        <w:rPr>
          <w:rFonts w:ascii="宋体" w:hAnsi="宋体" w:eastAsia="宋体" w:cs="宋体"/>
          <w:color w:val="000000"/>
        </w:rPr>
        <w:t>分别加入</w:t>
      </w:r>
      <w:r>
        <w:object>
          <v:shape id="_x0000_i1084"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138" o:title="eqIdcbbf61f9239f612b579a7aad250baba9"/>
            <o:lock v:ext="edit" aspectratio="t"/>
            <w10:wrap type="none"/>
            <w10:anchorlock/>
          </v:shape>
          <o:OLEObject Type="Embed" ProgID="Equation.DSMT4" ShapeID="_x0000_i1084" DrawAspect="Content" ObjectID="_1468075784" r:id="rId137">
            <o:LockedField>false</o:LockedField>
          </o:OLEObject>
        </w:object>
      </w:r>
      <w:r>
        <w:rPr>
          <w:rFonts w:ascii="宋体" w:hAnsi="宋体" w:eastAsia="宋体" w:cs="宋体"/>
          <w:color w:val="000000"/>
        </w:rPr>
        <w:t>水中，所得溶液中溶质质量分数的大小关系可能是</w:t>
      </w:r>
      <w:r>
        <w:rPr>
          <w:rFonts w:ascii="Times New Roman" w:hAnsi="Times New Roman" w:eastAsia="Times New Roman" w:cs="Times New Roman"/>
          <w:color w:val="000000"/>
        </w:rPr>
        <w:t>_____</w:t>
      </w:r>
      <w:r>
        <w:rPr>
          <w:rFonts w:ascii="宋体" w:hAnsi="宋体" w:eastAsia="宋体" w:cs="宋体"/>
          <w:color w:val="000000"/>
        </w:rPr>
        <w:t>（填标号）。</w:t>
      </w:r>
    </w:p>
    <w:p>
      <w:pPr>
        <w:tabs>
          <w:tab w:val="left" w:pos="2436"/>
          <w:tab w:val="left" w:pos="4873"/>
          <w:tab w:val="left" w:pos="7309"/>
        </w:tabs>
        <w:spacing w:line="360" w:lineRule="auto"/>
        <w:jc w:val="left"/>
        <w:textAlignment w:val="center"/>
        <w:rPr>
          <w:color w:val="000000"/>
        </w:rPr>
      </w:pPr>
      <w:r>
        <w:rPr>
          <w:color w:val="000000"/>
        </w:rPr>
        <w:t xml:space="preserve">A. </w:t>
      </w:r>
      <w:r>
        <w:rPr>
          <w:rFonts w:ascii="宋体" w:hAnsi="宋体" w:eastAsia="宋体" w:cs="宋体"/>
          <w:color w:val="000000"/>
        </w:rPr>
        <w:t>甲</w:t>
      </w:r>
      <w:r>
        <w:rPr>
          <w:rFonts w:ascii="Times New Roman" w:hAnsi="Times New Roman" w:eastAsia="Times New Roman" w:cs="Times New Roman"/>
          <w:color w:val="000000"/>
        </w:rPr>
        <w:t>=</w:t>
      </w:r>
      <w:r>
        <w:rPr>
          <w:rFonts w:ascii="宋体" w:hAnsi="宋体" w:eastAsia="宋体" w:cs="宋体"/>
          <w:color w:val="000000"/>
        </w:rPr>
        <w:t>乙</w:t>
      </w:r>
      <w:r>
        <w:rPr>
          <w:rFonts w:ascii="Times New Roman" w:hAnsi="Times New Roman" w:eastAsia="Times New Roman" w:cs="Times New Roman"/>
          <w:color w:val="000000"/>
        </w:rPr>
        <w:t>=</w:t>
      </w:r>
      <w:r>
        <w:rPr>
          <w:rFonts w:ascii="宋体" w:hAnsi="宋体" w:eastAsia="宋体" w:cs="宋体"/>
          <w:color w:val="000000"/>
        </w:rPr>
        <w:t>丙</w:t>
      </w:r>
      <w:r>
        <w:rPr>
          <w:color w:val="000000"/>
        </w:rPr>
        <w:tab/>
      </w:r>
      <w:r>
        <w:rPr>
          <w:color w:val="000000"/>
        </w:rPr>
        <w:t xml:space="preserve">B. </w:t>
      </w:r>
      <w:r>
        <w:rPr>
          <w:rFonts w:ascii="宋体" w:hAnsi="宋体" w:eastAsia="宋体" w:cs="宋体"/>
          <w:color w:val="000000"/>
        </w:rPr>
        <w:t>乙</w:t>
      </w:r>
      <w:r>
        <w:rPr>
          <w:rFonts w:ascii="Times New Roman" w:hAnsi="Times New Roman" w:eastAsia="Times New Roman" w:cs="Times New Roman"/>
          <w:color w:val="000000"/>
        </w:rPr>
        <w:t>&gt;</w:t>
      </w:r>
      <w:r>
        <w:rPr>
          <w:rFonts w:ascii="宋体" w:hAnsi="宋体" w:eastAsia="宋体" w:cs="宋体"/>
          <w:color w:val="000000"/>
        </w:rPr>
        <w:t>甲</w:t>
      </w:r>
      <w:r>
        <w:rPr>
          <w:rFonts w:ascii="Times New Roman" w:hAnsi="Times New Roman" w:eastAsia="Times New Roman" w:cs="Times New Roman"/>
          <w:color w:val="000000"/>
        </w:rPr>
        <w:t>=</w:t>
      </w:r>
      <w:r>
        <w:rPr>
          <w:rFonts w:ascii="宋体" w:hAnsi="宋体" w:eastAsia="宋体" w:cs="宋体"/>
          <w:color w:val="000000"/>
        </w:rPr>
        <w:t>丙</w:t>
      </w:r>
      <w:r>
        <w:rPr>
          <w:color w:val="000000"/>
        </w:rPr>
        <w:tab/>
      </w:r>
      <w:r>
        <w:rPr>
          <w:color w:val="000000"/>
        </w:rPr>
        <w:t xml:space="preserve">C. </w:t>
      </w:r>
      <w:r>
        <w:rPr>
          <w:rFonts w:ascii="宋体" w:hAnsi="宋体" w:eastAsia="宋体" w:cs="宋体"/>
          <w:color w:val="000000"/>
        </w:rPr>
        <w:t>乙</w:t>
      </w:r>
      <w:r>
        <w:rPr>
          <w:rFonts w:ascii="Times New Roman" w:hAnsi="Times New Roman" w:eastAsia="Times New Roman" w:cs="Times New Roman"/>
          <w:color w:val="000000"/>
        </w:rPr>
        <w:t>=</w:t>
      </w:r>
      <w:r>
        <w:rPr>
          <w:rFonts w:ascii="宋体" w:hAnsi="宋体" w:eastAsia="宋体" w:cs="宋体"/>
          <w:color w:val="000000"/>
        </w:rPr>
        <w:t>丙</w:t>
      </w:r>
      <w:r>
        <w:rPr>
          <w:rFonts w:ascii="Times New Roman" w:hAnsi="Times New Roman" w:eastAsia="Times New Roman" w:cs="Times New Roman"/>
          <w:color w:val="000000"/>
        </w:rPr>
        <w:t>&gt;</w:t>
      </w:r>
      <w:r>
        <w:rPr>
          <w:rFonts w:ascii="宋体" w:hAnsi="宋体" w:eastAsia="宋体" w:cs="宋体"/>
          <w:color w:val="000000"/>
        </w:rPr>
        <w:t>甲</w:t>
      </w:r>
      <w:r>
        <w:rPr>
          <w:color w:val="000000"/>
        </w:rPr>
        <w:tab/>
      </w:r>
      <w:r>
        <w:rPr>
          <w:color w:val="000000"/>
        </w:rPr>
        <w:t xml:space="preserve">D. </w:t>
      </w:r>
      <w:r>
        <w:rPr>
          <w:rFonts w:ascii="宋体" w:hAnsi="宋体" w:eastAsia="宋体" w:cs="宋体"/>
          <w:color w:val="000000"/>
        </w:rPr>
        <w:t>丙</w:t>
      </w:r>
      <w:r>
        <w:rPr>
          <w:rFonts w:ascii="Times New Roman" w:hAnsi="Times New Roman" w:eastAsia="Times New Roman" w:cs="Times New Roman"/>
          <w:color w:val="000000"/>
        </w:rPr>
        <w:t>&gt;</w:t>
      </w:r>
      <w:r>
        <w:rPr>
          <w:rFonts w:ascii="宋体" w:hAnsi="宋体" w:eastAsia="宋体" w:cs="宋体"/>
          <w:color w:val="000000"/>
        </w:rPr>
        <w:t>甲</w:t>
      </w:r>
      <w:r>
        <w:rPr>
          <w:rFonts w:ascii="Times New Roman" w:hAnsi="Times New Roman" w:eastAsia="Times New Roman" w:cs="Times New Roman"/>
          <w:color w:val="000000"/>
        </w:rPr>
        <w:t>&gt;</w:t>
      </w:r>
      <w:r>
        <w:rPr>
          <w:rFonts w:ascii="宋体" w:hAnsi="宋体" w:eastAsia="宋体" w:cs="宋体"/>
          <w:color w:val="000000"/>
        </w:rPr>
        <w:t>乙</w:t>
      </w:r>
    </w:p>
    <w:p>
      <w:pPr>
        <w:spacing w:line="360" w:lineRule="auto"/>
        <w:textAlignment w:val="center"/>
        <w:rPr>
          <w:color w:val="000000"/>
        </w:rPr>
      </w:pPr>
      <w:r>
        <w:rPr>
          <w:color w:val="2E75B6"/>
        </w:rPr>
        <w:t>【答案】</w:t>
      </w:r>
      <w:r>
        <w:rPr>
          <w:color w:val="000000"/>
        </w:rPr>
        <w:t>（1）甲    （2）减小    （3）5g    （4）ACD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由图可知，a</w:t>
      </w:r>
      <w:r>
        <w:rPr>
          <w:color w:val="000000"/>
          <w:vertAlign w:val="subscript"/>
        </w:rPr>
        <w:t>1</w:t>
      </w:r>
      <w:r>
        <w:rPr>
          <w:color w:val="000000"/>
        </w:rPr>
        <w:t>℃时，溶解度：丙&gt;乙&gt;甲，则甲的溶解度最小。</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将乙的饱和溶液降低温度，乙的溶解度减小，则溶液中有晶体析出，溶液质量减小。</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60g甲溶液中含有10g甲，则含有水的质量为60g-10g=50g，a</w:t>
      </w:r>
      <w:r>
        <w:rPr>
          <w:color w:val="000000"/>
          <w:vertAlign w:val="subscript"/>
        </w:rPr>
        <w:t>2</w:t>
      </w:r>
      <w:r>
        <w:rPr>
          <w:color w:val="000000"/>
        </w:rPr>
        <w:t>℃时，甲的溶解度为30g，则该温度下，50g水中最多可溶解乙的质量为</w:t>
      </w:r>
      <w:r>
        <w:object>
          <v:shape id="_x0000_i1085" o:spt="75" alt="学科网(www.zxxk.com)--教育资源门户，提供试卷、教案、课件、论文、素材以及各类教学资源下载，还有大量而丰富的教学相关资讯！" type="#_x0000_t75" style="height:33pt;width:84.75pt;" o:ole="t" filled="f" o:preferrelative="t" stroked="f" coordsize="21600,21600">
            <v:path/>
            <v:fill on="f" focussize="0,0"/>
            <v:stroke on="f" joinstyle="miter"/>
            <v:imagedata r:id="rId140" o:title="eqId0bb78b610e0abf671e1554b13e1ded5d"/>
            <o:lock v:ext="edit" aspectratio="t"/>
            <w10:wrap type="none"/>
            <w10:anchorlock/>
          </v:shape>
          <o:OLEObject Type="Embed" ProgID="Equation.DSMT4" ShapeID="_x0000_i1085" DrawAspect="Content" ObjectID="_1468075785" r:id="rId139">
            <o:LockedField>false</o:LockedField>
          </o:OLEObject>
        </w:object>
      </w:r>
      <w:r>
        <w:rPr>
          <w:color w:val="000000"/>
        </w:rPr>
        <w:t>，则至少需要加入甲的质量为15g-10g=5g，则可将溶液变为饱和溶液。</w:t>
      </w:r>
    </w:p>
    <w:p>
      <w:pPr>
        <w:spacing w:line="360" w:lineRule="auto"/>
        <w:jc w:val="left"/>
        <w:textAlignment w:val="center"/>
        <w:rPr>
          <w:color w:val="000000"/>
        </w:rPr>
      </w:pPr>
      <w:r>
        <w:rPr>
          <w:color w:val="000000"/>
          <w:position w:val="0"/>
        </w:rPr>
        <w:drawing>
          <wp:inline distT="0" distB="0" distL="114300" distR="114300">
            <wp:extent cx="95250" cy="171450"/>
            <wp:effectExtent l="0" t="0" r="0" b="0"/>
            <wp:docPr id="64785374" name="图片 647853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785374" name="图片 64785374"/>
                    <pic:cNvPicPr>
                      <a:picLocks noChangeAspect="1"/>
                    </pic:cNvPicPr>
                  </pic:nvPicPr>
                  <pic:blipFill>
                    <a:blip r:embed="rId141"/>
                    <a:stretch>
                      <a:fillRect/>
                    </a:stretch>
                  </pic:blipFill>
                  <pic:spPr>
                    <a:xfrm>
                      <a:off x="0" y="0"/>
                      <a:ext cx="95250" cy="171450"/>
                    </a:xfrm>
                    <a:prstGeom prst="rect">
                      <a:avLst/>
                    </a:prstGeom>
                  </pic:spPr>
                </pic:pic>
              </a:graphicData>
            </a:graphic>
          </wp:inline>
        </w:drawing>
      </w:r>
      <w:r>
        <w:rPr>
          <w:color w:val="000000"/>
        </w:rPr>
        <w:t>小问4详解】</w:t>
      </w:r>
    </w:p>
    <w:p>
      <w:pPr>
        <w:spacing w:line="360" w:lineRule="auto"/>
        <w:jc w:val="left"/>
        <w:textAlignment w:val="center"/>
        <w:rPr>
          <w:color w:val="000000"/>
        </w:rPr>
      </w:pPr>
      <w:r>
        <w:rPr>
          <w:color w:val="000000"/>
        </w:rPr>
        <w:t>A、若加入的固体完全溶解，则所得溶液中溶质质量分数相等，该选项符合题意；</w:t>
      </w:r>
    </w:p>
    <w:p>
      <w:pPr>
        <w:spacing w:line="360" w:lineRule="auto"/>
        <w:jc w:val="left"/>
        <w:textAlignment w:val="center"/>
        <w:rPr>
          <w:color w:val="000000"/>
        </w:rPr>
      </w:pPr>
      <w:r>
        <w:rPr>
          <w:color w:val="000000"/>
        </w:rPr>
        <w:t>B、当温度低于a</w:t>
      </w:r>
      <w:r>
        <w:rPr>
          <w:color w:val="000000"/>
          <w:vertAlign w:val="subscript"/>
        </w:rPr>
        <w:t>3</w:t>
      </w:r>
      <w:r>
        <w:rPr>
          <w:color w:val="000000"/>
        </w:rPr>
        <w:t>℃时，乙的溶解度小于丙，当温度高于a</w:t>
      </w:r>
      <w:r>
        <w:rPr>
          <w:color w:val="000000"/>
          <w:vertAlign w:val="subscript"/>
        </w:rPr>
        <w:t>2</w:t>
      </w:r>
      <w:r>
        <w:rPr>
          <w:color w:val="000000"/>
        </w:rPr>
        <w:t>℃时，乙的溶解度小于甲，则所得溶液中，不可能乙的溶解度最大，该选项不符合题意；</w:t>
      </w:r>
    </w:p>
    <w:p>
      <w:pPr>
        <w:spacing w:line="360" w:lineRule="auto"/>
        <w:jc w:val="left"/>
        <w:textAlignment w:val="center"/>
        <w:rPr>
          <w:color w:val="000000"/>
        </w:rPr>
      </w:pPr>
      <w:r>
        <w:rPr>
          <w:color w:val="000000"/>
        </w:rPr>
        <w:t>C、当温度低于a</w:t>
      </w:r>
      <w:r>
        <w:rPr>
          <w:color w:val="000000"/>
          <w:vertAlign w:val="subscript"/>
        </w:rPr>
        <w:t>2</w:t>
      </w:r>
      <w:r>
        <w:rPr>
          <w:color w:val="000000"/>
        </w:rPr>
        <w:t>℃时，溶解度：丙&gt;乙&gt;甲，则若甲中固体没有完全溶解，乙、丙中固体完全溶解，则溶质质量分数：乙=丙&gt;甲，该选项符合题意；</w:t>
      </w:r>
    </w:p>
    <w:p>
      <w:pPr>
        <w:spacing w:line="360" w:lineRule="auto"/>
        <w:jc w:val="left"/>
        <w:textAlignment w:val="center"/>
        <w:rPr>
          <w:color w:val="000000"/>
        </w:rPr>
      </w:pPr>
      <w:r>
        <w:rPr>
          <w:color w:val="000000"/>
        </w:rPr>
        <w:t>D、由图可知，当温度刚大于a</w:t>
      </w:r>
      <w:r>
        <w:rPr>
          <w:color w:val="000000"/>
          <w:vertAlign w:val="subscript"/>
        </w:rPr>
        <w:t>2</w:t>
      </w:r>
      <w:r>
        <w:rPr>
          <w:color w:val="000000"/>
        </w:rPr>
        <w:t>℃时，溶解度丙&gt;甲&gt;乙，则所得溶液的溶质质量分数可能为丙&gt;甲&gt;乙，该选项符合题意。</w:t>
      </w:r>
    </w:p>
    <w:p>
      <w:pPr>
        <w:spacing w:line="360" w:lineRule="auto"/>
        <w:jc w:val="left"/>
        <w:textAlignment w:val="center"/>
        <w:rPr>
          <w:color w:val="000000"/>
        </w:rPr>
      </w:pPr>
      <w:r>
        <w:rPr>
          <w:color w:val="000000"/>
        </w:rPr>
        <w:t>故选ACD。</w:t>
      </w:r>
    </w:p>
    <w:p>
      <w:pPr>
        <w:spacing w:line="360" w:lineRule="auto"/>
        <w:jc w:val="left"/>
        <w:textAlignment w:val="center"/>
        <w:rPr>
          <w:color w:val="000000"/>
        </w:rPr>
      </w:pPr>
      <w:r>
        <w:rPr>
          <w:color w:val="000000"/>
        </w:rPr>
        <w:t xml:space="preserve">11. </w:t>
      </w:r>
      <w:r>
        <w:rPr>
          <w:rFonts w:ascii="宋体" w:hAnsi="宋体" w:eastAsia="宋体" w:cs="宋体"/>
          <w:color w:val="000000"/>
        </w:rPr>
        <w:t>硫酸钡是白色固体，医疗上常用作透视肠胃的内服剂。以毒重石（主要成分是碳酸钡，还含少量氧化铁和二氧化硅）为原料生产硫酸钡的工艺流程如图所示。</w:t>
      </w:r>
    </w:p>
    <w:p>
      <w:pPr>
        <w:spacing w:line="360" w:lineRule="auto"/>
        <w:jc w:val="left"/>
        <w:textAlignment w:val="center"/>
        <w:rPr>
          <w:color w:val="000000"/>
        </w:rPr>
      </w:pPr>
      <w:r>
        <w:rPr>
          <w:color w:val="000000"/>
        </w:rPr>
        <w:drawing>
          <wp:inline distT="0" distB="0" distL="114300" distR="114300">
            <wp:extent cx="4438650" cy="1085850"/>
            <wp:effectExtent l="0" t="0" r="0" b="0"/>
            <wp:docPr id="100027" name="图片 100027"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图片 100027" descr="学科网(www.zxxk.com)--教育资源门户，提供试卷、教案、课件、论文、素材以及各类教学资源下载，还有大量而丰富的教学相关资讯！"/>
                    <pic:cNvPicPr>
                      <a:picLocks noChangeAspect="1"/>
                    </pic:cNvPicPr>
                  </pic:nvPicPr>
                  <pic:blipFill>
                    <a:blip r:embed="rId142"/>
                    <a:stretch>
                      <a:fillRect/>
                    </a:stretch>
                  </pic:blipFill>
                  <pic:spPr>
                    <a:xfrm>
                      <a:off x="0" y="0"/>
                      <a:ext cx="4438650" cy="10858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二氧化硅属于</w:t>
      </w:r>
      <w:r>
        <w:rPr>
          <w:color w:val="000000"/>
        </w:rPr>
        <w:t>__________</w:t>
      </w:r>
      <w:r>
        <w:rPr>
          <w:rFonts w:ascii="宋体" w:hAnsi="宋体" w:eastAsia="宋体" w:cs="宋体"/>
          <w:color w:val="000000"/>
        </w:rPr>
        <w:t>（填“单质”或“化合物”）。</w:t>
      </w:r>
    </w:p>
    <w:p>
      <w:pPr>
        <w:spacing w:line="360" w:lineRule="auto"/>
        <w:jc w:val="left"/>
        <w:textAlignment w:val="center"/>
        <w:rPr>
          <w:color w:val="000000"/>
        </w:rPr>
      </w:pPr>
      <w:r>
        <w:rPr>
          <w:color w:val="000000"/>
        </w:rPr>
        <w:t>（2）</w:t>
      </w:r>
      <w:r>
        <w:rPr>
          <w:rFonts w:ascii="宋体" w:hAnsi="宋体" w:eastAsia="宋体" w:cs="宋体"/>
          <w:color w:val="000000"/>
        </w:rPr>
        <w:t>上述流程中涉及过滤，该操作用到的玻璃仪器有</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“除铁”时发生反应的化学方程式为</w:t>
      </w:r>
      <w:r>
        <w:rPr>
          <w:color w:val="000000"/>
        </w:rPr>
        <w:t>__________</w:t>
      </w:r>
      <w:r>
        <w:rPr>
          <w:rFonts w:ascii="宋体" w:hAnsi="宋体" w:eastAsia="宋体" w:cs="宋体"/>
          <w:color w:val="000000"/>
        </w:rPr>
        <w:t>（写一个即可）。</w:t>
      </w:r>
    </w:p>
    <w:p>
      <w:pPr>
        <w:spacing w:line="360" w:lineRule="auto"/>
        <w:jc w:val="left"/>
        <w:textAlignment w:val="center"/>
        <w:rPr>
          <w:color w:val="000000"/>
        </w:rPr>
      </w:pPr>
      <w:r>
        <w:rPr>
          <w:color w:val="000000"/>
        </w:rPr>
        <w:t>（4）</w:t>
      </w:r>
      <w:r>
        <w:rPr>
          <w:rFonts w:ascii="宋体" w:hAnsi="宋体" w:eastAsia="宋体" w:cs="宋体"/>
          <w:color w:val="000000"/>
        </w:rPr>
        <w:t>可溶性钡盐和碳酸钡均有毒，而硫酸钡无毒，说明硫酸钡具有的性质是</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（5）</w:t>
      </w:r>
      <w:r>
        <w:rPr>
          <w:rFonts w:ascii="宋体" w:hAnsi="宋体" w:eastAsia="宋体" w:cs="宋体"/>
          <w:color w:val="000000"/>
        </w:rPr>
        <w:t>为变废为宝，将“滤液”转化为氯化钠溶液的方法是</w:t>
      </w:r>
      <w:r>
        <w:rPr>
          <w:color w:val="000000"/>
        </w:rPr>
        <w:t>__________</w:t>
      </w:r>
      <w:r>
        <w:rPr>
          <w:rFonts w:ascii="宋体" w:hAnsi="宋体" w:eastAsia="宋体" w:cs="宋体"/>
          <w:color w:val="000000"/>
        </w:rPr>
        <w:t>（简述试剂、用量及操作）。</w:t>
      </w:r>
    </w:p>
    <w:p>
      <w:pPr>
        <w:spacing w:line="360" w:lineRule="auto"/>
        <w:textAlignment w:val="center"/>
        <w:rPr>
          <w:color w:val="000000"/>
        </w:rPr>
      </w:pPr>
      <w:r>
        <w:rPr>
          <w:color w:val="2E75B6"/>
        </w:rPr>
        <w:t>【答案】</w:t>
      </w:r>
      <w:r>
        <w:rPr>
          <w:color w:val="000000"/>
        </w:rPr>
        <w:t xml:space="preserve">（1）化合物    （2）烧杯、漏斗和玻璃棒    </w:t>
      </w:r>
    </w:p>
    <w:p>
      <w:pPr>
        <w:spacing w:line="360" w:lineRule="auto"/>
        <w:textAlignment w:val="center"/>
        <w:rPr>
          <w:color w:val="000000"/>
        </w:rPr>
      </w:pPr>
      <w:r>
        <w:rPr>
          <w:color w:val="000000"/>
        </w:rPr>
        <w:t>（3）</w:t>
      </w:r>
      <w:r>
        <w:object>
          <v:shape id="_x0000_i1086" o:spt="75" alt="学科网(www.zxxk.com)--教育资源门户，提供试卷、教案、课件、论文、素材以及各类教学资源下载，还有大量而丰富的教学相关资讯！" type="#_x0000_t75" style="height:18.75pt;width:177pt;" o:ole="t" filled="f" o:preferrelative="t" stroked="f" coordsize="21600,21600">
            <v:path/>
            <v:fill on="f" focussize="0,0"/>
            <v:stroke on="f" joinstyle="miter"/>
            <v:imagedata r:id="rId144" o:title="eqId561f86532d9055918439cdc53d4e27cf"/>
            <o:lock v:ext="edit" aspectratio="t"/>
            <w10:wrap type="none"/>
            <w10:anchorlock/>
          </v:shape>
          <o:OLEObject Type="Embed" ProgID="Equation.DSMT4" ShapeID="_x0000_i1086" DrawAspect="Content" ObjectID="_1468075786" r:id="rId143">
            <o:LockedField>false</o:LockedField>
          </o:OLEObject>
        </w:object>
      </w:r>
      <w:r>
        <w:rPr>
          <w:color w:val="000000"/>
        </w:rPr>
        <w:t>##</w:t>
      </w:r>
      <w:r>
        <w:object>
          <v:shape id="_x0000_i1087" o:spt="75" alt="学科网(www.zxxk.com)--教育资源门户，提供试卷、教案、课件、论文、素材以及各类教学资源下载，还有大量而丰富的教学相关资讯！" type="#_x0000_t75" style="height:18pt;width:126.75pt;" o:ole="t" filled="f" o:preferrelative="t" stroked="f" coordsize="21600,21600">
            <v:path/>
            <v:fill on="f" focussize="0,0"/>
            <v:stroke on="f" joinstyle="miter"/>
            <v:imagedata r:id="rId146" o:title="eqId9f56962a142d85be95e2bddebf014491"/>
            <o:lock v:ext="edit" aspectratio="t"/>
            <w10:wrap type="none"/>
            <w10:anchorlock/>
          </v:shape>
          <o:OLEObject Type="Embed" ProgID="Equation.DSMT4" ShapeID="_x0000_i1087" DrawAspect="Content" ObjectID="_1468075787" r:id="rId145">
            <o:LockedField>false</o:LockedField>
          </o:OLEObject>
        </w:object>
      </w:r>
      <w:r>
        <w:rPr>
          <w:color w:val="000000"/>
        </w:rPr>
        <w:t xml:space="preserve">    </w:t>
      </w:r>
    </w:p>
    <w:p>
      <w:pPr>
        <w:spacing w:line="360" w:lineRule="auto"/>
        <w:textAlignment w:val="center"/>
        <w:rPr>
          <w:color w:val="000000"/>
        </w:rPr>
      </w:pPr>
      <w:r>
        <w:rPr>
          <w:color w:val="000000"/>
        </w:rPr>
        <w:t xml:space="preserve">（4）硫酸钡难溶于水，且不和酸反应    </w:t>
      </w:r>
    </w:p>
    <w:p>
      <w:pPr>
        <w:spacing w:line="360" w:lineRule="auto"/>
        <w:textAlignment w:val="center"/>
        <w:rPr>
          <w:color w:val="000000"/>
        </w:rPr>
      </w:pPr>
      <w:r>
        <w:rPr>
          <w:color w:val="000000"/>
        </w:rPr>
        <w:t>（5）向滤液中加入适量的氯化钡，充分反应后过滤（合理即可）</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二氧化硅是由硅、氧两种元素组成，属于化合物。</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过滤需要的玻璃仪器有烧杯、漏斗和玻璃棒。</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color w:val="000000"/>
        </w:rPr>
        <w:t>氧化铁和盐酸反应生成氯化铁和水，氯化铁和氢氧化钠反应生成氢氧化铁沉淀和氯化钠，则“除铁”时发生反应的化学方程式为</w:t>
      </w:r>
      <w:r>
        <w:object>
          <v:shape id="_x0000_i1088" o:spt="75" alt="学科网(www.zxxk.com)--教育资源门户，提供试卷、教案、课件、论文、素材以及各类教学资源下载，还有大量而丰富的教学相关资讯！" type="#_x0000_t75" style="height:18.75pt;width:177pt;" o:ole="t" filled="f" o:preferrelative="t" stroked="f" coordsize="21600,21600">
            <v:path/>
            <v:fill on="f" focussize="0,0"/>
            <v:stroke on="f" joinstyle="miter"/>
            <v:imagedata r:id="rId144" o:title="eqId561f86532d9055918439cdc53d4e27cf"/>
            <o:lock v:ext="edit" aspectratio="t"/>
            <w10:wrap type="none"/>
            <w10:anchorlock/>
          </v:shape>
          <o:OLEObject Type="Embed" ProgID="Equation.DSMT4" ShapeID="_x0000_i1088" DrawAspect="Content" ObjectID="_1468075788" r:id="rId147">
            <o:LockedField>false</o:LockedField>
          </o:OLEObject>
        </w:object>
      </w:r>
      <w:r>
        <w:rPr>
          <w:color w:val="000000"/>
        </w:rPr>
        <w:t>，氢氧化钠能和过量的盐酸反应生成氯化钠和水，反应的化学方程式为：</w:t>
      </w:r>
      <w:r>
        <w:object>
          <v:shape id="_x0000_i1089" o:spt="75" alt="学科网(www.zxxk.com)--教育资源门户，提供试卷、教案、课件、论文、素材以及各类教学资源下载，还有大量而丰富的教学相关资讯！" type="#_x0000_t75" style="height:18pt;width:126.75pt;" o:ole="t" filled="f" o:preferrelative="t" stroked="f" coordsize="21600,21600">
            <v:path/>
            <v:fill on="f" focussize="0,0"/>
            <v:stroke on="f" joinstyle="miter"/>
            <v:imagedata r:id="rId146" o:title="eqId9f56962a142d85be95e2bddebf014491"/>
            <o:lock v:ext="edit" aspectratio="t"/>
            <w10:wrap type="none"/>
            <w10:anchorlock/>
          </v:shape>
          <o:OLEObject Type="Embed" ProgID="Equation.DSMT4" ShapeID="_x0000_i1089" DrawAspect="Content" ObjectID="_1468075789" r:id="rId148">
            <o:LockedField>false</o:LockedField>
          </o:OLEObject>
        </w:object>
      </w:r>
      <w:r>
        <w:rPr>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color w:val="000000"/>
        </w:rPr>
        <w:t>碳酸钡能和酸反应生成可溶性钡盐，则硫酸钡无毒，是因为硫酸钡难溶于水，且不和酸反应。</w:t>
      </w:r>
    </w:p>
    <w:p>
      <w:pPr>
        <w:spacing w:line="360" w:lineRule="auto"/>
        <w:jc w:val="left"/>
        <w:textAlignment w:val="center"/>
        <w:rPr>
          <w:color w:val="000000"/>
        </w:rPr>
      </w:pPr>
      <w:r>
        <w:rPr>
          <w:color w:val="000000"/>
        </w:rPr>
        <w:t>【小问5详解】</w:t>
      </w:r>
    </w:p>
    <w:p>
      <w:pPr>
        <w:spacing w:line="360" w:lineRule="auto"/>
        <w:jc w:val="left"/>
        <w:textAlignment w:val="center"/>
        <w:rPr>
          <w:color w:val="000000"/>
        </w:rPr>
      </w:pPr>
      <w:r>
        <w:rPr>
          <w:color w:val="000000"/>
        </w:rPr>
        <w:t>碳酸钡能和盐酸反应生成氯化钡、二氧化碳和水，氯化钡能和硫酸钠反应生成硫酸钡沉淀和氯化钠，则滤液中的溶质为氯化钠和过量的硫酸钠，硫酸钠能和氯化钡反应生成硫酸钡沉淀和氯化钠，则可向滤液中加入适量的氯化钡，充分反应后过滤，得到的即为氯化钠溶液。</w:t>
      </w:r>
    </w:p>
    <w:p>
      <w:pPr>
        <w:spacing w:line="360" w:lineRule="auto"/>
        <w:jc w:val="left"/>
        <w:textAlignment w:val="center"/>
        <w:rPr>
          <w:color w:val="000000"/>
        </w:rPr>
      </w:pPr>
      <w:r>
        <w:rPr>
          <w:color w:val="000000"/>
        </w:rPr>
        <w:t xml:space="preserve">12. </w:t>
      </w:r>
      <w:r>
        <w:rPr>
          <w:rFonts w:ascii="宋体" w:hAnsi="宋体" w:eastAsia="宋体" w:cs="宋体"/>
          <w:color w:val="000000"/>
        </w:rPr>
        <w:t>暖宝宝是常见的局部取暖贴剂，使用后的固体中含</w:t>
      </w:r>
      <w:r>
        <w:object>
          <v:shape id="_x0000_i1090" o:spt="75" alt="学科网(www.zxxk.com)--教育资源门户，提供试卷、教案、课件、论文、素材以及各类教学资源下载，还有大量而丰富的教学相关资讯！" type="#_x0000_t75" style="height:18pt;width:120.75pt;" o:ole="t" filled="f" o:preferrelative="t" stroked="f" coordsize="21600,21600">
            <v:path/>
            <v:fill on="f" focussize="0,0"/>
            <v:stroke on="f" joinstyle="miter"/>
            <v:imagedata r:id="rId150" o:title="eqId67a8c35126191fd991c3ecb17049846b"/>
            <o:lock v:ext="edit" aspectratio="t"/>
            <w10:wrap type="none"/>
            <w10:anchorlock/>
          </v:shape>
          <o:OLEObject Type="Embed" ProgID="Equation.DSMT4" ShapeID="_x0000_i1090" DrawAspect="Content" ObjectID="_1468075790" r:id="rId149">
            <o:LockedField>false</o:LockedField>
          </o:OLEObject>
        </w:object>
      </w:r>
      <w:r>
        <w:rPr>
          <w:rFonts w:ascii="宋体" w:hAnsi="宋体" w:eastAsia="宋体" w:cs="宋体"/>
          <w:color w:val="000000"/>
        </w:rPr>
        <w:t>、铁粉、碳粉和蛭石。为探究其中各组分的性质和含量，化学项目小组进行如下实验。（已知：蛭石呈黄褐色，不溶于水，不参加反应；</w:t>
      </w:r>
      <w:r>
        <w:object>
          <v:shape id="_x0000_i1091" o:spt="75" alt="学科网(www.zxxk.com)--教育资源门户，提供试卷、教案、课件、论文、素材以及各类教学资源下载，还有大量而丰富的教学相关资讯！" type="#_x0000_t75" style="height:20.25pt;width:168pt;" o:ole="t" filled="f" o:preferrelative="t" stroked="f" coordsize="21600,21600">
            <v:path/>
            <v:fill on="f" focussize="0,0"/>
            <v:stroke on="f" joinstyle="miter"/>
            <v:imagedata r:id="rId152" o:title="eqIda551888d9c0ffdd303b74a477abc581f"/>
            <o:lock v:ext="edit" aspectratio="t"/>
            <w10:wrap type="none"/>
            <w10:anchorlock/>
          </v:shape>
          <o:OLEObject Type="Embed" ProgID="Equation.DSMT4" ShapeID="_x0000_i1091" DrawAspect="Content" ObjectID="_1468075791" r:id="rId151">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（1）</w:t>
      </w:r>
      <w:r>
        <w:rPr>
          <w:rFonts w:ascii="宋体" w:hAnsi="宋体" w:eastAsia="宋体" w:cs="宋体"/>
          <w:color w:val="000000"/>
        </w:rPr>
        <w:t>取出使用后暖宝宝中的固体，观察到部分呈黑色。呈黑色的物质是</w:t>
      </w:r>
      <w:r>
        <w:rPr>
          <w:color w:val="000000"/>
        </w:rPr>
        <w:t>________</w:t>
      </w:r>
      <w:r>
        <w:rPr>
          <w:rFonts w:ascii="宋体" w:hAnsi="宋体" w:eastAsia="宋体" w:cs="宋体"/>
          <w:color w:val="000000"/>
        </w:rPr>
        <w:t>。</w:t>
      </w:r>
    </w:p>
    <w:p>
      <w:pPr>
        <w:spacing w:line="360" w:lineRule="auto"/>
        <w:jc w:val="left"/>
        <w:textAlignment w:val="center"/>
        <w:rPr>
          <w:color w:val="000000"/>
        </w:rPr>
      </w:pPr>
      <w:r>
        <w:rPr>
          <w:color w:val="000000"/>
        </w:rPr>
        <w:t>（2）</w:t>
      </w:r>
      <w:r>
        <w:rPr>
          <w:rFonts w:ascii="宋体" w:hAnsi="宋体" w:eastAsia="宋体" w:cs="宋体"/>
          <w:color w:val="000000"/>
        </w:rPr>
        <w:t>称取</w:t>
      </w:r>
      <w:r>
        <w:object>
          <v:shape id="_x0000_i1092"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154" o:title="eqId06e4b518b727eff697fb9638005fb155"/>
            <o:lock v:ext="edit" aspectratio="t"/>
            <w10:wrap type="none"/>
            <w10:anchorlock/>
          </v:shape>
          <o:OLEObject Type="Embed" ProgID="Equation.DSMT4" ShapeID="_x0000_i1092" DrawAspect="Content" ObjectID="_1468075792" r:id="rId153">
            <o:LockedField>false</o:LockedField>
          </o:OLEObject>
        </w:object>
      </w:r>
      <w:r>
        <w:rPr>
          <w:rFonts w:ascii="宋体" w:hAnsi="宋体" w:eastAsia="宋体" w:cs="宋体"/>
          <w:color w:val="000000"/>
        </w:rPr>
        <w:t>样品，加入足量水，充分搅拌，过滤得到</w:t>
      </w:r>
      <w:r>
        <w:object>
          <v:shape id="_x0000_i1093"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156" o:title="eqIdf4120e8ba1536e7f434c77564428a6f1"/>
            <o:lock v:ext="edit" aspectratio="t"/>
            <w10:wrap type="none"/>
            <w10:anchorlock/>
          </v:shape>
          <o:OLEObject Type="Embed" ProgID="Equation.DSMT4" ShapeID="_x0000_i1093" DrawAspect="Content" ObjectID="_1468075793" r:id="rId155">
            <o:LockedField>false</o:LockedField>
          </o:OLEObject>
        </w:object>
      </w:r>
      <w:r>
        <w:rPr>
          <w:rFonts w:ascii="宋体" w:hAnsi="宋体" w:eastAsia="宋体" w:cs="宋体"/>
          <w:color w:val="000000"/>
        </w:rPr>
        <w:t>滤渣甲。向滤渣甲中加入过量的硝酸铜溶液，充分反应后过滤，得到</w:t>
      </w:r>
      <w:r>
        <w:object>
          <v:shape id="_x0000_i1094"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58" o:title="eqId554f3ddfbef855de73306469eef3445b"/>
            <o:lock v:ext="edit" aspectratio="t"/>
            <w10:wrap type="none"/>
            <w10:anchorlock/>
          </v:shape>
          <o:OLEObject Type="Embed" ProgID="Equation.DSMT4" ShapeID="_x0000_i1094" DrawAspect="Content" ObjectID="_1468075794" r:id="rId157">
            <o:LockedField>false</o:LockedField>
          </o:OLEObject>
        </w:object>
      </w:r>
      <w:r>
        <w:rPr>
          <w:rFonts w:ascii="宋体" w:hAnsi="宋体" w:eastAsia="宋体" w:cs="宋体"/>
          <w:color w:val="000000"/>
        </w:rPr>
        <w:t>滤渣乙。铁与硝酸铜反应的化学方程式为</w:t>
      </w:r>
      <w:r>
        <w:rPr>
          <w:color w:val="000000"/>
        </w:rPr>
        <w:t>__________</w:t>
      </w:r>
      <w:r>
        <w:rPr>
          <w:rFonts w:ascii="宋体" w:hAnsi="宋体" w:eastAsia="宋体" w:cs="宋体"/>
          <w:color w:val="000000"/>
        </w:rPr>
        <w:t>。</w:t>
      </w:r>
    </w:p>
    <w:p>
      <w:pPr>
        <w:spacing w:line="360" w:lineRule="auto"/>
        <w:jc w:val="left"/>
        <w:textAlignment w:val="center"/>
        <w:rPr>
          <w:color w:val="000000"/>
        </w:rPr>
      </w:pPr>
      <w:r>
        <w:rPr>
          <w:color w:val="000000"/>
        </w:rPr>
        <w:t>（3）</w:t>
      </w:r>
      <w:r>
        <w:rPr>
          <w:rFonts w:ascii="宋体" w:hAnsi="宋体" w:eastAsia="宋体" w:cs="宋体"/>
          <w:color w:val="000000"/>
        </w:rPr>
        <w:t>向滤渣乙中加入稀硫酸至过量，充分反应后过滤，得到滤液和</w:t>
      </w:r>
      <w:r>
        <w:object>
          <v:shape id="_x0000_i1095"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60" o:title="eqId42ad7af144f535993e214dc6b7fba2e6"/>
            <o:lock v:ext="edit" aspectratio="t"/>
            <w10:wrap type="none"/>
            <w10:anchorlock/>
          </v:shape>
          <o:OLEObject Type="Embed" ProgID="Equation.DSMT4" ShapeID="_x0000_i1095" DrawAspect="Content" ObjectID="_1468075795" r:id="rId159">
            <o:LockedField>false</o:LockedField>
          </o:OLEObject>
        </w:object>
      </w:r>
      <w:r>
        <w:rPr>
          <w:rFonts w:ascii="宋体" w:hAnsi="宋体" w:eastAsia="宋体" w:cs="宋体"/>
          <w:color w:val="000000"/>
        </w:rPr>
        <w:t>滤渣丙，滤渣丙中有紫红色固体。所得滤液中的阳离子是</w:t>
      </w:r>
      <w:r>
        <w:rPr>
          <w:color w:val="000000"/>
        </w:rPr>
        <w:t>_______</w:t>
      </w:r>
      <w:r>
        <w:rPr>
          <w:rFonts w:ascii="宋体" w:hAnsi="宋体" w:eastAsia="宋体" w:cs="宋体"/>
          <w:color w:val="000000"/>
        </w:rPr>
        <w:t>（填离子符号）。</w:t>
      </w:r>
    </w:p>
    <w:p>
      <w:pPr>
        <w:spacing w:line="360" w:lineRule="auto"/>
        <w:jc w:val="left"/>
        <w:textAlignment w:val="center"/>
        <w:rPr>
          <w:color w:val="000000"/>
        </w:rPr>
      </w:pPr>
      <w:r>
        <w:rPr>
          <w:color w:val="000000"/>
        </w:rPr>
        <w:t>（4）</w:t>
      </w:r>
      <w:r>
        <w:rPr>
          <w:rFonts w:ascii="宋体" w:hAnsi="宋体" w:eastAsia="宋体" w:cs="宋体"/>
          <w:color w:val="000000"/>
        </w:rPr>
        <w:t>将滤渣丙放入硬质玻璃管中，用如图所示装置继续实验（装置中试剂均足量）。</w:t>
      </w:r>
    </w:p>
    <w:p>
      <w:pPr>
        <w:spacing w:line="360" w:lineRule="auto"/>
        <w:jc w:val="left"/>
        <w:textAlignment w:val="center"/>
        <w:rPr>
          <w:color w:val="000000"/>
        </w:rPr>
      </w:pPr>
      <w:r>
        <w:rPr>
          <w:color w:val="000000"/>
        </w:rPr>
        <w:drawing>
          <wp:inline distT="0" distB="0" distL="114300" distR="114300">
            <wp:extent cx="4143375" cy="1476375"/>
            <wp:effectExtent l="0" t="0" r="0" b="0"/>
            <wp:docPr id="100029" name="图片 100029"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9" name="图片 100029" descr="学科网(www.zxxk.com)--教育资源门户，提供试卷、教案、课件、论文、素材以及各类教学资源下载，还有大量而丰富的教学相关资讯！"/>
                    <pic:cNvPicPr>
                      <a:picLocks noChangeAspect="1"/>
                    </pic:cNvPicPr>
                  </pic:nvPicPr>
                  <pic:blipFill>
                    <a:blip r:embed="rId161"/>
                    <a:stretch>
                      <a:fillRect/>
                    </a:stretch>
                  </pic:blipFill>
                  <pic:spPr>
                    <a:xfrm>
                      <a:off x="0" y="0"/>
                      <a:ext cx="4143375" cy="1476375"/>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加热硬质玻璃管中的固体至恒重，其质量为</w:t>
      </w:r>
      <w:r>
        <w:object>
          <v:shape id="_x0000_i1096" o:spt="75" alt="学科网(www.zxxk.com)--教育资源门户，提供试卷、教案、课件、论文、素材以及各类教学资源下载，还有大量而丰富的教学相关资讯！" type="#_x0000_t75" style="height:16.5pt;width:36.75pt;" o:ole="t" filled="f" o:preferrelative="t" stroked="f" coordsize="21600,21600">
            <v:path/>
            <v:fill on="f" focussize="0,0"/>
            <v:stroke on="f" joinstyle="miter"/>
            <v:imagedata r:id="rId163" o:title="eqId75be3c799489865ae850ac514c1a998c"/>
            <o:lock v:ext="edit" aspectratio="t"/>
            <w10:wrap type="none"/>
            <w10:anchorlock/>
          </v:shape>
          <o:OLEObject Type="Embed" ProgID="Equation.DSMT4" ShapeID="_x0000_i1096" DrawAspect="Content" ObjectID="_1468075796" r:id="rId162">
            <o:LockedField>false</o:LockedField>
          </o:OLEObject>
        </w:object>
      </w:r>
      <w:r>
        <w:rPr>
          <w:rFonts w:ascii="宋体" w:hAnsi="宋体" w:eastAsia="宋体" w:cs="宋体"/>
          <w:color w:val="000000"/>
        </w:rPr>
        <w:t>。装置</w:t>
      </w:r>
      <w:r>
        <w:rPr>
          <w:rFonts w:ascii="Times New Roman" w:hAnsi="Times New Roman" w:eastAsia="Times New Roman" w:cs="Times New Roman"/>
          <w:color w:val="000000"/>
        </w:rPr>
        <w:t>D</w:t>
      </w:r>
      <w:r>
        <w:rPr>
          <w:rFonts w:ascii="宋体" w:hAnsi="宋体" w:eastAsia="宋体" w:cs="宋体"/>
          <w:color w:val="000000"/>
        </w:rPr>
        <w:t>的质量增加</w:t>
      </w:r>
      <w:r>
        <w:object>
          <v:shape id="_x0000_i1097" o:spt="75" alt="学科网(www.zxxk.com)--教育资源门户，提供试卷、教案、课件、论文、素材以及各类教学资源下载，还有大量而丰富的教学相关资讯！" type="#_x0000_t75" style="height:15.95pt;width:31.45pt;" o:ole="t" filled="f" o:preferrelative="t" stroked="f" coordsize="21600,21600">
            <v:path/>
            <v:fill on="f" focussize="0,0"/>
            <v:stroke on="f" joinstyle="miter"/>
            <v:imagedata r:id="rId165" o:title="eqIdad047e8dff9a1816823b0725a8c6fd12"/>
            <o:lock v:ext="edit" aspectratio="t"/>
            <w10:wrap type="none"/>
            <w10:anchorlock/>
          </v:shape>
          <o:OLEObject Type="Embed" ProgID="Equation.DSMT4" ShapeID="_x0000_i1097" DrawAspect="Content" ObjectID="_1468075797" r:id="rId164">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①滤渣丙中铜的质量为</w:t>
      </w:r>
      <w:r>
        <w:rPr>
          <w:color w:val="000000"/>
        </w:rPr>
        <w:t>________</w:t>
      </w:r>
      <w:r>
        <w:rPr>
          <w:rFonts w:ascii="宋体" w:hAnsi="宋体" w:eastAsia="宋体" w:cs="宋体"/>
          <w:color w:val="000000"/>
        </w:rPr>
        <w:t>（结果精确到</w:t>
      </w:r>
      <w:r>
        <w:object>
          <v:shape id="_x0000_i1098" o:spt="75" alt="学科网(www.zxxk.com)--教育资源门户，提供试卷、教案、课件、论文、素材以及各类教学资源下载，还有大量而丰富的教学相关资讯！" type="#_x0000_t75" style="height:16.5pt;width:31.5pt;" o:ole="t" filled="f" o:preferrelative="t" stroked="f" coordsize="21600,21600">
            <v:path/>
            <v:fill on="f" focussize="0,0"/>
            <v:stroke on="f" joinstyle="miter"/>
            <v:imagedata r:id="rId167" o:title="eqIddc7ba0697d43fe6355d825dd1f153b61"/>
            <o:lock v:ext="edit" aspectratio="t"/>
            <w10:wrap type="none"/>
            <w10:anchorlock/>
          </v:shape>
          <o:OLEObject Type="Embed" ProgID="Equation.DSMT4" ShapeID="_x0000_i1098" DrawAspect="Content" ObjectID="_1468075798" r:id="rId166">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宋体" w:hAnsi="宋体" w:eastAsia="宋体" w:cs="宋体"/>
          <w:color w:val="000000"/>
        </w:rPr>
        <w:t>②若所测样品中</w:t>
      </w:r>
      <w:r>
        <w:object>
          <v:shape id="_x0000_i1099"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099" DrawAspect="Content" ObjectID="_1468075799" r:id="rId168">
            <o:LockedField>false</o:LockedField>
          </o:OLEObject>
        </w:object>
      </w:r>
      <w:r>
        <w:rPr>
          <w:rFonts w:ascii="宋体" w:hAnsi="宋体" w:eastAsia="宋体" w:cs="宋体"/>
          <w:color w:val="000000"/>
        </w:rPr>
        <w:t>的质量分数偏大，可能的原因是</w:t>
      </w:r>
      <w:r>
        <w:rPr>
          <w:color w:val="000000"/>
        </w:rPr>
        <w:t>_______</w:t>
      </w:r>
      <w:r>
        <w:rPr>
          <w:rFonts w:ascii="宋体" w:hAnsi="宋体" w:eastAsia="宋体" w:cs="宋体"/>
          <w:color w:val="000000"/>
        </w:rPr>
        <w:t>（填标号）。</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．没有连接装置</w:t>
      </w:r>
      <w:r>
        <w:rPr>
          <w:rFonts w:ascii="Times New Roman" w:hAnsi="Times New Roman" w:eastAsia="Times New Roman" w:cs="Times New Roman"/>
          <w:color w:val="000000"/>
        </w:rPr>
        <w:t>E                       b</w:t>
      </w:r>
      <w:r>
        <w:rPr>
          <w:rFonts w:ascii="宋体" w:hAnsi="宋体" w:eastAsia="宋体" w:cs="宋体"/>
          <w:color w:val="000000"/>
        </w:rPr>
        <w:t>．点燃酒精灯前未先通入一段时间氧气</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．硬质玻璃管中产生的气体未被完全吸收</w:t>
      </w:r>
      <w:r>
        <w:rPr>
          <w:rFonts w:ascii="Times New Roman" w:hAnsi="Times New Roman" w:eastAsia="Times New Roman" w:cs="Times New Roman"/>
          <w:color w:val="000000"/>
        </w:rPr>
        <w:t xml:space="preserve">   d</w:t>
      </w:r>
      <w:r>
        <w:rPr>
          <w:rFonts w:ascii="宋体" w:hAnsi="宋体" w:eastAsia="宋体" w:cs="宋体"/>
          <w:color w:val="000000"/>
        </w:rPr>
        <w:t>．实验结束硬质玻璃管中仍有紫红色固体残留</w:t>
      </w:r>
    </w:p>
    <w:p>
      <w:pPr>
        <w:spacing w:line="360" w:lineRule="auto"/>
        <w:textAlignment w:val="center"/>
        <w:rPr>
          <w:color w:val="000000"/>
        </w:rPr>
      </w:pPr>
      <w:r>
        <w:rPr>
          <w:color w:val="2E75B6"/>
        </w:rPr>
        <w:t>【答案】</w:t>
      </w:r>
      <w:r>
        <w:rPr>
          <w:color w:val="000000"/>
        </w:rPr>
        <w:t>（1）</w:t>
      </w:r>
      <w:r>
        <w:rPr>
          <w:rFonts w:ascii="宋体" w:hAnsi="宋体" w:eastAsia="宋体" w:cs="宋体"/>
          <w:color w:val="000000"/>
        </w:rPr>
        <w:t>铁粉、碳粉</w:t>
      </w:r>
      <w:r>
        <w:rPr>
          <w:color w:val="000000"/>
        </w:rPr>
        <w:t xml:space="preserve">    </w:t>
      </w:r>
    </w:p>
    <w:p>
      <w:pPr>
        <w:spacing w:line="360" w:lineRule="auto"/>
        <w:textAlignment w:val="center"/>
        <w:rPr>
          <w:color w:val="000000"/>
        </w:rPr>
      </w:pPr>
      <w:r>
        <w:rPr>
          <w:color w:val="000000"/>
        </w:rPr>
        <w:t>（2）</w:t>
      </w:r>
      <w:r>
        <w:object>
          <v:shape id="_x0000_i1100" o:spt="75" alt="学科网(www.zxxk.com)--教育资源门户，提供试卷、教案、课件、论文、素材以及各类教学资源下载，还有大量而丰富的教学相关资讯！" type="#_x0000_t75" style="height:20.25pt;width:153pt;" o:ole="t" filled="f" o:preferrelative="t" stroked="f" coordsize="21600,21600">
            <v:path/>
            <v:fill on="f" focussize="0,0"/>
            <v:stroke on="f" joinstyle="miter"/>
            <v:imagedata r:id="rId171" o:title="eqIdd5e929f2bc012ceb28e03dea0c12c8b2"/>
            <o:lock v:ext="edit" aspectratio="t"/>
            <w10:wrap type="none"/>
            <w10:anchorlock/>
          </v:shape>
          <o:OLEObject Type="Embed" ProgID="Equation.DSMT4" ShapeID="_x0000_i1100" DrawAspect="Content" ObjectID="_1468075800" r:id="rId170">
            <o:LockedField>false</o:LockedField>
          </o:OLEObject>
        </w:object>
      </w:r>
      <w:r>
        <w:rPr>
          <w:color w:val="000000"/>
        </w:rPr>
        <w:t xml:space="preserve">    </w:t>
      </w:r>
    </w:p>
    <w:p>
      <w:pPr>
        <w:spacing w:line="360" w:lineRule="auto"/>
        <w:textAlignment w:val="center"/>
        <w:rPr>
          <w:color w:val="000000"/>
        </w:rPr>
      </w:pPr>
      <w:r>
        <w:rPr>
          <w:color w:val="000000"/>
        </w:rPr>
        <w:t>（3）</w:t>
      </w:r>
      <w:r>
        <w:object>
          <v:shape id="_x0000_i1101" o:spt="75" alt="学科网(www.zxxk.com)--教育资源门户，提供试卷、教案、课件、论文、素材以及各类教学资源下载，还有大量而丰富的教学相关资讯！" type="#_x0000_t75" style="height:16pt;width:82pt;" o:ole="t" filled="f" o:preferrelative="t" stroked="f" coordsize="21600,21600">
            <v:path/>
            <v:fill on="f" focussize="0,0"/>
            <v:stroke on="f" joinstyle="miter"/>
            <v:imagedata r:id="rId173" o:title="eqId1688bec0ea29447b3aa63e7e791295d6"/>
            <o:lock v:ext="edit" aspectratio="t"/>
            <w10:wrap type="none"/>
            <w10:anchorlock/>
          </v:shape>
          <o:OLEObject Type="Embed" ProgID="Equation.DSMT4" ShapeID="_x0000_i1101" DrawAspect="Content" ObjectID="_1468075801" r:id="rId172">
            <o:LockedField>false</o:LockedField>
          </o:OLEObject>
        </w:object>
      </w:r>
      <w:r>
        <w:rPr>
          <w:color w:val="000000"/>
        </w:rPr>
        <w:t xml:space="preserve">    </w:t>
      </w:r>
    </w:p>
    <w:p>
      <w:pPr>
        <w:spacing w:line="360" w:lineRule="auto"/>
        <w:textAlignment w:val="center"/>
        <w:rPr>
          <w:color w:val="000000"/>
        </w:rPr>
      </w:pPr>
      <w:r>
        <w:rPr>
          <w:color w:val="000000"/>
        </w:rPr>
        <w:t xml:space="preserve">（4）    ①. </w:t>
      </w:r>
      <w:r>
        <w:object>
          <v:shape id="_x0000_i1102" o:spt="75" alt="学科网(www.zxxk.com)--教育资源门户，提供试卷、教案、课件、论文、素材以及各类教学资源下载，还有大量而丰富的教学相关资讯！" type="#_x0000_t75" style="height:16pt;width:31pt;" o:ole="t" filled="f" o:preferrelative="t" stroked="f" coordsize="21600,21600">
            <v:path/>
            <v:fill on="f" focussize="0,0"/>
            <v:stroke on="f" joinstyle="miter"/>
            <v:imagedata r:id="rId175" o:title="eqId05c8e6ea0a6ca1891407fc78b879e623"/>
            <o:lock v:ext="edit" aspectratio="t"/>
            <w10:wrap type="none"/>
            <w10:anchorlock/>
          </v:shape>
          <o:OLEObject Type="Embed" ProgID="Equation.DSMT4" ShapeID="_x0000_i1102" DrawAspect="Content" ObjectID="_1468075802" r:id="rId174">
            <o:LockedField>false</o:LockedField>
          </o:OLEObject>
        </w:object>
      </w:r>
      <w:r>
        <w:rPr>
          <w:color w:val="000000"/>
        </w:rPr>
        <w:t xml:space="preserve">    ②. </w:t>
      </w:r>
      <w:r>
        <w:rPr>
          <w:rFonts w:ascii="Times New Roman" w:hAnsi="Times New Roman" w:eastAsia="Times New Roman" w:cs="Times New Roman"/>
          <w:color w:val="000000"/>
        </w:rPr>
        <w:t>cd</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rFonts w:ascii="宋体" w:hAnsi="宋体" w:eastAsia="宋体" w:cs="宋体"/>
          <w:color w:val="000000"/>
        </w:rPr>
        <w:t>暖宝宝使用后的固体中含</w:t>
      </w:r>
      <w:r>
        <w:object>
          <v:shape id="_x0000_i1103" o:spt="75" alt="学科网(www.zxxk.com)--教育资源门户，提供试卷、教案、课件、论文、素材以及各类教学资源下载，还有大量而丰富的教学相关资讯！" type="#_x0000_t75" style="height:18pt;width:120.75pt;" o:ole="t" filled="f" o:preferrelative="t" stroked="f" coordsize="21600,21600">
            <v:path/>
            <v:fill on="f" focussize="0,0"/>
            <v:stroke on="f" joinstyle="miter"/>
            <v:imagedata r:id="rId150" o:title="eqId67a8c35126191fd991c3ecb17049846b"/>
            <o:lock v:ext="edit" aspectratio="t"/>
            <w10:wrap type="none"/>
            <w10:anchorlock/>
          </v:shape>
          <o:OLEObject Type="Embed" ProgID="Equation.DSMT4" ShapeID="_x0000_i1103" DrawAspect="Content" ObjectID="_1468075803" r:id="rId176">
            <o:LockedField>false</o:LockedField>
          </o:OLEObject>
        </w:object>
      </w:r>
      <w:r>
        <w:rPr>
          <w:rFonts w:ascii="宋体" w:hAnsi="宋体" w:eastAsia="宋体" w:cs="宋体"/>
          <w:color w:val="000000"/>
        </w:rPr>
        <w:t>、铁粉、碳粉和蛭石，观察到部分呈黑色，其中呈黑色的物质是铁粉、碳粉；</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rFonts w:ascii="宋体" w:hAnsi="宋体" w:eastAsia="宋体" w:cs="宋体"/>
          <w:color w:val="000000"/>
        </w:rPr>
        <w:t>铁与硝酸铜反应生成铜和硝酸亚铁，化学方程式为</w:t>
      </w:r>
      <w:r>
        <w:object>
          <v:shape id="_x0000_i1104" o:spt="75" alt="学科网(www.zxxk.com)--教育资源门户，提供试卷、教案、课件、论文、素材以及各类教学资源下载，还有大量而丰富的教学相关资讯！" type="#_x0000_t75" style="height:20.25pt;width:153pt;" o:ole="t" filled="f" o:preferrelative="t" stroked="f" coordsize="21600,21600">
            <v:path/>
            <v:fill on="f" focussize="0,0"/>
            <v:stroke on="f" joinstyle="miter"/>
            <v:imagedata r:id="rId171" o:title="eqIdd5e929f2bc012ceb28e03dea0c12c8b2"/>
            <o:lock v:ext="edit" aspectratio="t"/>
            <w10:wrap type="none"/>
            <w10:anchorlock/>
          </v:shape>
          <o:OLEObject Type="Embed" ProgID="Equation.DSMT4" ShapeID="_x0000_i1104" DrawAspect="Content" ObjectID="_1468075804" r:id="rId17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【小问3详解】</w:t>
      </w:r>
    </w:p>
    <w:p>
      <w:pPr>
        <w:spacing w:line="360" w:lineRule="auto"/>
        <w:jc w:val="left"/>
        <w:textAlignment w:val="center"/>
        <w:rPr>
          <w:color w:val="000000"/>
        </w:rPr>
      </w:pPr>
      <w:r>
        <w:rPr>
          <w:rFonts w:ascii="宋体" w:hAnsi="宋体" w:eastAsia="宋体" w:cs="宋体"/>
          <w:color w:val="000000"/>
        </w:rPr>
        <w:t>称取</w:t>
      </w:r>
      <w:r>
        <w:object>
          <v:shape id="_x0000_i1105"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179" o:title="eqIdebd5d69332e5f76f0439f272f5aa82ff"/>
            <o:lock v:ext="edit" aspectratio="t"/>
            <w10:wrap type="none"/>
            <w10:anchorlock/>
          </v:shape>
          <o:OLEObject Type="Embed" ProgID="Equation.DSMT4" ShapeID="_x0000_i1105" DrawAspect="Content" ObjectID="_1468075805" r:id="rId178">
            <o:LockedField>false</o:LockedField>
          </o:OLEObject>
        </w:object>
      </w:r>
      <w:r>
        <w:rPr>
          <w:rFonts w:ascii="宋体" w:hAnsi="宋体" w:eastAsia="宋体" w:cs="宋体"/>
          <w:color w:val="000000"/>
        </w:rPr>
        <w:t>样品，加入足量水，充分搅拌，过滤得到</w:t>
      </w:r>
      <w:r>
        <w:object>
          <v:shape id="_x0000_i1106"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181" o:title="eqIdc3d886372fff035a873871fa7b311325"/>
            <o:lock v:ext="edit" aspectratio="t"/>
            <w10:wrap type="none"/>
            <w10:anchorlock/>
          </v:shape>
          <o:OLEObject Type="Embed" ProgID="Equation.DSMT4" ShapeID="_x0000_i1106" DrawAspect="Content" ObjectID="_1468075806" r:id="rId180">
            <o:LockedField>false</o:LockedField>
          </o:OLEObject>
        </w:object>
      </w:r>
      <w:r>
        <w:rPr>
          <w:rFonts w:ascii="宋体" w:hAnsi="宋体" w:eastAsia="宋体" w:cs="宋体"/>
          <w:color w:val="000000"/>
        </w:rPr>
        <w:t>滤渣甲，则滤渣甲中含有</w:t>
      </w:r>
      <w:r>
        <w:object>
          <v:shape id="_x0000_i1107" o:spt="75" alt="学科网(www.zxxk.com)--教育资源门户，提供试卷、教案、课件、论文、素材以及各类教学资源下载，还有大量而丰富的教学相关资讯！" type="#_x0000_t75" style="height:18pt;width:84pt;" o:ole="t" filled="f" o:preferrelative="t" stroked="f" coordsize="21600,21600">
            <v:path/>
            <v:fill on="f" focussize="0,0"/>
            <v:stroke on="f" joinstyle="miter"/>
            <v:imagedata r:id="rId183" o:title="eqId1d7630430334764b3082de8142d84a44"/>
            <o:lock v:ext="edit" aspectratio="t"/>
            <w10:wrap type="none"/>
            <w10:anchorlock/>
          </v:shape>
          <o:OLEObject Type="Embed" ProgID="Equation.DSMT4" ShapeID="_x0000_i1107" DrawAspect="Content" ObjectID="_1468075807" r:id="rId182">
            <o:LockedField>false</o:LockedField>
          </o:OLEObject>
        </w:object>
      </w:r>
      <w:r>
        <w:rPr>
          <w:rFonts w:ascii="宋体" w:hAnsi="宋体" w:eastAsia="宋体" w:cs="宋体"/>
          <w:color w:val="000000"/>
        </w:rPr>
        <w:t>、铁粉、碳粉和蛭石，向滤渣甲中加入过量的硝酸铜溶液，铁与硝酸铜反应生成铜和硝酸亚铁，充分反应后过滤得到</w:t>
      </w:r>
      <w:r>
        <w:object>
          <v:shape id="_x0000_i1108"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58" o:title="eqId554f3ddfbef855de73306469eef3445b"/>
            <o:lock v:ext="edit" aspectratio="t"/>
            <w10:wrap type="none"/>
            <w10:anchorlock/>
          </v:shape>
          <o:OLEObject Type="Embed" ProgID="Equation.DSMT4" ShapeID="_x0000_i1108" DrawAspect="Content" ObjectID="_1468075808" r:id="rId184">
            <o:LockedField>false</o:LockedField>
          </o:OLEObject>
        </w:object>
      </w:r>
      <w:r>
        <w:rPr>
          <w:rFonts w:ascii="宋体" w:hAnsi="宋体" w:eastAsia="宋体" w:cs="宋体"/>
          <w:color w:val="000000"/>
        </w:rPr>
        <w:t>滤渣乙，则滤渣乙中含有向</w:t>
      </w:r>
      <w:r>
        <w:object>
          <v:shape id="_x0000_i1109" o:spt="75" alt="学科网(www.zxxk.com)--教育资源门户，提供试卷、教案、课件、论文、素材以及各类教学资源下载，还有大量而丰富的教学相关资讯！" type="#_x0000_t75" style="height:18pt;width:84pt;" o:ole="t" filled="f" o:preferrelative="t" stroked="f" coordsize="21600,21600">
            <v:path/>
            <v:fill on="f" focussize="0,0"/>
            <v:stroke on="f" joinstyle="miter"/>
            <v:imagedata r:id="rId183" o:title="eqId1d7630430334764b3082de8142d84a44"/>
            <o:lock v:ext="edit" aspectratio="t"/>
            <w10:wrap type="none"/>
            <w10:anchorlock/>
          </v:shape>
          <o:OLEObject Type="Embed" ProgID="Equation.DSMT4" ShapeID="_x0000_i1109" DrawAspect="Content" ObjectID="_1468075809" r:id="rId185">
            <o:LockedField>false</o:LockedField>
          </o:OLEObject>
        </w:object>
      </w:r>
      <w:r>
        <w:rPr>
          <w:rFonts w:ascii="宋体" w:hAnsi="宋体" w:eastAsia="宋体" w:cs="宋体"/>
          <w:color w:val="000000"/>
        </w:rPr>
        <w:t>、碳粉、蛭石和铜，向滤渣乙中加入稀硫酸至过量，氧化铁与稀硫酸反应生成硫酸铁和水，氢氧化铁与稀硫酸反应生成硫酸铁和水，铜与硫酸铁反应生成硫酸铜和硫酸亚铁，碳粉、铜、蛭石与稀硫酸不反应，充分反应后过滤得到滤液和</w:t>
      </w:r>
      <w:r>
        <w:object>
          <v:shape id="_x0000_i1110" o:spt="75" alt="学科网(www.zxxk.com)--教育资源门户，提供试卷、教案、课件、论文、素材以及各类教学资源下载，还有大量而丰富的教学相关资讯！" type="#_x0000_t75" style="height:16pt;width:36pt;" o:ole="t" filled="f" o:preferrelative="t" stroked="f" coordsize="21600,21600">
            <v:path/>
            <v:fill on="f" focussize="0,0"/>
            <v:stroke on="f" joinstyle="miter"/>
            <v:imagedata r:id="rId160" o:title="eqId42ad7af144f535993e214dc6b7fba2e6"/>
            <o:lock v:ext="edit" aspectratio="t"/>
            <w10:wrap type="none"/>
            <w10:anchorlock/>
          </v:shape>
          <o:OLEObject Type="Embed" ProgID="Equation.DSMT4" ShapeID="_x0000_i1110" DrawAspect="Content" ObjectID="_1468075810" r:id="rId186">
            <o:LockedField>false</o:LockedField>
          </o:OLEObject>
        </w:object>
      </w:r>
      <w:r>
        <w:rPr>
          <w:rFonts w:ascii="宋体" w:hAnsi="宋体" w:eastAsia="宋体" w:cs="宋体"/>
          <w:color w:val="000000"/>
        </w:rPr>
        <w:t>滤渣丙，滤渣丙中有紫红色固体，说明铜有剩余，则溶液中硫酸铁完全反应，则所得滤液中含有硫酸铜、硫酸亚铁和过量的稀硫酸，则滤液中含有的阳离子是</w:t>
      </w:r>
      <w:r>
        <w:object>
          <v:shape id="_x0000_i1111" o:spt="75" alt="学科网(www.zxxk.com)--教育资源门户，提供试卷、教案、课件、论文、素材以及各类教学资源下载，还有大量而丰富的教学相关资讯！" type="#_x0000_t75" style="height:16pt;width:82pt;" o:ole="t" filled="f" o:preferrelative="t" stroked="f" coordsize="21600,21600">
            <v:path/>
            <v:fill on="f" focussize="0,0"/>
            <v:stroke on="f" joinstyle="miter"/>
            <v:imagedata r:id="rId173" o:title="eqId1688bec0ea29447b3aa63e7e791295d6"/>
            <o:lock v:ext="edit" aspectratio="t"/>
            <w10:wrap type="none"/>
            <w10:anchorlock/>
          </v:shape>
          <o:OLEObject Type="Embed" ProgID="Equation.DSMT4" ShapeID="_x0000_i1111" DrawAspect="Content" ObjectID="_1468075811" r:id="rId187">
            <o:LockedField>false</o:LockedField>
          </o:OLEObject>
        </w:object>
      </w:r>
      <w:r>
        <w:rPr>
          <w:rFonts w:ascii="宋体" w:hAnsi="宋体" w:eastAsia="宋体" w:cs="宋体"/>
          <w:color w:val="000000"/>
        </w:rPr>
        <w:t>；</w:t>
      </w:r>
    </w:p>
    <w:p>
      <w:pPr>
        <w:spacing w:line="360" w:lineRule="auto"/>
        <w:jc w:val="left"/>
        <w:textAlignment w:val="center"/>
        <w:rPr>
          <w:color w:val="000000"/>
        </w:rPr>
      </w:pPr>
      <w:r>
        <w:rPr>
          <w:color w:val="000000"/>
        </w:rPr>
        <w:t>【小问4详解】</w:t>
      </w:r>
    </w:p>
    <w:p>
      <w:pPr>
        <w:spacing w:line="360" w:lineRule="auto"/>
        <w:jc w:val="left"/>
        <w:textAlignment w:val="center"/>
        <w:rPr>
          <w:color w:val="000000"/>
        </w:rPr>
      </w:pPr>
      <w:r>
        <w:rPr>
          <w:rFonts w:ascii="宋体" w:hAnsi="宋体" w:eastAsia="宋体" w:cs="宋体"/>
          <w:color w:val="000000"/>
        </w:rPr>
        <w:t>由第（</w:t>
      </w:r>
      <w:r>
        <w:rPr>
          <w:rFonts w:ascii="Times New Roman" w:hAnsi="Times New Roman" w:eastAsia="Times New Roman" w:cs="Times New Roman"/>
          <w:color w:val="000000"/>
        </w:rPr>
        <w:t>3</w:t>
      </w:r>
      <w:r>
        <w:rPr>
          <w:rFonts w:ascii="宋体" w:hAnsi="宋体" w:eastAsia="宋体" w:cs="宋体"/>
          <w:color w:val="000000"/>
        </w:rPr>
        <w:t>）小问分析可知，滤渣丙中含有铜、碳粉和蛭石，硬质玻璃管中发生的反应是碳与氧气在加热条件下反应生成二氧化碳，铜与氧气在加热条件下反应生成氧化铜，二氧化碳能与氢氧化钠反应生成碳酸钠和水，装置</w:t>
      </w:r>
      <w:r>
        <w:rPr>
          <w:rFonts w:ascii="Times New Roman" w:hAnsi="Times New Roman" w:eastAsia="Times New Roman" w:cs="Times New Roman"/>
          <w:color w:val="000000"/>
        </w:rPr>
        <w:t>D</w:t>
      </w:r>
      <w:r>
        <w:rPr>
          <w:rFonts w:ascii="宋体" w:hAnsi="宋体" w:eastAsia="宋体" w:cs="宋体"/>
          <w:color w:val="000000"/>
        </w:rPr>
        <w:t>的质量增加</w:t>
      </w:r>
      <w:r>
        <w:object>
          <v:shape id="_x0000_i1112" o:spt="75" alt="学科网(www.zxxk.com)--教育资源门户，提供试卷、教案、课件、论文、素材以及各类教学资源下载，还有大量而丰富的教学相关资讯！" type="#_x0000_t75" style="height:15.75pt;width:30.75pt;" o:ole="t" filled="f" o:preferrelative="t" stroked="f" coordsize="21600,21600">
            <v:path/>
            <v:fill on="f" focussize="0,0"/>
            <v:stroke on="f" joinstyle="miter"/>
            <v:imagedata r:id="rId189" o:title="eqIdd0b6518edd5bb0a5e06f04abbc2fc11f"/>
            <o:lock v:ext="edit" aspectratio="t"/>
            <w10:wrap type="none"/>
            <w10:anchorlock/>
          </v:shape>
          <o:OLEObject Type="Embed" ProgID="Equation.DSMT4" ShapeID="_x0000_i1112" DrawAspect="Content" ObjectID="_1468075812" r:id="rId188">
            <o:LockedField>false</o:LockedField>
          </o:OLEObject>
        </w:object>
      </w:r>
      <w:r>
        <w:rPr>
          <w:rFonts w:ascii="宋体" w:hAnsi="宋体" w:eastAsia="宋体" w:cs="宋体"/>
          <w:color w:val="000000"/>
        </w:rPr>
        <w:t>，则该质量为生成二氧化碳气体的质量，设滤渣丙中碳粉的质量为</w:t>
      </w:r>
      <w:r>
        <w:rPr>
          <w:rFonts w:ascii="Times New Roman" w:hAnsi="Times New Roman" w:eastAsia="Times New Roman" w:cs="Times New Roman"/>
          <w:i/>
          <w:color w:val="000000"/>
        </w:rPr>
        <w:t>x</w:t>
      </w:r>
      <w:r>
        <w:rPr>
          <w:rFonts w:ascii="宋体" w:hAnsi="宋体" w:eastAsia="宋体" w:cs="宋体"/>
          <w:color w:val="000000"/>
        </w:rPr>
        <w:t>，</w:t>
      </w:r>
    </w:p>
    <w:p>
      <w:pPr>
        <w:spacing w:line="360" w:lineRule="auto"/>
        <w:jc w:val="left"/>
        <w:textAlignment w:val="center"/>
        <w:rPr>
          <w:color w:val="000000"/>
        </w:rPr>
      </w:pPr>
      <w:r>
        <w:object>
          <v:shape id="_x0000_i1113" o:spt="75" alt="学科网(www.zxxk.com)--教育资源门户，提供试卷、教案、课件、论文、素材以及各类教学资源下载，还有大量而丰富的教学相关资讯！" type="#_x0000_t75" style="height:106pt;width:105pt;" o:ole="t" filled="f" o:preferrelative="t" stroked="f" coordsize="21600,21600">
            <v:path/>
            <v:fill on="f" focussize="0,0"/>
            <v:stroke on="f" joinstyle="miter"/>
            <v:imagedata r:id="rId191" o:title="eqIdd885a881f3dd1cf893c0ad34f968ba3a"/>
            <o:lock v:ext="edit" aspectratio="t"/>
            <w10:wrap type="none"/>
            <w10:anchorlock/>
          </v:shape>
          <o:OLEObject Type="Embed" ProgID="Equation.DSMT4" ShapeID="_x0000_i1113" DrawAspect="Content" ObjectID="_1468075813" r:id="rId190">
            <o:LockedField>false</o:LockedField>
          </o:OLEObject>
        </w:object>
      </w:r>
    </w:p>
    <w:p>
      <w:pPr>
        <w:spacing w:line="360" w:lineRule="auto"/>
        <w:jc w:val="left"/>
        <w:textAlignment w:val="center"/>
        <w:rPr>
          <w:color w:val="000000"/>
        </w:rPr>
      </w:pPr>
      <w:r>
        <w:rPr>
          <w:rFonts w:ascii="宋体" w:hAnsi="宋体" w:eastAsia="宋体" w:cs="宋体"/>
          <w:color w:val="000000"/>
        </w:rPr>
        <w:t>则滤渣丙中铜和蛭石的总质量为</w:t>
      </w:r>
      <w:r>
        <w:object>
          <v:shape id="_x0000_i1114" o:spt="75" alt="学科网(www.zxxk.com)--教育资源门户，提供试卷、教案、课件、论文、素材以及各类教学资源下载，还有大量而丰富的教学相关资讯！" type="#_x0000_t75" style="height:16pt;width:100pt;" o:ole="t" filled="f" o:preferrelative="t" stroked="f" coordsize="21600,21600">
            <v:path/>
            <v:fill on="f" focussize="0,0"/>
            <v:stroke on="f" joinstyle="miter"/>
            <v:imagedata r:id="rId193" o:title="eqIda77a11e5005a18edc0fbdd3e916619bb"/>
            <o:lock v:ext="edit" aspectratio="t"/>
            <w10:wrap type="none"/>
            <w10:anchorlock/>
          </v:shape>
          <o:OLEObject Type="Embed" ProgID="Equation.DSMT4" ShapeID="_x0000_i1114" DrawAspect="Content" ObjectID="_1468075814" r:id="rId192">
            <o:LockedField>false</o:LockedField>
          </o:OLEObject>
        </w:object>
      </w:r>
      <w:r>
        <w:rPr>
          <w:rFonts w:ascii="宋体" w:hAnsi="宋体" w:eastAsia="宋体" w:cs="宋体"/>
          <w:color w:val="000000"/>
        </w:rPr>
        <w:t>，加热硬质玻璃管中的固体至恒重，其质量为</w:t>
      </w:r>
      <w:r>
        <w:object>
          <v:shape id="_x0000_i1115" o:spt="75" alt="学科网(www.zxxk.com)--教育资源门户，提供试卷、教案、课件、论文、素材以及各类教学资源下载，还有大量而丰富的教学相关资讯！" type="#_x0000_t75" style="height:15.75pt;width:36pt;" o:ole="t" filled="f" o:preferrelative="t" stroked="f" coordsize="21600,21600">
            <v:path/>
            <v:fill on="f" focussize="0,0"/>
            <v:stroke on="f" joinstyle="miter"/>
            <v:imagedata r:id="rId195" o:title="eqId977a52a6ebcc34993f6812aff29db9cb"/>
            <o:lock v:ext="edit" aspectratio="t"/>
            <w10:wrap type="none"/>
            <w10:anchorlock/>
          </v:shape>
          <o:OLEObject Type="Embed" ProgID="Equation.DSMT4" ShapeID="_x0000_i1115" DrawAspect="Content" ObjectID="_1468075815" r:id="rId194">
            <o:LockedField>false</o:LockedField>
          </o:OLEObject>
        </w:object>
      </w:r>
      <w:r>
        <w:rPr>
          <w:rFonts w:ascii="宋体" w:hAnsi="宋体" w:eastAsia="宋体" w:cs="宋体"/>
          <w:color w:val="000000"/>
        </w:rPr>
        <w:t>，铜与氧气在加热条件下反应生成氧化铜，蛭石不参与反应，根据质量守恒定律可知，反应前后物质总质量不变，则与铜反应的氧气质量为</w:t>
      </w:r>
      <w:r>
        <w:object>
          <v:shape id="_x0000_i1116" o:spt="75" alt="学科网(www.zxxk.com)--教育资源门户，提供试卷、教案、课件、论文、素材以及各类教学资源下载，还有大量而丰富的教学相关资讯！" type="#_x0000_t75" style="height:16pt;width:100pt;" o:ole="t" filled="f" o:preferrelative="t" stroked="f" coordsize="21600,21600">
            <v:path/>
            <v:fill on="f" focussize="0,0"/>
            <v:stroke on="f" joinstyle="miter"/>
            <v:imagedata r:id="rId197" o:title="eqIdd816466ace1e627aa44f1f7082e02ef3"/>
            <o:lock v:ext="edit" aspectratio="t"/>
            <w10:wrap type="none"/>
            <w10:anchorlock/>
          </v:shape>
          <o:OLEObject Type="Embed" ProgID="Equation.DSMT4" ShapeID="_x0000_i1116" DrawAspect="Content" ObjectID="_1468075816" r:id="rId196">
            <o:LockedField>false</o:LockedField>
          </o:OLEObject>
        </w:object>
      </w:r>
      <w:r>
        <w:rPr>
          <w:rFonts w:ascii="宋体" w:hAnsi="宋体" w:eastAsia="宋体" w:cs="宋体"/>
          <w:color w:val="000000"/>
        </w:rPr>
        <w:t>，设滤渣丙中铜的质量为</w:t>
      </w:r>
      <w:r>
        <w:rPr>
          <w:rFonts w:ascii="Times New Roman" w:hAnsi="Times New Roman" w:eastAsia="Times New Roman" w:cs="Times New Roman"/>
          <w:i/>
          <w:color w:val="000000"/>
        </w:rPr>
        <w:t>y</w:t>
      </w:r>
      <w:r>
        <w:rPr>
          <w:rFonts w:ascii="宋体" w:hAnsi="宋体" w:eastAsia="宋体" w:cs="宋体"/>
          <w:color w:val="000000"/>
        </w:rPr>
        <w:t>，</w:t>
      </w:r>
    </w:p>
    <w:p>
      <w:pPr>
        <w:spacing w:line="360" w:lineRule="auto"/>
        <w:jc w:val="left"/>
        <w:textAlignment w:val="center"/>
        <w:rPr>
          <w:color w:val="000000"/>
        </w:rPr>
      </w:pPr>
      <w:r>
        <w:object>
          <v:shape id="_x0000_i1117" o:spt="75" alt="学科网(www.zxxk.com)--教育资源门户，提供试卷、教案、课件、论文、素材以及各类教学资源下载，还有大量而丰富的教学相关资讯！" type="#_x0000_t75" style="height:106pt;width:110pt;" o:ole="t" filled="f" o:preferrelative="t" stroked="f" coordsize="21600,21600">
            <v:path/>
            <v:fill on="f" focussize="0,0"/>
            <v:stroke on="f" joinstyle="miter"/>
            <v:imagedata r:id="rId199" o:title="eqId86ba06e0944eb5ba146c90f47fd346e3"/>
            <o:lock v:ext="edit" aspectratio="t"/>
            <w10:wrap type="none"/>
            <w10:anchorlock/>
          </v:shape>
          <o:OLEObject Type="Embed" ProgID="Equation.DSMT4" ShapeID="_x0000_i1117" DrawAspect="Content" ObjectID="_1468075817" r:id="rId198">
            <o:LockedField>false</o:LockedField>
          </o:OLEObject>
        </w:object>
      </w:r>
    </w:p>
    <w:p>
      <w:pPr>
        <w:spacing w:line="360" w:lineRule="auto"/>
        <w:jc w:val="left"/>
        <w:textAlignment w:val="center"/>
        <w:rPr>
          <w:color w:val="000000"/>
        </w:rPr>
      </w:pPr>
      <w:r>
        <w:rPr>
          <w:rFonts w:ascii="宋体" w:hAnsi="宋体" w:eastAsia="宋体" w:cs="宋体"/>
          <w:color w:val="000000"/>
        </w:rPr>
        <w:t>故滤渣丙中铜的质量为</w:t>
      </w:r>
      <w:r>
        <w:object>
          <v:shape id="_x0000_i1118" o:spt="75" alt="学科网(www.zxxk.com)--教育资源门户，提供试卷、教案、课件、论文、素材以及各类教学资源下载，还有大量而丰富的教学相关资讯！" type="#_x0000_t75" style="height:16pt;width:31pt;" o:ole="t" filled="f" o:preferrelative="t" stroked="f" coordsize="21600,21600">
            <v:path/>
            <v:fill on="f" focussize="0,0"/>
            <v:stroke on="f" joinstyle="miter"/>
            <v:imagedata r:id="rId175" o:title="eqId05c8e6ea0a6ca1891407fc78b879e623"/>
            <o:lock v:ext="edit" aspectratio="t"/>
            <w10:wrap type="none"/>
            <w10:anchorlock/>
          </v:shape>
          <o:OLEObject Type="Embed" ProgID="Equation.DSMT4" ShapeID="_x0000_i1118" DrawAspect="Content" ObjectID="_1468075818" r:id="rId200">
            <o:LockedField>false</o:LockedField>
          </o:OLEObject>
        </w:object>
      </w:r>
      <w:r>
        <w:rPr>
          <w:rFonts w:ascii="宋体" w:hAnsi="宋体" w:eastAsia="宋体" w:cs="宋体"/>
          <w:color w:val="000000"/>
        </w:rPr>
        <w:t>；</w:t>
      </w:r>
    </w:p>
    <w:p>
      <w:pPr>
        <w:spacing w:line="360" w:lineRule="auto"/>
        <w:jc w:val="left"/>
        <w:textAlignment w:val="center"/>
        <w:rPr>
          <w:color w:val="000000"/>
        </w:rPr>
      </w:pPr>
      <w:r>
        <w:rPr>
          <w:rFonts w:ascii="Times New Roman" w:hAnsi="Times New Roman" w:eastAsia="Times New Roman" w:cs="Times New Roman"/>
          <w:color w:val="000000"/>
        </w:rPr>
        <w:t>a</w:t>
      </w:r>
      <w:r>
        <w:rPr>
          <w:rFonts w:ascii="宋体" w:hAnsi="宋体" w:eastAsia="宋体" w:cs="宋体"/>
          <w:color w:val="000000"/>
        </w:rPr>
        <w:t>、没有连接装置</w:t>
      </w:r>
      <w:r>
        <w:rPr>
          <w:rFonts w:ascii="Times New Roman" w:hAnsi="Times New Roman" w:eastAsia="Times New Roman" w:cs="Times New Roman"/>
          <w:color w:val="000000"/>
        </w:rPr>
        <w:t>E</w:t>
      </w:r>
      <w:r>
        <w:rPr>
          <w:rFonts w:ascii="宋体" w:hAnsi="宋体" w:eastAsia="宋体" w:cs="宋体"/>
          <w:color w:val="000000"/>
        </w:rPr>
        <w:t>，空气中的二氧化碳进入装置</w:t>
      </w:r>
      <w:r>
        <w:rPr>
          <w:rFonts w:ascii="Times New Roman" w:hAnsi="Times New Roman" w:eastAsia="Times New Roman" w:cs="Times New Roman"/>
          <w:color w:val="000000"/>
        </w:rPr>
        <w:t>D</w:t>
      </w:r>
      <w:r>
        <w:rPr>
          <w:rFonts w:ascii="宋体" w:hAnsi="宋体" w:eastAsia="宋体" w:cs="宋体"/>
          <w:color w:val="000000"/>
        </w:rPr>
        <w:t>，使得装置</w:t>
      </w:r>
      <w:r>
        <w:rPr>
          <w:rFonts w:ascii="Times New Roman" w:hAnsi="Times New Roman" w:eastAsia="Times New Roman" w:cs="Times New Roman"/>
          <w:color w:val="000000"/>
        </w:rPr>
        <w:t>D</w:t>
      </w:r>
      <w:r>
        <w:rPr>
          <w:rFonts w:ascii="宋体" w:hAnsi="宋体" w:eastAsia="宋体" w:cs="宋体"/>
          <w:color w:val="000000"/>
        </w:rPr>
        <w:t>增重质量偏大，则碳粉的质量偏大，会导致</w:t>
      </w:r>
      <w:r>
        <w:object>
          <v:shape id="_x0000_i1119"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19" DrawAspect="Content" ObjectID="_1468075819" r:id="rId201">
            <o:LockedField>false</o:LockedField>
          </o:OLEObject>
        </w:object>
      </w:r>
      <w:r>
        <w:rPr>
          <w:rFonts w:ascii="宋体" w:hAnsi="宋体" w:eastAsia="宋体" w:cs="宋体"/>
          <w:color w:val="000000"/>
        </w:rPr>
        <w:t>的质量偏小，则所测样品中</w:t>
      </w:r>
      <w:r>
        <w:object>
          <v:shape id="_x0000_i1120"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0" DrawAspect="Content" ObjectID="_1468075820" r:id="rId202">
            <o:LockedField>false</o:LockedField>
          </o:OLEObject>
        </w:object>
      </w:r>
      <w:r>
        <w:rPr>
          <w:rFonts w:ascii="宋体" w:hAnsi="宋体" w:eastAsia="宋体" w:cs="宋体"/>
          <w:color w:val="000000"/>
        </w:rPr>
        <w:t>的质量分数偏小，不符合题意；</w:t>
      </w:r>
    </w:p>
    <w:p>
      <w:pPr>
        <w:spacing w:line="360" w:lineRule="auto"/>
        <w:jc w:val="left"/>
        <w:textAlignment w:val="center"/>
        <w:rPr>
          <w:color w:val="000000"/>
        </w:rPr>
      </w:pPr>
      <w:r>
        <w:rPr>
          <w:rFonts w:ascii="Times New Roman" w:hAnsi="Times New Roman" w:eastAsia="Times New Roman" w:cs="Times New Roman"/>
          <w:color w:val="000000"/>
        </w:rPr>
        <w:t>b</w:t>
      </w:r>
      <w:r>
        <w:rPr>
          <w:rFonts w:ascii="宋体" w:hAnsi="宋体" w:eastAsia="宋体" w:cs="宋体"/>
          <w:color w:val="000000"/>
        </w:rPr>
        <w:t>、点燃酒精灯前未先通入一段时间氧气，装置内空气中的二氧化碳进入装置</w:t>
      </w:r>
      <w:r>
        <w:rPr>
          <w:rFonts w:ascii="Times New Roman" w:hAnsi="Times New Roman" w:eastAsia="Times New Roman" w:cs="Times New Roman"/>
          <w:color w:val="000000"/>
        </w:rPr>
        <w:t>D</w:t>
      </w:r>
      <w:r>
        <w:rPr>
          <w:rFonts w:ascii="宋体" w:hAnsi="宋体" w:eastAsia="宋体" w:cs="宋体"/>
          <w:color w:val="000000"/>
        </w:rPr>
        <w:t>，使得装置</w:t>
      </w:r>
      <w:r>
        <w:rPr>
          <w:rFonts w:ascii="Times New Roman" w:hAnsi="Times New Roman" w:eastAsia="Times New Roman" w:cs="Times New Roman"/>
          <w:color w:val="000000"/>
        </w:rPr>
        <w:t>D</w:t>
      </w:r>
      <w:r>
        <w:rPr>
          <w:rFonts w:ascii="宋体" w:hAnsi="宋体" w:eastAsia="宋体" w:cs="宋体"/>
          <w:color w:val="000000"/>
        </w:rPr>
        <w:t>增重质量偏大，则碳粉的质量偏大，会导致</w:t>
      </w:r>
      <w:r>
        <w:object>
          <v:shape id="_x0000_i1121"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1" DrawAspect="Content" ObjectID="_1468075821" r:id="rId203">
            <o:LockedField>false</o:LockedField>
          </o:OLEObject>
        </w:object>
      </w:r>
      <w:r>
        <w:rPr>
          <w:rFonts w:ascii="宋体" w:hAnsi="宋体" w:eastAsia="宋体" w:cs="宋体"/>
          <w:color w:val="000000"/>
        </w:rPr>
        <w:t>的质量偏小，则所测样品中</w:t>
      </w:r>
      <w:r>
        <w:object>
          <v:shape id="_x0000_i1122"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2" DrawAspect="Content" ObjectID="_1468075822" r:id="rId204">
            <o:LockedField>false</o:LockedField>
          </o:OLEObject>
        </w:object>
      </w:r>
      <w:r>
        <w:rPr>
          <w:rFonts w:ascii="宋体" w:hAnsi="宋体" w:eastAsia="宋体" w:cs="宋体"/>
          <w:color w:val="000000"/>
        </w:rPr>
        <w:t>的质量分数偏小，不符合题意；</w:t>
      </w:r>
    </w:p>
    <w:p>
      <w:pPr>
        <w:spacing w:line="360" w:lineRule="auto"/>
        <w:jc w:val="left"/>
        <w:textAlignment w:val="center"/>
        <w:rPr>
          <w:color w:val="000000"/>
        </w:rPr>
      </w:pPr>
      <w:r>
        <w:rPr>
          <w:rFonts w:ascii="Times New Roman" w:hAnsi="Times New Roman" w:eastAsia="Times New Roman" w:cs="Times New Roman"/>
          <w:color w:val="000000"/>
        </w:rPr>
        <w:t>c</w:t>
      </w:r>
      <w:r>
        <w:rPr>
          <w:rFonts w:ascii="宋体" w:hAnsi="宋体" w:eastAsia="宋体" w:cs="宋体"/>
          <w:color w:val="000000"/>
        </w:rPr>
        <w:t>、硬质玻璃管中产生的气体未被完全吸收，使得装置</w:t>
      </w:r>
      <w:r>
        <w:rPr>
          <w:rFonts w:ascii="Times New Roman" w:hAnsi="Times New Roman" w:eastAsia="Times New Roman" w:cs="Times New Roman"/>
          <w:color w:val="000000"/>
        </w:rPr>
        <w:t>D</w:t>
      </w:r>
      <w:r>
        <w:rPr>
          <w:rFonts w:ascii="宋体" w:hAnsi="宋体" w:eastAsia="宋体" w:cs="宋体"/>
          <w:color w:val="000000"/>
        </w:rPr>
        <w:t>增重质量偏小，则碳粉的质量偏小，会导致</w:t>
      </w:r>
      <w:r>
        <w:object>
          <v:shape id="_x0000_i1123"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3" DrawAspect="Content" ObjectID="_1468075823" r:id="rId205">
            <o:LockedField>false</o:LockedField>
          </o:OLEObject>
        </w:object>
      </w:r>
      <w:r>
        <w:rPr>
          <w:rFonts w:ascii="宋体" w:hAnsi="宋体" w:eastAsia="宋体" w:cs="宋体"/>
          <w:color w:val="000000"/>
        </w:rPr>
        <w:t>的质量偏大，则所测样品中</w:t>
      </w:r>
      <w:r>
        <w:object>
          <v:shape id="_x0000_i1124"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4" DrawAspect="Content" ObjectID="_1468075824" r:id="rId206">
            <o:LockedField>false</o:LockedField>
          </o:OLEObject>
        </w:object>
      </w:r>
      <w:r>
        <w:rPr>
          <w:rFonts w:ascii="宋体" w:hAnsi="宋体" w:eastAsia="宋体" w:cs="宋体"/>
          <w:color w:val="000000"/>
        </w:rPr>
        <w:t>的质量分数偏大，符合题意；</w:t>
      </w:r>
    </w:p>
    <w:p>
      <w:pPr>
        <w:spacing w:line="360" w:lineRule="auto"/>
        <w:jc w:val="left"/>
        <w:textAlignment w:val="center"/>
        <w:rPr>
          <w:color w:val="000000"/>
        </w:rPr>
      </w:pPr>
      <w:r>
        <w:rPr>
          <w:rFonts w:ascii="Times New Roman" w:hAnsi="Times New Roman" w:eastAsia="Times New Roman" w:cs="Times New Roman"/>
          <w:color w:val="000000"/>
        </w:rPr>
        <w:t>d</w:t>
      </w:r>
      <w:r>
        <w:rPr>
          <w:rFonts w:ascii="宋体" w:hAnsi="宋体" w:eastAsia="宋体" w:cs="宋体"/>
          <w:color w:val="000000"/>
        </w:rPr>
        <w:t>、实验结束硬质玻璃管中仍有紫红色固体残留，说明铜没有完全反应，则铜的质量偏小，会导致</w:t>
      </w:r>
      <w:r>
        <w:object>
          <v:shape id="_x0000_i1125"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5" DrawAspect="Content" ObjectID="_1468075825" r:id="rId207">
            <o:LockedField>false</o:LockedField>
          </o:OLEObject>
        </w:object>
      </w:r>
      <w:r>
        <w:rPr>
          <w:rFonts w:ascii="宋体" w:hAnsi="宋体" w:eastAsia="宋体" w:cs="宋体"/>
          <w:color w:val="000000"/>
        </w:rPr>
        <w:t>的质量偏大，则所测样品中</w:t>
      </w:r>
      <w:r>
        <w:object>
          <v:shape id="_x0000_i1126" o:spt="75" alt="学科网(www.zxxk.com)--教育资源门户，提供试卷、教案、课件、论文、素材以及各类教学资源下载，还有大量而丰富的教学相关资讯！" type="#_x0000_t75" style="height:16.15pt;width:39.15pt;" o:ole="t" filled="f" o:preferrelative="t" stroked="f" coordsize="21600,21600">
            <v:path/>
            <v:fill on="f" focussize="0,0"/>
            <v:stroke on="f" joinstyle="miter"/>
            <v:imagedata r:id="rId169" o:title="eqId2a5c9f1df086b451bfb95630bd797693"/>
            <o:lock v:ext="edit" aspectratio="t"/>
            <w10:wrap type="none"/>
            <w10:anchorlock/>
          </v:shape>
          <o:OLEObject Type="Embed" ProgID="Equation.DSMT4" ShapeID="_x0000_i1126" DrawAspect="Content" ObjectID="_1468075826" r:id="rId208">
            <o:LockedField>false</o:LockedField>
          </o:OLEObject>
        </w:object>
      </w:r>
      <w:r>
        <w:rPr>
          <w:rFonts w:ascii="宋体" w:hAnsi="宋体" w:eastAsia="宋体" w:cs="宋体"/>
          <w:color w:val="000000"/>
        </w:rPr>
        <w:t>的质量分数偏大，符合题意。</w:t>
      </w:r>
    </w:p>
    <w:p>
      <w:pPr>
        <w:spacing w:line="360" w:lineRule="auto"/>
        <w:jc w:val="left"/>
        <w:textAlignment w:val="center"/>
        <w:rPr>
          <w:color w:val="000000"/>
        </w:rPr>
      </w:pPr>
      <w:r>
        <w:rPr>
          <w:rFonts w:ascii="宋体" w:hAnsi="宋体" w:eastAsia="宋体" w:cs="宋体"/>
          <w:color w:val="000000"/>
        </w:rPr>
        <w:t>故选：</w:t>
      </w:r>
      <w:r>
        <w:rPr>
          <w:rFonts w:ascii="Times New Roman" w:hAnsi="Times New Roman" w:eastAsia="Times New Roman" w:cs="Times New Roman"/>
          <w:color w:val="000000"/>
        </w:rPr>
        <w:t>cd</w:t>
      </w:r>
      <w:r>
        <w:rPr>
          <w:rFonts w:ascii="宋体" w:hAnsi="宋体" w:eastAsia="宋体" w:cs="宋体"/>
          <w:color w:val="000000"/>
        </w:rPr>
        <w:t>。</w:t>
      </w:r>
    </w:p>
    <w:p>
      <w:pPr>
        <w:spacing w:line="360" w:lineRule="auto"/>
        <w:jc w:val="left"/>
        <w:textAlignment w:val="center"/>
        <w:rPr>
          <w:color w:val="000000"/>
        </w:rPr>
      </w:pPr>
      <w:r>
        <w:rPr>
          <w:color w:val="000000"/>
        </w:rPr>
        <w:t xml:space="preserve">13. </w:t>
      </w:r>
      <w:r>
        <w:rPr>
          <w:rFonts w:ascii="宋体" w:hAnsi="宋体" w:eastAsia="宋体" w:cs="宋体"/>
          <w:color w:val="000000"/>
        </w:rPr>
        <w:t>化学项目小组用图</w:t>
      </w:r>
      <w:r>
        <w:rPr>
          <w:rFonts w:ascii="Times New Roman" w:hAnsi="Times New Roman" w:eastAsia="Times New Roman" w:cs="Times New Roman"/>
          <w:color w:val="000000"/>
        </w:rPr>
        <w:t>1</w:t>
      </w:r>
      <w:r>
        <w:rPr>
          <w:rFonts w:ascii="宋体" w:hAnsi="宋体" w:eastAsia="宋体" w:cs="宋体"/>
          <w:color w:val="000000"/>
        </w:rPr>
        <w:t>所示装置验证质量守恒定律。点燃红磷前电子天平示数为</w:t>
      </w:r>
      <w:r>
        <w:object>
          <v:shape id="_x0000_i1127" o:spt="75" alt="学科网(www.zxxk.com)--教育资源门户，提供试卷、教案、课件、论文、素材以及各类教学资源下载，还有大量而丰富的教学相关资讯！" type="#_x0000_t75" style="height:16.5pt;width:43.5pt;" o:ole="t" filled="f" o:preferrelative="t" stroked="f" coordsize="21600,21600">
            <v:path/>
            <v:fill on="f" focussize="0,0"/>
            <v:stroke on="f" joinstyle="miter"/>
            <v:imagedata r:id="rId210" o:title="eqId5a368c795b75073162515c465acc2515"/>
            <o:lock v:ext="edit" aspectratio="t"/>
            <w10:wrap type="none"/>
            <w10:anchorlock/>
          </v:shape>
          <o:OLEObject Type="Embed" ProgID="Equation.DSMT4" ShapeID="_x0000_i1127" DrawAspect="Content" ObjectID="_1468075827" r:id="rId209">
            <o:LockedField>false</o:LockedField>
          </o:OLEObject>
        </w:object>
      </w:r>
      <w:r>
        <w:rPr>
          <w:rFonts w:ascii="宋体" w:hAnsi="宋体" w:eastAsia="宋体" w:cs="宋体"/>
          <w:color w:val="000000"/>
        </w:rPr>
        <w:t>（见图</w:t>
      </w:r>
      <w:r>
        <w:rPr>
          <w:rFonts w:ascii="Times New Roman" w:hAnsi="Times New Roman" w:eastAsia="Times New Roman" w:cs="Times New Roman"/>
          <w:color w:val="000000"/>
        </w:rPr>
        <w:t>1</w:t>
      </w:r>
      <w:r>
        <w:rPr>
          <w:rFonts w:ascii="宋体" w:hAnsi="宋体" w:eastAsia="宋体" w:cs="宋体"/>
          <w:color w:val="000000"/>
        </w:rPr>
        <w:t>）。验证质量守恒定律后，待白烟完全沉降取下橡胶塞，片刻后再一起称量，电子天平示数稳定为</w:t>
      </w:r>
      <w:r>
        <w:object>
          <v:shape id="_x0000_i1128" o:spt="75" alt="学科网(www.zxxk.com)--教育资源门户，提供试卷、教案、课件、论文、素材以及各类教学资源下载，还有大量而丰富的教学相关资讯！" type="#_x0000_t75" style="height:16.5pt;width:43.5pt;" o:ole="t" filled="f" o:preferrelative="t" stroked="f" coordsize="21600,21600">
            <v:path/>
            <v:fill on="f" focussize="0,0"/>
            <v:stroke on="f" joinstyle="miter"/>
            <v:imagedata r:id="rId212" o:title="eqIdb0548a9a21e890feaa6132e465d53618"/>
            <o:lock v:ext="edit" aspectratio="t"/>
            <w10:wrap type="none"/>
            <w10:anchorlock/>
          </v:shape>
          <o:OLEObject Type="Embed" ProgID="Equation.DSMT4" ShapeID="_x0000_i1128" DrawAspect="Content" ObjectID="_1468075828" r:id="rId211">
            <o:LockedField>false</o:LockedField>
          </o:OLEObject>
        </w:object>
      </w:r>
      <w:r>
        <w:rPr>
          <w:rFonts w:ascii="宋体" w:hAnsi="宋体" w:eastAsia="宋体" w:cs="宋体"/>
          <w:color w:val="000000"/>
        </w:rPr>
        <w:t>（见图</w:t>
      </w:r>
      <w:r>
        <w:rPr>
          <w:rFonts w:ascii="Times New Roman" w:hAnsi="Times New Roman" w:eastAsia="Times New Roman" w:cs="Times New Roman"/>
          <w:color w:val="000000"/>
        </w:rPr>
        <w:t>2</w:t>
      </w:r>
      <w:r>
        <w:rPr>
          <w:rFonts w:ascii="宋体" w:hAnsi="宋体" w:eastAsia="宋体" w:cs="宋体"/>
          <w:color w:val="000000"/>
        </w:rPr>
        <w:t>）。</w:t>
      </w:r>
      <w:r>
        <w:rPr>
          <w:rFonts w:ascii="Times New Roman" w:hAnsi="Times New Roman" w:eastAsia="Times New Roman" w:cs="Times New Roman"/>
          <w:color w:val="000000"/>
        </w:rPr>
        <w:t xml:space="preserve"> </w:t>
      </w:r>
    </w:p>
    <w:p>
      <w:pPr>
        <w:spacing w:line="360" w:lineRule="auto"/>
        <w:jc w:val="left"/>
        <w:textAlignment w:val="center"/>
        <w:rPr>
          <w:color w:val="000000"/>
        </w:rPr>
      </w:pPr>
      <w:r>
        <w:rPr>
          <w:color w:val="000000"/>
        </w:rPr>
        <w:drawing>
          <wp:inline distT="0" distB="0" distL="114300" distR="114300">
            <wp:extent cx="3038475" cy="1771650"/>
            <wp:effectExtent l="0" t="0" r="0" b="0"/>
            <wp:docPr id="100031" name="图片 100031" descr="学科网(www.zxxk.com)--教育资源门户，提供试卷、教案、课件、论文、素材以及各类教学资源下载，还有大量而丰富的教学相关资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31" name="图片 100031" descr="学科网(www.zxxk.com)--教育资源门户，提供试卷、教案、课件、论文、素材以及各类教学资源下载，还有大量而丰富的教学相关资讯！"/>
                    <pic:cNvPicPr>
                      <a:picLocks noChangeAspect="1"/>
                    </pic:cNvPicPr>
                  </pic:nvPicPr>
                  <pic:blipFill>
                    <a:blip r:embed="rId213"/>
                    <a:stretch>
                      <a:fillRect/>
                    </a:stretch>
                  </pic:blipFill>
                  <pic:spPr>
                    <a:xfrm>
                      <a:off x="0" y="0"/>
                      <a:ext cx="3038475" cy="1771650"/>
                    </a:xfrm>
                    <a:prstGeom prst="rect">
                      <a:avLst/>
                    </a:prstGeom>
                  </pic:spPr>
                </pic:pic>
              </a:graphicData>
            </a:graphic>
          </wp:inline>
        </w:drawing>
      </w:r>
    </w:p>
    <w:p>
      <w:pPr>
        <w:spacing w:line="360" w:lineRule="auto"/>
        <w:jc w:val="left"/>
        <w:textAlignment w:val="center"/>
        <w:rPr>
          <w:color w:val="000000"/>
        </w:rPr>
      </w:pPr>
      <w:r>
        <w:rPr>
          <w:rFonts w:ascii="宋体" w:hAnsi="宋体" w:eastAsia="宋体" w:cs="宋体"/>
          <w:color w:val="000000"/>
        </w:rPr>
        <w:t>回答下列问题：</w:t>
      </w:r>
    </w:p>
    <w:p>
      <w:pPr>
        <w:spacing w:line="360" w:lineRule="auto"/>
        <w:jc w:val="left"/>
        <w:textAlignment w:val="center"/>
        <w:rPr>
          <w:color w:val="000000"/>
        </w:rPr>
      </w:pPr>
      <w:r>
        <w:rPr>
          <w:color w:val="000000"/>
        </w:rPr>
        <w:t>（1）</w:t>
      </w:r>
      <w:r>
        <w:rPr>
          <w:rFonts w:ascii="宋体" w:hAnsi="宋体" w:eastAsia="宋体" w:cs="宋体"/>
          <w:color w:val="000000"/>
        </w:rPr>
        <w:t>仪器甲的名称为</w:t>
      </w:r>
      <w:r>
        <w:rPr>
          <w:color w:val="000000"/>
        </w:rPr>
        <w:t>__________</w:t>
      </w:r>
      <w:r>
        <w:rPr>
          <w:rFonts w:ascii="宋体" w:hAnsi="宋体" w:eastAsia="宋体" w:cs="宋体"/>
          <w:color w:val="000000"/>
        </w:rPr>
        <w:t>（填“锥形瓶”或“烧杯”）。</w:t>
      </w:r>
    </w:p>
    <w:p>
      <w:pPr>
        <w:spacing w:line="360" w:lineRule="auto"/>
        <w:jc w:val="left"/>
        <w:textAlignment w:val="center"/>
        <w:rPr>
          <w:color w:val="000000"/>
        </w:rPr>
      </w:pPr>
      <w:r>
        <w:rPr>
          <w:color w:val="000000"/>
        </w:rPr>
        <w:t>（2）</w:t>
      </w:r>
      <w:r>
        <w:rPr>
          <w:rFonts w:ascii="宋体" w:hAnsi="宋体" w:eastAsia="宋体" w:cs="宋体"/>
          <w:color w:val="000000"/>
        </w:rPr>
        <w:t>计算参加反应红磷的质量（结果精确到</w:t>
      </w:r>
      <w:r>
        <w:object>
          <v:shape id="_x0000_i1129" o:spt="75" alt="学科网(www.zxxk.com)--教育资源门户，提供试卷、教案、课件、论文、素材以及各类教学资源下载，还有大量而丰富的教学相关资讯！" type="#_x0000_t75" style="height:16.5pt;width:31.5pt;" o:ole="t" filled="f" o:preferrelative="t" stroked="f" coordsize="21600,21600">
            <v:path/>
            <v:fill on="f" focussize="0,0"/>
            <v:stroke on="f" joinstyle="miter"/>
            <v:imagedata r:id="rId167" o:title="eqIddc7ba0697d43fe6355d825dd1f153b61"/>
            <o:lock v:ext="edit" aspectratio="t"/>
            <w10:wrap type="none"/>
            <w10:anchorlock/>
          </v:shape>
          <o:OLEObject Type="Embed" ProgID="Equation.DSMT4" ShapeID="_x0000_i1129" DrawAspect="Content" ObjectID="_1468075829" r:id="rId214">
            <o:LockedField>false</o:LockedField>
          </o:OLEObject>
        </w:object>
      </w:r>
      <w:r>
        <w:rPr>
          <w:rFonts w:ascii="宋体" w:hAnsi="宋体" w:eastAsia="宋体" w:cs="宋体"/>
          <w:color w:val="000000"/>
        </w:rPr>
        <w:t>）。</w:t>
      </w:r>
    </w:p>
    <w:p>
      <w:pPr>
        <w:spacing w:line="360" w:lineRule="auto"/>
        <w:textAlignment w:val="center"/>
        <w:rPr>
          <w:color w:val="000000"/>
        </w:rPr>
      </w:pPr>
      <w:r>
        <w:rPr>
          <w:color w:val="2E75B6"/>
        </w:rPr>
        <w:t>【答案】</w:t>
      </w:r>
      <w:r>
        <w:rPr>
          <w:color w:val="000000"/>
        </w:rPr>
        <w:t>（1）锥形瓶    （2）解：该实验中，红磷燃烧消耗氧气，待完全反应后，逐渐冷却至室温，由于消耗了氧气，装置内压强减小，打开橡胶塞，空气进入装置中，进入装置内空气的质量约等于消耗氧气的质量</w:t>
      </w:r>
    </w:p>
    <w:p>
      <w:pPr>
        <w:spacing w:line="360" w:lineRule="auto"/>
        <w:jc w:val="left"/>
        <w:textAlignment w:val="center"/>
        <w:rPr>
          <w:color w:val="000000"/>
        </w:rPr>
      </w:pPr>
      <w:r>
        <w:rPr>
          <w:color w:val="000000"/>
        </w:rPr>
        <w:t>参加反应的氧气的质量为：106.28g-106.23g=0.05g</w:t>
      </w:r>
    </w:p>
    <w:p>
      <w:pPr>
        <w:spacing w:line="360" w:lineRule="auto"/>
        <w:jc w:val="left"/>
        <w:textAlignment w:val="center"/>
        <w:rPr>
          <w:color w:val="000000"/>
        </w:rPr>
      </w:pPr>
      <w:r>
        <w:rPr>
          <w:color w:val="000000"/>
        </w:rPr>
        <w:t>设参加反应的红磷的质量为</w:t>
      </w:r>
      <w:r>
        <w:rPr>
          <w:i/>
          <w:color w:val="000000"/>
        </w:rPr>
        <w:t>x</w:t>
      </w:r>
    </w:p>
    <w:p>
      <w:pPr>
        <w:spacing w:line="360" w:lineRule="auto"/>
        <w:jc w:val="left"/>
        <w:textAlignment w:val="center"/>
        <w:rPr>
          <w:color w:val="000000"/>
        </w:rPr>
      </w:pPr>
      <w:r>
        <w:object>
          <v:shape id="_x0000_i1130" o:spt="75" alt="学科网(www.zxxk.com)--教育资源门户，提供试卷、教案、课件、论文、素材以及各类教学资源下载，还有大量而丰富的教学相关资讯！" type="#_x0000_t75" style="height:74.25pt;width:104.25pt;" o:ole="t" filled="f" o:preferrelative="t" stroked="f" coordsize="21600,21600">
            <v:path/>
            <v:fill on="f" focussize="0,0"/>
            <v:stroke on="f" joinstyle="miter"/>
            <v:imagedata r:id="rId216" o:title="eqId2dec1c0bf1cb57a2e2a3467bd76ba30f"/>
            <o:lock v:ext="edit" aspectratio="t"/>
            <w10:wrap type="none"/>
            <w10:anchorlock/>
          </v:shape>
          <o:OLEObject Type="Embed" ProgID="Equation.DSMT4" ShapeID="_x0000_i1130" DrawAspect="Content" ObjectID="_1468075830" r:id="rId215">
            <o:LockedField>false</o:LockedField>
          </o:OLEObject>
        </w:object>
      </w:r>
    </w:p>
    <w:p>
      <w:pPr>
        <w:spacing w:line="360" w:lineRule="auto"/>
        <w:jc w:val="left"/>
        <w:textAlignment w:val="center"/>
        <w:rPr>
          <w:color w:val="000000"/>
        </w:rPr>
      </w:pPr>
      <w:r>
        <w:object>
          <v:shape id="_x0000_i1131" o:spt="75" alt="学科网(www.zxxk.com)--教育资源门户，提供试卷、教案、课件、论文、素材以及各类教学资源下载，还有大量而丰富的教学相关资讯！" type="#_x0000_t75" style="height:33pt;width:63pt;" o:ole="t" filled="f" o:preferrelative="t" stroked="f" coordsize="21600,21600">
            <v:path/>
            <v:fill on="f" focussize="0,0"/>
            <v:stroke on="f" joinstyle="miter"/>
            <v:imagedata r:id="rId218" o:title="eqId69974cdcf1a175cbf4ba2f119cdb1af4"/>
            <o:lock v:ext="edit" aspectratio="t"/>
            <w10:wrap type="none"/>
            <w10:anchorlock/>
          </v:shape>
          <o:OLEObject Type="Embed" ProgID="Equation.DSMT4" ShapeID="_x0000_i1131" DrawAspect="Content" ObjectID="_1468075831" r:id="rId217">
            <o:LockedField>false</o:LockedField>
          </o:OLEObject>
        </w:object>
      </w:r>
      <w:r>
        <w:rPr>
          <w:color w:val="000000"/>
        </w:rPr>
        <w:t xml:space="preserve">   </w:t>
      </w:r>
      <w:r>
        <w:rPr>
          <w:i/>
          <w:color w:val="000000"/>
        </w:rPr>
        <w:t>x</w:t>
      </w:r>
      <w:r>
        <w:rPr>
          <w:color w:val="000000"/>
        </w:rPr>
        <w:t>≈0.04g</w:t>
      </w:r>
    </w:p>
    <w:p>
      <w:pPr>
        <w:spacing w:line="360" w:lineRule="auto"/>
        <w:jc w:val="left"/>
        <w:textAlignment w:val="center"/>
        <w:rPr>
          <w:color w:val="000000"/>
        </w:rPr>
      </w:pPr>
      <w:r>
        <w:rPr>
          <w:color w:val="000000"/>
        </w:rPr>
        <w:t>答：参加反应的红磷的质量为0.04g。</w:t>
      </w:r>
    </w:p>
    <w:p>
      <w:pPr>
        <w:spacing w:line="360" w:lineRule="auto"/>
        <w:textAlignment w:val="center"/>
        <w:rPr>
          <w:color w:val="000000"/>
        </w:rPr>
      </w:pPr>
      <w:r>
        <w:rPr>
          <w:color w:val="2E75B6"/>
        </w:rPr>
        <w:t>【解析】</w:t>
      </w:r>
    </w:p>
    <w:p>
      <w:pPr>
        <w:spacing w:line="360" w:lineRule="auto"/>
        <w:textAlignment w:val="center"/>
        <w:rPr>
          <w:color w:val="000000"/>
        </w:rPr>
      </w:pPr>
      <w:r>
        <w:rPr>
          <w:color w:val="000000"/>
        </w:rPr>
        <w:t>【小问1详解】</w:t>
      </w:r>
    </w:p>
    <w:p>
      <w:pPr>
        <w:spacing w:line="360" w:lineRule="auto"/>
        <w:jc w:val="left"/>
        <w:textAlignment w:val="center"/>
        <w:rPr>
          <w:color w:val="000000"/>
        </w:rPr>
      </w:pPr>
      <w:r>
        <w:rPr>
          <w:color w:val="000000"/>
        </w:rPr>
        <w:t>由图可知，仪器甲的名称为：锥形瓶；</w:t>
      </w:r>
    </w:p>
    <w:p>
      <w:pPr>
        <w:spacing w:line="360" w:lineRule="auto"/>
        <w:jc w:val="left"/>
        <w:textAlignment w:val="center"/>
        <w:rPr>
          <w:color w:val="000000"/>
        </w:rPr>
      </w:pPr>
      <w:r>
        <w:rPr>
          <w:color w:val="000000"/>
        </w:rPr>
        <w:t>【小问2详解】</w:t>
      </w:r>
    </w:p>
    <w:p>
      <w:pPr>
        <w:spacing w:line="360" w:lineRule="auto"/>
        <w:jc w:val="left"/>
        <w:textAlignment w:val="center"/>
        <w:rPr>
          <w:color w:val="000000"/>
        </w:rPr>
      </w:pPr>
      <w:r>
        <w:rPr>
          <w:color w:val="000000"/>
        </w:rPr>
        <w:t>见答案。</w:t>
      </w:r>
    </w:p>
    <w:sectPr>
      <w:headerReference r:id="rId5" w:type="first"/>
      <w:footerReference r:id="rId8" w:type="first"/>
      <w:footerReference r:id="rId6" w:type="default"/>
      <w:headerReference r:id="rId4" w:type="even"/>
      <w:footerReference r:id="rId7" w:type="even"/>
      <w:pgSz w:w="11906" w:h="16838"/>
      <w:pgMar w:top="910" w:right="1080" w:bottom="1440" w:left="1080" w:header="152" w:footer="0"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Microsoft YaHei UI">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Bdr>
        <w:bottom w:val="none" w:color="auto" w:sz="0" w:space="0"/>
      </w:pBdr>
    </w:pPr>
  </w:p>
</w:ft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1"/>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ViODliMjQxYmIwMjdiZWZmYjg4M2Y4ODgzNzFlNjEifQ=="/>
  </w:docVars>
  <w:rsids>
    <w:rsidRoot w:val="00A07DF2"/>
    <w:rsid w:val="00005EBC"/>
    <w:rsid w:val="00016BFA"/>
    <w:rsid w:val="000460FF"/>
    <w:rsid w:val="00054E7B"/>
    <w:rsid w:val="000E4D02"/>
    <w:rsid w:val="00171458"/>
    <w:rsid w:val="00173C1D"/>
    <w:rsid w:val="001764C3"/>
    <w:rsid w:val="0018010E"/>
    <w:rsid w:val="00191C29"/>
    <w:rsid w:val="001C63DA"/>
    <w:rsid w:val="001D4563"/>
    <w:rsid w:val="00201A7E"/>
    <w:rsid w:val="00221FC9"/>
    <w:rsid w:val="002457C2"/>
    <w:rsid w:val="002908F0"/>
    <w:rsid w:val="002A0E5D"/>
    <w:rsid w:val="002A1A21"/>
    <w:rsid w:val="002F06B2"/>
    <w:rsid w:val="003102DB"/>
    <w:rsid w:val="00360978"/>
    <w:rsid w:val="003C4A95"/>
    <w:rsid w:val="003D0C09"/>
    <w:rsid w:val="004062F6"/>
    <w:rsid w:val="004151FC"/>
    <w:rsid w:val="00435F83"/>
    <w:rsid w:val="0046214C"/>
    <w:rsid w:val="0049183B"/>
    <w:rsid w:val="004D44FD"/>
    <w:rsid w:val="00550C9E"/>
    <w:rsid w:val="00567E50"/>
    <w:rsid w:val="0059145F"/>
    <w:rsid w:val="00596076"/>
    <w:rsid w:val="005B39DB"/>
    <w:rsid w:val="005C2124"/>
    <w:rsid w:val="005F1362"/>
    <w:rsid w:val="00605626"/>
    <w:rsid w:val="006071D5"/>
    <w:rsid w:val="0062039B"/>
    <w:rsid w:val="00623C16"/>
    <w:rsid w:val="00637D3A"/>
    <w:rsid w:val="00640BF5"/>
    <w:rsid w:val="00657AA5"/>
    <w:rsid w:val="006D5DE9"/>
    <w:rsid w:val="006F45E0"/>
    <w:rsid w:val="00701D6B"/>
    <w:rsid w:val="007061B2"/>
    <w:rsid w:val="00740A09"/>
    <w:rsid w:val="00762E26"/>
    <w:rsid w:val="00767F31"/>
    <w:rsid w:val="00817391"/>
    <w:rsid w:val="00832EC9"/>
    <w:rsid w:val="008634CD"/>
    <w:rsid w:val="008731FA"/>
    <w:rsid w:val="00880A38"/>
    <w:rsid w:val="00893DD6"/>
    <w:rsid w:val="008D2E94"/>
    <w:rsid w:val="0090278E"/>
    <w:rsid w:val="00974E0F"/>
    <w:rsid w:val="00982128"/>
    <w:rsid w:val="009A27BF"/>
    <w:rsid w:val="009B5666"/>
    <w:rsid w:val="009C4252"/>
    <w:rsid w:val="009E203F"/>
    <w:rsid w:val="00A07DF2"/>
    <w:rsid w:val="00A25705"/>
    <w:rsid w:val="00A405DB"/>
    <w:rsid w:val="00A536B0"/>
    <w:rsid w:val="00AD6B6A"/>
    <w:rsid w:val="00B80D67"/>
    <w:rsid w:val="00B8100F"/>
    <w:rsid w:val="00B96924"/>
    <w:rsid w:val="00BA1A7E"/>
    <w:rsid w:val="00BB50C6"/>
    <w:rsid w:val="00BE1BCD"/>
    <w:rsid w:val="00C02815"/>
    <w:rsid w:val="00C02FC6"/>
    <w:rsid w:val="00C321EB"/>
    <w:rsid w:val="00CA4A07"/>
    <w:rsid w:val="00D51257"/>
    <w:rsid w:val="00D634C2"/>
    <w:rsid w:val="00D756B6"/>
    <w:rsid w:val="00D77F6E"/>
    <w:rsid w:val="00DA0796"/>
    <w:rsid w:val="00DA5448"/>
    <w:rsid w:val="00DF071B"/>
    <w:rsid w:val="00E63075"/>
    <w:rsid w:val="00E97096"/>
    <w:rsid w:val="00EA0188"/>
    <w:rsid w:val="00EB17B4"/>
    <w:rsid w:val="00ED1550"/>
    <w:rsid w:val="00EE1A37"/>
    <w:rsid w:val="00F21C80"/>
    <w:rsid w:val="00F676FD"/>
    <w:rsid w:val="00F72514"/>
    <w:rsid w:val="00FA0944"/>
    <w:rsid w:val="00FB34D2"/>
    <w:rsid w:val="00FB4B17"/>
    <w:rsid w:val="00FC5860"/>
    <w:rsid w:val="00FD377B"/>
    <w:rsid w:val="00FF2D79"/>
    <w:rsid w:val="00FF517A"/>
    <w:rsid w:val="01FB1AED"/>
    <w:rsid w:val="11B9295A"/>
    <w:rsid w:val="1C3D71BD"/>
    <w:rsid w:val="3827456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iPriority="0" w:name="HTML Keyboard"/>
    <w:lsdException w:uiPriority="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iPriority="0" w:name="Balloon Text"/>
    <w:lsdException w:unhideWhenUsed="0" w:uiPriority="0" w:semiHidden="0" w:name="Table Grid"/>
    <w:lsdException w:uiPriority="0"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宋体"/>
      <w:kern w:val="2"/>
      <w:sz w:val="21"/>
      <w:szCs w:val="24"/>
      <w:lang w:val="en-US" w:eastAsia="zh-CN" w:bidi="ar-SA"/>
    </w:rPr>
  </w:style>
  <w:style w:type="character" w:default="1" w:styleId="5">
    <w:name w:val="Default Paragraph Font"/>
    <w:semiHidden/>
    <w:unhideWhenUsed/>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link w:val="8"/>
    <w:qFormat/>
    <w:uiPriority w:val="99"/>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character" w:styleId="6">
    <w:name w:val="page number"/>
    <w:basedOn w:val="5"/>
    <w:qFormat/>
    <w:uiPriority w:val="0"/>
  </w:style>
  <w:style w:type="character" w:styleId="7">
    <w:name w:val="Hyperlink"/>
    <w:basedOn w:val="5"/>
    <w:unhideWhenUsed/>
    <w:qFormat/>
    <w:uiPriority w:val="99"/>
    <w:rPr>
      <w:color w:val="0000FF"/>
      <w:u w:val="single"/>
    </w:rPr>
  </w:style>
  <w:style w:type="character" w:customStyle="1" w:styleId="8">
    <w:name w:val="页眉 Char"/>
    <w:basedOn w:val="5"/>
    <w:link w:val="3"/>
    <w:qFormat/>
    <w:uiPriority w:val="99"/>
    <w:rPr>
      <w:kern w:val="2"/>
      <w:sz w:val="18"/>
      <w:szCs w:val="24"/>
    </w:rPr>
  </w:style>
  <w:style w:type="paragraph" w:styleId="9">
    <w:name w:val="No Spacing"/>
    <w:qFormat/>
    <w:uiPriority w:val="1"/>
    <w:rPr>
      <w:rFonts w:eastAsia="Microsoft YaHei UI" w:asciiTheme="minorHAnsi" w:hAnsiTheme="minorHAnsi" w:cstheme="minorBidi"/>
      <w:sz w:val="22"/>
      <w:szCs w:val="22"/>
      <w:lang w:val="en-US" w:eastAsia="zh-CN" w:bidi="ar-SA"/>
    </w:rPr>
  </w:style>
  <w:style w:type="paragraph" w:styleId="10">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99" Type="http://schemas.openxmlformats.org/officeDocument/2006/relationships/oleObject" Target="embeddings/oleObject41.bin"/><Relationship Id="rId98" Type="http://schemas.openxmlformats.org/officeDocument/2006/relationships/image" Target="media/image49.wmf"/><Relationship Id="rId97" Type="http://schemas.openxmlformats.org/officeDocument/2006/relationships/oleObject" Target="embeddings/oleObject40.bin"/><Relationship Id="rId96" Type="http://schemas.openxmlformats.org/officeDocument/2006/relationships/image" Target="media/image48.wmf"/><Relationship Id="rId95" Type="http://schemas.openxmlformats.org/officeDocument/2006/relationships/oleObject" Target="embeddings/oleObject39.bin"/><Relationship Id="rId94" Type="http://schemas.openxmlformats.org/officeDocument/2006/relationships/image" Target="media/image47.wmf"/><Relationship Id="rId93" Type="http://schemas.openxmlformats.org/officeDocument/2006/relationships/oleObject" Target="embeddings/oleObject38.bin"/><Relationship Id="rId92" Type="http://schemas.openxmlformats.org/officeDocument/2006/relationships/image" Target="media/image46.png"/><Relationship Id="rId91" Type="http://schemas.openxmlformats.org/officeDocument/2006/relationships/image" Target="media/image45.wmf"/><Relationship Id="rId90" Type="http://schemas.openxmlformats.org/officeDocument/2006/relationships/oleObject" Target="embeddings/oleObject37.bin"/><Relationship Id="rId9" Type="http://schemas.openxmlformats.org/officeDocument/2006/relationships/theme" Target="theme/theme1.xml"/><Relationship Id="rId89" Type="http://schemas.openxmlformats.org/officeDocument/2006/relationships/image" Target="media/image44.wmf"/><Relationship Id="rId88" Type="http://schemas.openxmlformats.org/officeDocument/2006/relationships/oleObject" Target="embeddings/oleObject36.bin"/><Relationship Id="rId87" Type="http://schemas.openxmlformats.org/officeDocument/2006/relationships/image" Target="media/image43.wmf"/><Relationship Id="rId86" Type="http://schemas.openxmlformats.org/officeDocument/2006/relationships/oleObject" Target="embeddings/oleObject35.bin"/><Relationship Id="rId85" Type="http://schemas.openxmlformats.org/officeDocument/2006/relationships/image" Target="media/image42.wmf"/><Relationship Id="rId84" Type="http://schemas.openxmlformats.org/officeDocument/2006/relationships/oleObject" Target="embeddings/oleObject34.bin"/><Relationship Id="rId83" Type="http://schemas.openxmlformats.org/officeDocument/2006/relationships/image" Target="media/image41.wmf"/><Relationship Id="rId82" Type="http://schemas.openxmlformats.org/officeDocument/2006/relationships/oleObject" Target="embeddings/oleObject33.bin"/><Relationship Id="rId81" Type="http://schemas.openxmlformats.org/officeDocument/2006/relationships/image" Target="media/image40.wmf"/><Relationship Id="rId80" Type="http://schemas.openxmlformats.org/officeDocument/2006/relationships/oleObject" Target="embeddings/oleObject32.bin"/><Relationship Id="rId8" Type="http://schemas.openxmlformats.org/officeDocument/2006/relationships/footer" Target="footer3.xml"/><Relationship Id="rId79" Type="http://schemas.openxmlformats.org/officeDocument/2006/relationships/image" Target="media/image39.wmf"/><Relationship Id="rId78" Type="http://schemas.openxmlformats.org/officeDocument/2006/relationships/oleObject" Target="embeddings/oleObject31.bin"/><Relationship Id="rId77" Type="http://schemas.openxmlformats.org/officeDocument/2006/relationships/image" Target="media/image38.wmf"/><Relationship Id="rId76" Type="http://schemas.openxmlformats.org/officeDocument/2006/relationships/oleObject" Target="embeddings/oleObject30.bin"/><Relationship Id="rId75" Type="http://schemas.openxmlformats.org/officeDocument/2006/relationships/image" Target="media/image37.wmf"/><Relationship Id="rId74" Type="http://schemas.openxmlformats.org/officeDocument/2006/relationships/oleObject" Target="embeddings/oleObject29.bin"/><Relationship Id="rId73" Type="http://schemas.openxmlformats.org/officeDocument/2006/relationships/image" Target="media/image36.wmf"/><Relationship Id="rId72" Type="http://schemas.openxmlformats.org/officeDocument/2006/relationships/oleObject" Target="embeddings/oleObject28.bin"/><Relationship Id="rId71" Type="http://schemas.openxmlformats.org/officeDocument/2006/relationships/image" Target="media/image35.wmf"/><Relationship Id="rId70" Type="http://schemas.openxmlformats.org/officeDocument/2006/relationships/oleObject" Target="embeddings/oleObject27.bin"/><Relationship Id="rId7" Type="http://schemas.openxmlformats.org/officeDocument/2006/relationships/footer" Target="footer2.xml"/><Relationship Id="rId69" Type="http://schemas.openxmlformats.org/officeDocument/2006/relationships/image" Target="media/image34.wmf"/><Relationship Id="rId68" Type="http://schemas.openxmlformats.org/officeDocument/2006/relationships/oleObject" Target="embeddings/oleObject26.bin"/><Relationship Id="rId67" Type="http://schemas.openxmlformats.org/officeDocument/2006/relationships/image" Target="media/image33.wmf"/><Relationship Id="rId66" Type="http://schemas.openxmlformats.org/officeDocument/2006/relationships/oleObject" Target="embeddings/oleObject25.bin"/><Relationship Id="rId65" Type="http://schemas.openxmlformats.org/officeDocument/2006/relationships/image" Target="media/image32.wmf"/><Relationship Id="rId64" Type="http://schemas.openxmlformats.org/officeDocument/2006/relationships/oleObject" Target="embeddings/oleObject24.bin"/><Relationship Id="rId63" Type="http://schemas.openxmlformats.org/officeDocument/2006/relationships/image" Target="media/image31.wmf"/><Relationship Id="rId62" Type="http://schemas.openxmlformats.org/officeDocument/2006/relationships/oleObject" Target="embeddings/oleObject23.bin"/><Relationship Id="rId61" Type="http://schemas.openxmlformats.org/officeDocument/2006/relationships/image" Target="media/image30.wmf"/><Relationship Id="rId60" Type="http://schemas.openxmlformats.org/officeDocument/2006/relationships/oleObject" Target="embeddings/oleObject22.bin"/><Relationship Id="rId6" Type="http://schemas.openxmlformats.org/officeDocument/2006/relationships/footer" Target="footer1.xml"/><Relationship Id="rId59" Type="http://schemas.openxmlformats.org/officeDocument/2006/relationships/image" Target="media/image29.wmf"/><Relationship Id="rId58" Type="http://schemas.openxmlformats.org/officeDocument/2006/relationships/oleObject" Target="embeddings/oleObject21.bin"/><Relationship Id="rId57" Type="http://schemas.openxmlformats.org/officeDocument/2006/relationships/image" Target="media/image28.wmf"/><Relationship Id="rId56" Type="http://schemas.openxmlformats.org/officeDocument/2006/relationships/oleObject" Target="embeddings/oleObject20.bin"/><Relationship Id="rId55" Type="http://schemas.openxmlformats.org/officeDocument/2006/relationships/image" Target="media/image27.png"/><Relationship Id="rId54" Type="http://schemas.openxmlformats.org/officeDocument/2006/relationships/image" Target="media/image26.wmf"/><Relationship Id="rId53" Type="http://schemas.openxmlformats.org/officeDocument/2006/relationships/oleObject" Target="embeddings/oleObject19.bin"/><Relationship Id="rId52" Type="http://schemas.openxmlformats.org/officeDocument/2006/relationships/image" Target="media/image25.wmf"/><Relationship Id="rId51" Type="http://schemas.openxmlformats.org/officeDocument/2006/relationships/oleObject" Target="embeddings/oleObject18.bin"/><Relationship Id="rId50" Type="http://schemas.openxmlformats.org/officeDocument/2006/relationships/image" Target="media/image24.wmf"/><Relationship Id="rId5" Type="http://schemas.openxmlformats.org/officeDocument/2006/relationships/header" Target="header3.xml"/><Relationship Id="rId49" Type="http://schemas.openxmlformats.org/officeDocument/2006/relationships/oleObject" Target="embeddings/oleObject17.bin"/><Relationship Id="rId48" Type="http://schemas.openxmlformats.org/officeDocument/2006/relationships/image" Target="media/image23.wmf"/><Relationship Id="rId47" Type="http://schemas.openxmlformats.org/officeDocument/2006/relationships/oleObject" Target="embeddings/oleObject16.bin"/><Relationship Id="rId46" Type="http://schemas.openxmlformats.org/officeDocument/2006/relationships/image" Target="media/image22.wmf"/><Relationship Id="rId45" Type="http://schemas.openxmlformats.org/officeDocument/2006/relationships/oleObject" Target="embeddings/oleObject15.bin"/><Relationship Id="rId44" Type="http://schemas.openxmlformats.org/officeDocument/2006/relationships/image" Target="media/image21.wmf"/><Relationship Id="rId43" Type="http://schemas.openxmlformats.org/officeDocument/2006/relationships/oleObject" Target="embeddings/oleObject14.bin"/><Relationship Id="rId42" Type="http://schemas.openxmlformats.org/officeDocument/2006/relationships/image" Target="media/image20.png"/><Relationship Id="rId41" Type="http://schemas.openxmlformats.org/officeDocument/2006/relationships/oleObject" Target="embeddings/oleObject13.bin"/><Relationship Id="rId40" Type="http://schemas.openxmlformats.org/officeDocument/2006/relationships/oleObject" Target="embeddings/oleObject12.bin"/><Relationship Id="rId4" Type="http://schemas.openxmlformats.org/officeDocument/2006/relationships/header" Target="header2.xml"/><Relationship Id="rId39" Type="http://schemas.openxmlformats.org/officeDocument/2006/relationships/image" Target="media/image19.wmf"/><Relationship Id="rId38" Type="http://schemas.openxmlformats.org/officeDocument/2006/relationships/oleObject" Target="embeddings/oleObject11.bin"/><Relationship Id="rId37" Type="http://schemas.openxmlformats.org/officeDocument/2006/relationships/image" Target="media/image18.wmf"/><Relationship Id="rId36" Type="http://schemas.openxmlformats.org/officeDocument/2006/relationships/image" Target="media/image17.wmf"/><Relationship Id="rId35" Type="http://schemas.openxmlformats.org/officeDocument/2006/relationships/oleObject" Target="embeddings/oleObject10.bin"/><Relationship Id="rId34" Type="http://schemas.openxmlformats.org/officeDocument/2006/relationships/image" Target="media/image16.png"/><Relationship Id="rId33" Type="http://schemas.openxmlformats.org/officeDocument/2006/relationships/image" Target="media/image15.png"/><Relationship Id="rId32" Type="http://schemas.openxmlformats.org/officeDocument/2006/relationships/oleObject" Target="embeddings/oleObject9.bin"/><Relationship Id="rId31" Type="http://schemas.openxmlformats.org/officeDocument/2006/relationships/image" Target="media/image14.png"/><Relationship Id="rId30" Type="http://schemas.openxmlformats.org/officeDocument/2006/relationships/image" Target="media/image13.wmf"/><Relationship Id="rId29" Type="http://schemas.openxmlformats.org/officeDocument/2006/relationships/oleObject" Target="embeddings/oleObject8.bin"/><Relationship Id="rId28" Type="http://schemas.openxmlformats.org/officeDocument/2006/relationships/image" Target="media/image12.wmf"/><Relationship Id="rId27" Type="http://schemas.openxmlformats.org/officeDocument/2006/relationships/oleObject" Target="embeddings/oleObject7.bin"/><Relationship Id="rId26" Type="http://schemas.openxmlformats.org/officeDocument/2006/relationships/image" Target="media/image11.wmf"/><Relationship Id="rId25" Type="http://schemas.openxmlformats.org/officeDocument/2006/relationships/oleObject" Target="embeddings/oleObject6.bin"/><Relationship Id="rId24" Type="http://schemas.openxmlformats.org/officeDocument/2006/relationships/image" Target="media/image10.wmf"/><Relationship Id="rId23" Type="http://schemas.openxmlformats.org/officeDocument/2006/relationships/oleObject" Target="embeddings/oleObject5.bin"/><Relationship Id="rId220" Type="http://schemas.openxmlformats.org/officeDocument/2006/relationships/fontTable" Target="fontTable.xml"/><Relationship Id="rId22" Type="http://schemas.openxmlformats.org/officeDocument/2006/relationships/image" Target="media/image9.wmf"/><Relationship Id="rId219" Type="http://schemas.openxmlformats.org/officeDocument/2006/relationships/customXml" Target="../customXml/item1.xml"/><Relationship Id="rId218" Type="http://schemas.openxmlformats.org/officeDocument/2006/relationships/image" Target="media/image102.wmf"/><Relationship Id="rId217" Type="http://schemas.openxmlformats.org/officeDocument/2006/relationships/oleObject" Target="embeddings/oleObject107.bin"/><Relationship Id="rId216" Type="http://schemas.openxmlformats.org/officeDocument/2006/relationships/image" Target="media/image101.wmf"/><Relationship Id="rId215" Type="http://schemas.openxmlformats.org/officeDocument/2006/relationships/oleObject" Target="embeddings/oleObject106.bin"/><Relationship Id="rId214" Type="http://schemas.openxmlformats.org/officeDocument/2006/relationships/oleObject" Target="embeddings/oleObject105.bin"/><Relationship Id="rId213" Type="http://schemas.openxmlformats.org/officeDocument/2006/relationships/image" Target="media/image100.png"/><Relationship Id="rId212" Type="http://schemas.openxmlformats.org/officeDocument/2006/relationships/image" Target="media/image99.wmf"/><Relationship Id="rId211" Type="http://schemas.openxmlformats.org/officeDocument/2006/relationships/oleObject" Target="embeddings/oleObject104.bin"/><Relationship Id="rId210" Type="http://schemas.openxmlformats.org/officeDocument/2006/relationships/image" Target="media/image98.wmf"/><Relationship Id="rId21" Type="http://schemas.openxmlformats.org/officeDocument/2006/relationships/oleObject" Target="embeddings/oleObject4.bin"/><Relationship Id="rId209" Type="http://schemas.openxmlformats.org/officeDocument/2006/relationships/oleObject" Target="embeddings/oleObject103.bin"/><Relationship Id="rId208" Type="http://schemas.openxmlformats.org/officeDocument/2006/relationships/oleObject" Target="embeddings/oleObject102.bin"/><Relationship Id="rId207" Type="http://schemas.openxmlformats.org/officeDocument/2006/relationships/oleObject" Target="embeddings/oleObject101.bin"/><Relationship Id="rId206" Type="http://schemas.openxmlformats.org/officeDocument/2006/relationships/oleObject" Target="embeddings/oleObject100.bin"/><Relationship Id="rId205" Type="http://schemas.openxmlformats.org/officeDocument/2006/relationships/oleObject" Target="embeddings/oleObject99.bin"/><Relationship Id="rId204" Type="http://schemas.openxmlformats.org/officeDocument/2006/relationships/oleObject" Target="embeddings/oleObject98.bin"/><Relationship Id="rId203" Type="http://schemas.openxmlformats.org/officeDocument/2006/relationships/oleObject" Target="embeddings/oleObject97.bin"/><Relationship Id="rId202" Type="http://schemas.openxmlformats.org/officeDocument/2006/relationships/oleObject" Target="embeddings/oleObject96.bin"/><Relationship Id="rId201" Type="http://schemas.openxmlformats.org/officeDocument/2006/relationships/oleObject" Target="embeddings/oleObject95.bin"/><Relationship Id="rId200" Type="http://schemas.openxmlformats.org/officeDocument/2006/relationships/oleObject" Target="embeddings/oleObject94.bin"/><Relationship Id="rId20" Type="http://schemas.openxmlformats.org/officeDocument/2006/relationships/image" Target="media/image8.png"/><Relationship Id="rId2" Type="http://schemas.openxmlformats.org/officeDocument/2006/relationships/settings" Target="settings.xml"/><Relationship Id="rId199" Type="http://schemas.openxmlformats.org/officeDocument/2006/relationships/image" Target="media/image97.wmf"/><Relationship Id="rId198" Type="http://schemas.openxmlformats.org/officeDocument/2006/relationships/oleObject" Target="embeddings/oleObject93.bin"/><Relationship Id="rId197" Type="http://schemas.openxmlformats.org/officeDocument/2006/relationships/image" Target="media/image96.wmf"/><Relationship Id="rId196" Type="http://schemas.openxmlformats.org/officeDocument/2006/relationships/oleObject" Target="embeddings/oleObject92.bin"/><Relationship Id="rId195" Type="http://schemas.openxmlformats.org/officeDocument/2006/relationships/image" Target="media/image95.wmf"/><Relationship Id="rId194" Type="http://schemas.openxmlformats.org/officeDocument/2006/relationships/oleObject" Target="embeddings/oleObject91.bin"/><Relationship Id="rId193" Type="http://schemas.openxmlformats.org/officeDocument/2006/relationships/image" Target="media/image94.wmf"/><Relationship Id="rId192" Type="http://schemas.openxmlformats.org/officeDocument/2006/relationships/oleObject" Target="embeddings/oleObject90.bin"/><Relationship Id="rId191" Type="http://schemas.openxmlformats.org/officeDocument/2006/relationships/image" Target="media/image93.wmf"/><Relationship Id="rId190" Type="http://schemas.openxmlformats.org/officeDocument/2006/relationships/oleObject" Target="embeddings/oleObject89.bin"/><Relationship Id="rId19" Type="http://schemas.openxmlformats.org/officeDocument/2006/relationships/image" Target="media/image7.png"/><Relationship Id="rId189" Type="http://schemas.openxmlformats.org/officeDocument/2006/relationships/image" Target="media/image92.wmf"/><Relationship Id="rId188" Type="http://schemas.openxmlformats.org/officeDocument/2006/relationships/oleObject" Target="embeddings/oleObject88.bin"/><Relationship Id="rId187" Type="http://schemas.openxmlformats.org/officeDocument/2006/relationships/oleObject" Target="embeddings/oleObject87.bin"/><Relationship Id="rId186" Type="http://schemas.openxmlformats.org/officeDocument/2006/relationships/oleObject" Target="embeddings/oleObject86.bin"/><Relationship Id="rId185" Type="http://schemas.openxmlformats.org/officeDocument/2006/relationships/oleObject" Target="embeddings/oleObject85.bin"/><Relationship Id="rId184" Type="http://schemas.openxmlformats.org/officeDocument/2006/relationships/oleObject" Target="embeddings/oleObject84.bin"/><Relationship Id="rId183" Type="http://schemas.openxmlformats.org/officeDocument/2006/relationships/image" Target="media/image91.wmf"/><Relationship Id="rId182" Type="http://schemas.openxmlformats.org/officeDocument/2006/relationships/oleObject" Target="embeddings/oleObject83.bin"/><Relationship Id="rId181" Type="http://schemas.openxmlformats.org/officeDocument/2006/relationships/image" Target="media/image90.wmf"/><Relationship Id="rId180" Type="http://schemas.openxmlformats.org/officeDocument/2006/relationships/oleObject" Target="embeddings/oleObject82.bin"/><Relationship Id="rId18" Type="http://schemas.openxmlformats.org/officeDocument/2006/relationships/image" Target="media/image6.png"/><Relationship Id="rId179" Type="http://schemas.openxmlformats.org/officeDocument/2006/relationships/image" Target="media/image89.wmf"/><Relationship Id="rId178" Type="http://schemas.openxmlformats.org/officeDocument/2006/relationships/oleObject" Target="embeddings/oleObject81.bin"/><Relationship Id="rId177" Type="http://schemas.openxmlformats.org/officeDocument/2006/relationships/oleObject" Target="embeddings/oleObject80.bin"/><Relationship Id="rId176" Type="http://schemas.openxmlformats.org/officeDocument/2006/relationships/oleObject" Target="embeddings/oleObject79.bin"/><Relationship Id="rId175" Type="http://schemas.openxmlformats.org/officeDocument/2006/relationships/image" Target="media/image88.wmf"/><Relationship Id="rId174" Type="http://schemas.openxmlformats.org/officeDocument/2006/relationships/oleObject" Target="embeddings/oleObject78.bin"/><Relationship Id="rId173" Type="http://schemas.openxmlformats.org/officeDocument/2006/relationships/image" Target="media/image87.wmf"/><Relationship Id="rId172" Type="http://schemas.openxmlformats.org/officeDocument/2006/relationships/oleObject" Target="embeddings/oleObject77.bin"/><Relationship Id="rId171" Type="http://schemas.openxmlformats.org/officeDocument/2006/relationships/image" Target="media/image86.wmf"/><Relationship Id="rId170" Type="http://schemas.openxmlformats.org/officeDocument/2006/relationships/oleObject" Target="embeddings/oleObject76.bin"/><Relationship Id="rId17" Type="http://schemas.openxmlformats.org/officeDocument/2006/relationships/image" Target="media/image5.png"/><Relationship Id="rId169" Type="http://schemas.openxmlformats.org/officeDocument/2006/relationships/image" Target="media/image85.wmf"/><Relationship Id="rId168" Type="http://schemas.openxmlformats.org/officeDocument/2006/relationships/oleObject" Target="embeddings/oleObject75.bin"/><Relationship Id="rId167" Type="http://schemas.openxmlformats.org/officeDocument/2006/relationships/image" Target="media/image84.wmf"/><Relationship Id="rId166" Type="http://schemas.openxmlformats.org/officeDocument/2006/relationships/oleObject" Target="embeddings/oleObject74.bin"/><Relationship Id="rId165" Type="http://schemas.openxmlformats.org/officeDocument/2006/relationships/image" Target="media/image83.wmf"/><Relationship Id="rId164" Type="http://schemas.openxmlformats.org/officeDocument/2006/relationships/oleObject" Target="embeddings/oleObject73.bin"/><Relationship Id="rId163" Type="http://schemas.openxmlformats.org/officeDocument/2006/relationships/image" Target="media/image82.wmf"/><Relationship Id="rId162" Type="http://schemas.openxmlformats.org/officeDocument/2006/relationships/oleObject" Target="embeddings/oleObject72.bin"/><Relationship Id="rId161" Type="http://schemas.openxmlformats.org/officeDocument/2006/relationships/image" Target="media/image81.png"/><Relationship Id="rId160" Type="http://schemas.openxmlformats.org/officeDocument/2006/relationships/image" Target="media/image80.wmf"/><Relationship Id="rId16" Type="http://schemas.openxmlformats.org/officeDocument/2006/relationships/image" Target="media/image4.wmf"/><Relationship Id="rId159" Type="http://schemas.openxmlformats.org/officeDocument/2006/relationships/oleObject" Target="embeddings/oleObject71.bin"/><Relationship Id="rId158" Type="http://schemas.openxmlformats.org/officeDocument/2006/relationships/image" Target="media/image79.wmf"/><Relationship Id="rId157" Type="http://schemas.openxmlformats.org/officeDocument/2006/relationships/oleObject" Target="embeddings/oleObject70.bin"/><Relationship Id="rId156" Type="http://schemas.openxmlformats.org/officeDocument/2006/relationships/image" Target="media/image78.wmf"/><Relationship Id="rId155" Type="http://schemas.openxmlformats.org/officeDocument/2006/relationships/oleObject" Target="embeddings/oleObject69.bin"/><Relationship Id="rId154" Type="http://schemas.openxmlformats.org/officeDocument/2006/relationships/image" Target="media/image77.wmf"/><Relationship Id="rId153" Type="http://schemas.openxmlformats.org/officeDocument/2006/relationships/oleObject" Target="embeddings/oleObject68.bin"/><Relationship Id="rId152" Type="http://schemas.openxmlformats.org/officeDocument/2006/relationships/image" Target="media/image76.wmf"/><Relationship Id="rId151" Type="http://schemas.openxmlformats.org/officeDocument/2006/relationships/oleObject" Target="embeddings/oleObject67.bin"/><Relationship Id="rId150" Type="http://schemas.openxmlformats.org/officeDocument/2006/relationships/image" Target="media/image75.wmf"/><Relationship Id="rId15" Type="http://schemas.openxmlformats.org/officeDocument/2006/relationships/oleObject" Target="embeddings/oleObject3.bin"/><Relationship Id="rId149" Type="http://schemas.openxmlformats.org/officeDocument/2006/relationships/oleObject" Target="embeddings/oleObject66.bin"/><Relationship Id="rId148" Type="http://schemas.openxmlformats.org/officeDocument/2006/relationships/oleObject" Target="embeddings/oleObject65.bin"/><Relationship Id="rId147" Type="http://schemas.openxmlformats.org/officeDocument/2006/relationships/oleObject" Target="embeddings/oleObject64.bin"/><Relationship Id="rId146" Type="http://schemas.openxmlformats.org/officeDocument/2006/relationships/image" Target="media/image74.wmf"/><Relationship Id="rId145" Type="http://schemas.openxmlformats.org/officeDocument/2006/relationships/oleObject" Target="embeddings/oleObject63.bin"/><Relationship Id="rId144" Type="http://schemas.openxmlformats.org/officeDocument/2006/relationships/image" Target="media/image73.wmf"/><Relationship Id="rId143" Type="http://schemas.openxmlformats.org/officeDocument/2006/relationships/oleObject" Target="embeddings/oleObject62.bin"/><Relationship Id="rId142" Type="http://schemas.openxmlformats.org/officeDocument/2006/relationships/image" Target="media/image72.png"/><Relationship Id="rId141" Type="http://schemas.openxmlformats.org/officeDocument/2006/relationships/image" Target="media/image71.wmf"/><Relationship Id="rId140" Type="http://schemas.openxmlformats.org/officeDocument/2006/relationships/image" Target="media/image70.wmf"/><Relationship Id="rId14" Type="http://schemas.openxmlformats.org/officeDocument/2006/relationships/image" Target="media/image3.wmf"/><Relationship Id="rId139" Type="http://schemas.openxmlformats.org/officeDocument/2006/relationships/oleObject" Target="embeddings/oleObject61.bin"/><Relationship Id="rId138" Type="http://schemas.openxmlformats.org/officeDocument/2006/relationships/image" Target="media/image69.wmf"/><Relationship Id="rId137" Type="http://schemas.openxmlformats.org/officeDocument/2006/relationships/oleObject" Target="embeddings/oleObject60.bin"/><Relationship Id="rId136" Type="http://schemas.openxmlformats.org/officeDocument/2006/relationships/image" Target="media/image68.wmf"/><Relationship Id="rId135" Type="http://schemas.openxmlformats.org/officeDocument/2006/relationships/oleObject" Target="embeddings/oleObject59.bin"/><Relationship Id="rId134" Type="http://schemas.openxmlformats.org/officeDocument/2006/relationships/image" Target="media/image67.wmf"/><Relationship Id="rId133" Type="http://schemas.openxmlformats.org/officeDocument/2006/relationships/oleObject" Target="embeddings/oleObject58.bin"/><Relationship Id="rId132" Type="http://schemas.openxmlformats.org/officeDocument/2006/relationships/image" Target="media/image66.wmf"/><Relationship Id="rId131" Type="http://schemas.openxmlformats.org/officeDocument/2006/relationships/oleObject" Target="embeddings/oleObject57.bin"/><Relationship Id="rId130" Type="http://schemas.openxmlformats.org/officeDocument/2006/relationships/oleObject" Target="embeddings/oleObject56.bin"/><Relationship Id="rId13" Type="http://schemas.openxmlformats.org/officeDocument/2006/relationships/oleObject" Target="embeddings/oleObject2.bin"/><Relationship Id="rId129" Type="http://schemas.openxmlformats.org/officeDocument/2006/relationships/image" Target="media/image65.wmf"/><Relationship Id="rId128" Type="http://schemas.openxmlformats.org/officeDocument/2006/relationships/oleObject" Target="embeddings/oleObject55.bin"/><Relationship Id="rId127" Type="http://schemas.openxmlformats.org/officeDocument/2006/relationships/image" Target="media/image64.wmf"/><Relationship Id="rId126" Type="http://schemas.openxmlformats.org/officeDocument/2006/relationships/oleObject" Target="embeddings/oleObject54.bin"/><Relationship Id="rId125" Type="http://schemas.openxmlformats.org/officeDocument/2006/relationships/image" Target="media/image63.wmf"/><Relationship Id="rId124" Type="http://schemas.openxmlformats.org/officeDocument/2006/relationships/oleObject" Target="embeddings/oleObject53.bin"/><Relationship Id="rId123" Type="http://schemas.openxmlformats.org/officeDocument/2006/relationships/image" Target="media/image62.png"/><Relationship Id="rId122" Type="http://schemas.openxmlformats.org/officeDocument/2006/relationships/image" Target="media/image61.wmf"/><Relationship Id="rId121" Type="http://schemas.openxmlformats.org/officeDocument/2006/relationships/oleObject" Target="embeddings/oleObject52.bin"/><Relationship Id="rId120" Type="http://schemas.openxmlformats.org/officeDocument/2006/relationships/image" Target="media/image60.wmf"/><Relationship Id="rId12" Type="http://schemas.openxmlformats.org/officeDocument/2006/relationships/image" Target="media/image2.wmf"/><Relationship Id="rId119" Type="http://schemas.openxmlformats.org/officeDocument/2006/relationships/oleObject" Target="embeddings/oleObject51.bin"/><Relationship Id="rId118" Type="http://schemas.openxmlformats.org/officeDocument/2006/relationships/image" Target="media/image59.png"/><Relationship Id="rId117" Type="http://schemas.openxmlformats.org/officeDocument/2006/relationships/image" Target="media/image58.wmf"/><Relationship Id="rId116" Type="http://schemas.openxmlformats.org/officeDocument/2006/relationships/oleObject" Target="embeddings/oleObject50.bin"/><Relationship Id="rId115" Type="http://schemas.openxmlformats.org/officeDocument/2006/relationships/image" Target="media/image57.wmf"/><Relationship Id="rId114" Type="http://schemas.openxmlformats.org/officeDocument/2006/relationships/oleObject" Target="embeddings/oleObject49.bin"/><Relationship Id="rId113" Type="http://schemas.openxmlformats.org/officeDocument/2006/relationships/image" Target="media/image56.wmf"/><Relationship Id="rId112" Type="http://schemas.openxmlformats.org/officeDocument/2006/relationships/oleObject" Target="embeddings/oleObject48.bin"/><Relationship Id="rId111" Type="http://schemas.openxmlformats.org/officeDocument/2006/relationships/image" Target="media/image55.wmf"/><Relationship Id="rId110" Type="http://schemas.openxmlformats.org/officeDocument/2006/relationships/oleObject" Target="embeddings/oleObject47.bin"/><Relationship Id="rId11" Type="http://schemas.openxmlformats.org/officeDocument/2006/relationships/oleObject" Target="embeddings/oleObject1.bin"/><Relationship Id="rId109" Type="http://schemas.openxmlformats.org/officeDocument/2006/relationships/image" Target="media/image54.wmf"/><Relationship Id="rId108" Type="http://schemas.openxmlformats.org/officeDocument/2006/relationships/oleObject" Target="embeddings/oleObject46.bin"/><Relationship Id="rId107" Type="http://schemas.openxmlformats.org/officeDocument/2006/relationships/image" Target="media/image53.wmf"/><Relationship Id="rId106" Type="http://schemas.openxmlformats.org/officeDocument/2006/relationships/oleObject" Target="embeddings/oleObject45.bin"/><Relationship Id="rId105" Type="http://schemas.openxmlformats.org/officeDocument/2006/relationships/image" Target="media/image52.wmf"/><Relationship Id="rId104" Type="http://schemas.openxmlformats.org/officeDocument/2006/relationships/oleObject" Target="embeddings/oleObject44.bin"/><Relationship Id="rId103" Type="http://schemas.openxmlformats.org/officeDocument/2006/relationships/oleObject" Target="embeddings/oleObject43.bin"/><Relationship Id="rId102" Type="http://schemas.openxmlformats.org/officeDocument/2006/relationships/image" Target="media/image51.wmf"/><Relationship Id="rId101" Type="http://schemas.openxmlformats.org/officeDocument/2006/relationships/oleObject" Target="embeddings/oleObject42.bin"/><Relationship Id="rId100" Type="http://schemas.openxmlformats.org/officeDocument/2006/relationships/image" Target="media/image50.wmf"/><Relationship Id="rId10" Type="http://schemas.openxmlformats.org/officeDocument/2006/relationships/image" Target="media/image1.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307460-9DFB-479F-8EE5-A342464829CF}">
  <ds:schemaRefs/>
</ds:datastoreItem>
</file>

<file path=docProps/app.xml><?xml version="1.0" encoding="utf-8"?>
<Properties xmlns="http://schemas.openxmlformats.org/officeDocument/2006/extended-properties" xmlns:vt="http://schemas.openxmlformats.org/officeDocument/2006/docPropsVTypes">
  <Template>Normal.dotm</Template>
  <Company>学科网 www.zxxk.com</Company>
  <Pages>13</Pages>
  <Words>6661</Words>
  <Characters>7090</Characters>
  <Lines>0</Lines>
  <Paragraphs>0</Paragraphs>
  <TotalTime>5</TotalTime>
  <ScaleCrop>false</ScaleCrop>
  <LinksUpToDate>false</LinksUpToDate>
  <CharactersWithSpaces>7279</CharactersWithSpaces>
  <Application>WPS Office_12.1.0.16929_F1E327BC-269C-435d-A152-05C5408002CA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2025-04-21T13:34:28Z</dcterms:created>
  <dc:creator/>
  <dc:description/>
  <cp:lastModifiedBy>夜曲</cp:lastModifiedBy>
  <dcterms:modified xsi:type="dcterms:W3CDTF">2024-07-19T01:42:01Z</dcterms:modified>
  <cp:revision>1</cp:revision>
  <cp:category/>
  <cp:contentStatus/>
  <dc:identifier/>
  <cp:keywords/>
  <dc:language/>
  <dc:subject/>
  <dc:title/>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lbum">
    <vt:lpwstr>rbm.xkw.com</vt:lpwstr>
  </property>
  <property fmtid="{D5CDD505-2E9C-101B-9397-08002B2CF9AE}" pid="3" name="author">
    <vt:lpwstr>rbm.xkw.com</vt:lpwstr>
  </property>
  <property fmtid="{D5CDD505-2E9C-101B-9397-08002B2CF9AE}" pid="4" name="company">
    <vt:lpwstr>学科网</vt:lpwstr>
  </property>
  <property fmtid="{D5CDD505-2E9C-101B-9397-08002B2CF9AE}" pid="5" name="copyright">
    <vt:lpwstr>学科网版权所有</vt:lpwstr>
  </property>
  <property fmtid="{D5CDD505-2E9C-101B-9397-08002B2CF9AE}" pid="6" name="KSOProductBuildVer">
    <vt:lpwstr>2052-12.1.0.16929</vt:lpwstr>
  </property>
  <property fmtid="{D5CDD505-2E9C-101B-9397-08002B2CF9AE}" pid="7" name="ICV">
    <vt:lpwstr>0B9646C2B26B4DC09F5AF6C9E2133220_12</vt:lpwstr>
  </property>
</Properties>
</file>