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3.jpg" ContentType="image/jpeg"/>
  <Override PartName="/word/media/rId26.jpg" ContentType="image/jpeg"/>
  <Override PartName="/word/media/rId29.jpg" ContentType="image/jpeg"/>
  <Override PartName="/word/media/rId33.jpg" ContentType="image/jpeg"/>
  <Override PartName="/word/media/rId36.jpg" ContentType="image/jpeg"/>
  <Override PartName="/word/media/rId39.jpg" ContentType="image/jpeg"/>
  <Override PartName="/word/media/rId42.jpg" ContentType="image/jpeg"/>
  <Override PartName="/word/media/rId45.jpg" ContentType="image/jpeg"/>
  <Override PartName="/word/media/rId48.jpg" ContentType="image/jpeg"/>
  <Override PartName="/word/media/rId51.jpg" ContentType="image/jpeg"/>
  <Override PartName="/word/media/rId54.jpg" ContentType="image/jpeg"/>
  <Override PartName="/word/media/rId58.jpg" ContentType="image/jpeg"/>
  <Override PartName="/word/media/rId61.jpg" ContentType="image/jpeg"/>
  <Override PartName="/word/media/rId64.jpg" ContentType="image/jpeg"/>
  <Override PartName="/word/media/rId67.jpg" ContentType="image/jpeg"/>
  <Override PartName="/word/media/rId70.jpg" ContentType="image/jpeg"/>
  <Override PartName="/word/media/rId73.jpg" ContentType="image/jpeg"/>
  <Override PartName="/word/media/rId76.jpg" ContentType="image/jpeg"/>
  <Override PartName="/word/media/rId79.jpg" ContentType="image/jpeg"/>
  <Override PartName="/word/media/rId82.jpg" ContentType="image/jpeg"/>
  <Override PartName="/word/media/rId85.jpg" ContentType="image/jpeg"/>
  <Override PartName="/word/media/rId89.jpg" ContentType="image/jpeg"/>
  <Override PartName="/word/media/rId92.jpg" ContentType="image/jpeg"/>
  <Override PartName="/word/media/rId96.jpg" ContentType="image/jpeg"/>
  <Override PartName="/word/media/rId99.jpg" ContentType="image/jpeg"/>
  <Override PartName="/word/media/rId102.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武威市-2024年初中毕业高中招生考试"/>
    <w:p>
      <w:pPr>
        <w:pStyle w:val="Heading1"/>
      </w:pPr>
      <w:r>
        <w:rPr>
          <w:rFonts w:hint="eastAsia"/>
        </w:rPr>
        <w:t xml:space="preserve">武威市</w:t>
      </w:r>
      <w:r>
        <w:t xml:space="preserve"> </w:t>
      </w:r>
      <w:r>
        <w:rPr>
          <w:rFonts w:hint="eastAsia"/>
        </w:rPr>
        <w:t xml:space="preserve">2024年初中毕业、高中招生考试</w:t>
      </w:r>
    </w:p>
    <w:bookmarkEnd w:id="9"/>
    <w:bookmarkStart w:id="106" w:name="物理试卷"/>
    <w:p>
      <w:pPr>
        <w:pStyle w:val="Heading1"/>
      </w:pPr>
      <w:r>
        <w:rPr>
          <w:rFonts w:hint="eastAsia"/>
        </w:rPr>
        <w:t xml:space="preserve">物理试卷</w:t>
      </w:r>
    </w:p>
    <w:p>
      <w:pPr>
        <w:pStyle w:val="FirstParagraph"/>
      </w:pPr>
      <w:r>
        <w:rPr>
          <w:rFonts w:hint="eastAsia"/>
        </w:rPr>
        <w:t xml:space="preserve">考生注意：本试卷满分为</w:t>
      </w:r>
      <w:r>
        <w:t xml:space="preserve"> </w:t>
      </w:r>
      <w:r>
        <w:rPr>
          <w:rFonts w:hint="eastAsia"/>
        </w:rPr>
        <w:t xml:space="preserve">80分，考试时间为</w:t>
      </w:r>
      <w:r>
        <w:t xml:space="preserve"> </w:t>
      </w:r>
      <w:r>
        <w:rPr>
          <w:rFonts w:hint="eastAsia"/>
        </w:rPr>
        <w:t xml:space="preserve">80分钟。所有试题均在答题卡上作答，否则无效。</w:t>
      </w:r>
    </w:p>
    <w:bookmarkStart w:id="22" w:name="一选择题本题共-6小题每小题-3分共-18分每小题给出的四个选项中只有一个正确"/>
    <w:p>
      <w:pPr>
        <w:pStyle w:val="Heading2"/>
      </w:pPr>
      <w:r>
        <w:rPr>
          <w:rFonts w:hint="eastAsia"/>
        </w:rPr>
        <w:t xml:space="preserve">一、选择题（本题共</w:t>
      </w:r>
      <w:r>
        <w:t xml:space="preserve"> </w:t>
      </w:r>
      <w:r>
        <w:rPr>
          <w:rFonts w:hint="eastAsia"/>
        </w:rPr>
        <w:t xml:space="preserve">6小题，每小题</w:t>
      </w:r>
      <w:r>
        <w:t xml:space="preserve"> </w:t>
      </w:r>
      <w:r>
        <w:rPr>
          <w:rFonts w:hint="eastAsia"/>
        </w:rPr>
        <w:t xml:space="preserve">3分，共</w:t>
      </w:r>
      <w:r>
        <w:t xml:space="preserve"> </w:t>
      </w:r>
      <w:r>
        <w:rPr>
          <w:rFonts w:hint="eastAsia"/>
        </w:rPr>
        <w:t xml:space="preserve">18分，每小题给出的四个选项中只有一个正确）</w:t>
      </w:r>
    </w:p>
    <w:p>
      <w:pPr>
        <w:pStyle w:val="Compact"/>
        <w:numPr>
          <w:ilvl w:val="0"/>
          <w:numId w:val="1001"/>
        </w:numPr>
      </w:pPr>
      <w:r>
        <w:rPr>
          <w:rFonts w:hint="eastAsia"/>
        </w:rPr>
        <w:t xml:space="preserve">对物质世界和科技发展的一些认识，下列说法正确的是（</w:t>
      </w:r>
      <w:r>
        <w:t xml:space="preserve"> </w:t>
      </w:r>
      <w:r>
        <w:rPr>
          <w:rFonts w:hint="eastAsia"/>
        </w:rPr>
        <w:t xml:space="preserve">）A.</w:t>
      </w:r>
      <w:r>
        <w:t xml:space="preserve"> </w:t>
      </w:r>
      <w:r>
        <w:rPr>
          <w:rFonts w:hint="eastAsia"/>
        </w:rPr>
        <w:t xml:space="preserve">原子是不可再分的最小粒子B.</w:t>
      </w:r>
      <w:r>
        <w:t xml:space="preserve"> </w:t>
      </w:r>
      <w:r>
        <w:rPr>
          <w:rFonts w:hint="eastAsia"/>
        </w:rPr>
        <w:t xml:space="preserve">航天器在月球表面利用声呐测绘地貌C.</w:t>
      </w:r>
      <w:r>
        <w:t xml:space="preserve"> </w:t>
      </w:r>
      <w:r>
        <w:rPr>
          <w:rFonts w:hint="eastAsia"/>
        </w:rPr>
        <w:t xml:space="preserve">核电站中的核反应堆利用核聚变获取核能D.</w:t>
      </w:r>
      <w:r>
        <w:t xml:space="preserve"> </w:t>
      </w:r>
      <w:r>
        <w:rPr>
          <w:rFonts w:hint="eastAsia"/>
        </w:rPr>
        <w:t xml:space="preserve">我国的北斗导航系统利用电磁波传输信号</w:t>
      </w:r>
    </w:p>
    <w:p>
      <w:pPr>
        <w:pStyle w:val="FirstParagraph"/>
      </w:pPr>
      <w:r>
        <w:rPr>
          <w:rFonts w:hint="eastAsia"/>
        </w:rPr>
        <w:t xml:space="preserve">【答案】D</w:t>
      </w:r>
    </w:p>
    <w:p>
      <w:pPr>
        <w:pStyle w:val="BodyText"/>
      </w:pPr>
      <w:r>
        <w:rPr>
          <w:rFonts w:hint="eastAsia"/>
        </w:rPr>
        <w:t xml:space="preserve">【解析】</w:t>
      </w:r>
    </w:p>
    <w:p>
      <w:pPr>
        <w:pStyle w:val="BodyText"/>
      </w:pPr>
      <w:r>
        <w:rPr>
          <w:rFonts w:hint="eastAsia"/>
        </w:rPr>
        <w:t xml:space="preserve">【详解】A．原子是由原子核和核外电子组成的，原子核由质子和中子组成，故A错误；B．声音的传播需要介质，月球表面是真空，真空不能传声，故B错误；C．核电站中的核反应堆利用核裂变获取核能，故C错误；D．电磁波可以在真空中传播，我国的北斗导航系统利用电磁波传输信号，故D</w:t>
      </w:r>
      <w:r>
        <w:t xml:space="preserve"> </w:t>
      </w:r>
      <w:r>
        <w:rPr>
          <w:rFonts w:hint="eastAsia"/>
        </w:rPr>
        <w:t xml:space="preserve">正确。</w:t>
      </w:r>
    </w:p>
    <w:p>
      <w:pPr>
        <w:pStyle w:val="BodyText"/>
      </w:pPr>
      <w:r>
        <w:rPr>
          <w:rFonts w:hint="eastAsia"/>
        </w:rPr>
        <w:t xml:space="preserve">故选</w:t>
      </w:r>
      <w:r>
        <w:t xml:space="preserve"> D。</w:t>
      </w:r>
    </w:p>
    <w:p>
      <w:pPr>
        <w:pStyle w:val="Compact"/>
        <w:numPr>
          <w:ilvl w:val="0"/>
          <w:numId w:val="1002"/>
        </w:numPr>
      </w:pPr>
      <w:r>
        <w:rPr>
          <w:rFonts w:hint="eastAsia"/>
        </w:rPr>
        <w:t xml:space="preserve">“蝉噪林逾静，鸟鸣山更幽”这两句千古传诵的名句，被誉为“文外独绝”。关于蝉叫声和鸟鸣声，下列说法正确的是（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A．蝉叫声和鸟鸣声是人耳鼓膜振动产生的</w:t>
            </w:r>
          </w:p>
        </w:tc>
        <w:tc>
          <w:tcPr/>
          <w:p>
            <w:pPr>
              <w:pStyle w:val="Compact"/>
            </w:pPr>
            <w:r>
              <w:rPr>
                <w:rFonts w:hint="eastAsia"/>
              </w:rPr>
              <w:t xml:space="preserve">B．人们根据音色来辨别蝉叫声和鸟鸣声C.</w:t>
            </w:r>
            <w:r>
              <w:t xml:space="preserve"> </w:t>
            </w:r>
            <w:r>
              <w:rPr>
                <w:rFonts w:hint="eastAsia"/>
              </w:rPr>
              <w:t xml:space="preserve">鸟鸣声响度大，所以鸟鸣声传播得更快</w:t>
            </w:r>
            <w:r>
              <w:t xml:space="preserve"> D. </w:t>
            </w:r>
            <w:r>
              <w:rPr>
                <w:rFonts w:hint="eastAsia"/>
              </w:rPr>
              <w:t xml:space="preserve">人离蝉和鸟越近，听到声音的音调越大</w:t>
            </w:r>
          </w:p>
        </w:tc>
        <w:tc>
          <w:tcPr/>
          <w:p>
            <w:pPr>
              <w:pStyle w:val="Compact"/>
            </w:pPr>
          </w:p>
        </w:tc>
        <w:tc>
          <w:tcPr/>
          <w:p>
            <w:pPr>
              <w:pStyle w:val="Compact"/>
            </w:pPr>
          </w:p>
        </w:tc>
      </w:tr>
    </w:tbl>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【详解】A．蝉叫声和鸟鸣声是由蝉和鸟的声带振动产生的，故A错误；B．不同发声体发出声音的音色不同，人们是根据音色来辨别蝉叫声和鸟鸣声的，故</w:t>
      </w:r>
      <w:r>
        <w:t xml:space="preserve"> </w:t>
      </w:r>
      <w:r>
        <w:rPr>
          <w:rFonts w:hint="eastAsia"/>
        </w:rPr>
        <w:t xml:space="preserve">B正确；C．声音的传播速度与介质种类和温度有关，与响度无关，故C</w:t>
      </w:r>
      <w:r>
        <w:t xml:space="preserve"> </w:t>
      </w:r>
      <w:r>
        <w:rPr>
          <w:rFonts w:hint="eastAsia"/>
        </w:rPr>
        <w:t xml:space="preserve">错误；D．人离蝉和鸟越近，听到声音的响度越大，故D错误。</w:t>
      </w:r>
    </w:p>
    <w:p>
      <w:pPr>
        <w:pStyle w:val="BodyText"/>
      </w:pPr>
      <w:r>
        <w:rPr>
          <w:rFonts w:hint="eastAsia"/>
        </w:rPr>
        <w:t xml:space="preserve">故选</w:t>
      </w:r>
      <w:r>
        <w:t xml:space="preserve"> B。</w:t>
      </w:r>
    </w:p>
    <w:p>
      <w:pPr>
        <w:pStyle w:val="Compact"/>
        <w:numPr>
          <w:ilvl w:val="0"/>
          <w:numId w:val="1003"/>
        </w:numPr>
      </w:pPr>
      <w:r>
        <w:rPr>
          <w:rFonts w:hint="eastAsia"/>
        </w:rPr>
        <w:t xml:space="preserve">如图所示的光现象中，属于光的反射的是（</w:t>
      </w:r>
      <w:r>
        <w:t xml:space="preserve"> </w:t>
      </w:r>
      <w:r>
        <w:rPr>
          <w:rFonts w:hint="eastAsia"/>
        </w:rPr>
        <w:t xml:space="preserve">）</w:t>
      </w:r>
    </w:p>
    <w:p>
      <w:pPr>
        <w:pStyle w:val="FirstParagraph"/>
      </w:pPr>
      <w:r>
        <w:drawing>
          <wp:inline>
            <wp:extent cx="4521200" cy="1917700"/>
            <wp:effectExtent b="0" l="0" r="0" t="0"/>
            <wp:docPr descr="" title="" id="11" name="Picture"/>
            <a:graphic>
              <a:graphicData uri="http://schemas.openxmlformats.org/drawingml/2006/picture">
                <pic:pic>
                  <pic:nvPicPr>
                    <pic:cNvPr descr="25.jpg" id="12" name="Picture"/>
                    <pic:cNvPicPr>
                      <a:picLocks noChangeArrowheads="1" noChangeAspect="1"/>
                    </pic:cNvPicPr>
                  </pic:nvPicPr>
                  <pic:blipFill>
                    <a:blip r:embed="rId10"/>
                    <a:stretch>
                      <a:fillRect/>
                    </a:stretch>
                  </pic:blipFill>
                  <pic:spPr bwMode="auto">
                    <a:xfrm>
                      <a:off x="0" y="0"/>
                      <a:ext cx="4521200" cy="1917700"/>
                    </a:xfrm>
                    <a:prstGeom prst="rect">
                      <a:avLst/>
                    </a:prstGeom>
                    <a:noFill/>
                    <a:ln w="9525">
                      <a:noFill/>
                      <a:headEnd/>
                      <a:tailEnd/>
                    </a:ln>
                  </pic:spPr>
                </pic:pic>
              </a:graphicData>
            </a:graphic>
          </wp:inline>
        </w:drawing>
      </w:r>
    </w:p>
    <w:p>
      <w:pPr>
        <w:pStyle w:val="FirstParagraph"/>
      </w:pPr>
      <w:r>
        <w:drawing>
          <wp:inline>
            <wp:extent cx="4559300" cy="1993900"/>
            <wp:effectExtent b="0" l="0" r="0" t="0"/>
            <wp:docPr descr="" title="" id="14" name="Picture"/>
            <a:graphic>
              <a:graphicData uri="http://schemas.openxmlformats.org/drawingml/2006/picture">
                <pic:pic>
                  <pic:nvPicPr>
                    <pic:cNvPr descr="26.jpg" id="15" name="Picture"/>
                    <pic:cNvPicPr>
                      <a:picLocks noChangeArrowheads="1" noChangeAspect="1"/>
                    </pic:cNvPicPr>
                  </pic:nvPicPr>
                  <pic:blipFill>
                    <a:blip r:embed="rId13"/>
                    <a:stretch>
                      <a:fillRect/>
                    </a:stretch>
                  </pic:blipFill>
                  <pic:spPr bwMode="auto">
                    <a:xfrm>
                      <a:off x="0" y="0"/>
                      <a:ext cx="4559300" cy="1993900"/>
                    </a:xfrm>
                    <a:prstGeom prst="rect">
                      <a:avLst/>
                    </a:prstGeom>
                    <a:noFill/>
                    <a:ln w="9525">
                      <a:noFill/>
                      <a:headEnd/>
                      <a:tailEnd/>
                    </a:ln>
                  </pic:spPr>
                </pic:pic>
              </a:graphicData>
            </a:graphic>
          </wp:inline>
        </w:drawing>
      </w:r>
    </w:p>
    <w:p>
      <w:pPr>
        <w:pStyle w:val="BodyText"/>
      </w:pPr>
      <w:r>
        <w:drawing>
          <wp:inline>
            <wp:extent cx="1993900" cy="2235200"/>
            <wp:effectExtent b="0" l="0" r="0" t="0"/>
            <wp:docPr descr="" title="" id="17" name="Picture"/>
            <a:graphic>
              <a:graphicData uri="http://schemas.openxmlformats.org/drawingml/2006/picture">
                <pic:pic>
                  <pic:nvPicPr>
                    <pic:cNvPr descr="27.jpg" id="18" name="Picture"/>
                    <pic:cNvPicPr>
                      <a:picLocks noChangeArrowheads="1" noChangeAspect="1"/>
                    </pic:cNvPicPr>
                  </pic:nvPicPr>
                  <pic:blipFill>
                    <a:blip r:embed="rId16"/>
                    <a:stretch>
                      <a:fillRect/>
                    </a:stretch>
                  </pic:blipFill>
                  <pic:spPr bwMode="auto">
                    <a:xfrm>
                      <a:off x="0" y="0"/>
                      <a:ext cx="1993900" cy="2235200"/>
                    </a:xfrm>
                    <a:prstGeom prst="rect">
                      <a:avLst/>
                    </a:prstGeom>
                    <a:noFill/>
                    <a:ln w="9525">
                      <a:noFill/>
                      <a:headEnd/>
                      <a:tailEnd/>
                    </a:ln>
                  </pic:spPr>
                </pic:pic>
              </a:graphicData>
            </a:graphic>
          </wp:inline>
        </w:drawing>
      </w:r>
    </w:p>
    <w:p>
      <w:pPr>
        <w:pStyle w:val="FirstParagraph"/>
      </w:pPr>
      <w:r>
        <w:drawing>
          <wp:inline>
            <wp:extent cx="4165600" cy="1879600"/>
            <wp:effectExtent b="0" l="0" r="0" t="0"/>
            <wp:docPr descr="" title="" id="20" name="Picture"/>
            <a:graphic>
              <a:graphicData uri="http://schemas.openxmlformats.org/drawingml/2006/picture">
                <pic:pic>
                  <pic:nvPicPr>
                    <pic:cNvPr descr="28.jpg" id="21" name="Picture"/>
                    <pic:cNvPicPr>
                      <a:picLocks noChangeArrowheads="1" noChangeAspect="1"/>
                    </pic:cNvPicPr>
                  </pic:nvPicPr>
                  <pic:blipFill>
                    <a:blip r:embed="rId19"/>
                    <a:stretch>
                      <a:fillRect/>
                    </a:stretch>
                  </pic:blipFill>
                  <pic:spPr bwMode="auto">
                    <a:xfrm>
                      <a:off x="0" y="0"/>
                      <a:ext cx="4165600" cy="1879600"/>
                    </a:xfrm>
                    <a:prstGeom prst="rect">
                      <a:avLst/>
                    </a:prstGeom>
                    <a:noFill/>
                    <a:ln w="9525">
                      <a:noFill/>
                      <a:headEnd/>
                      <a:tailEnd/>
                    </a:ln>
                  </pic:spPr>
                </pic:pic>
              </a:graphicData>
            </a:graphic>
          </wp:inline>
        </w:drawing>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用放大镜看书时，书本上的字变大了，属于凸透镜成像，是由于光的折射形成的．故A不符合题意；B．手影中影子的形成说明光是沿直线传播的，由于光的直线传播，被物体挡住后，物体后面就会呈现出阴影区域，就是影子，故B</w:t>
      </w:r>
      <w:r>
        <w:t xml:space="preserve"> </w:t>
      </w:r>
      <w:r>
        <w:rPr>
          <w:rFonts w:hint="eastAsia"/>
        </w:rPr>
        <w:t xml:space="preserve">不符合题意；C．平静水面上山的倒影，属于平面镜成像，是由于光的反射形成的，故C符合题意；D．太阳光经过三棱镜后，被分解为绚丽的七色光，说明太阳光是由七种色光组成的，这是光的色散现象；是由光的折射形成的．故D不符合题意。</w:t>
      </w:r>
    </w:p>
    <w:p>
      <w:pPr>
        <w:pStyle w:val="BodyText"/>
      </w:pPr>
      <w:r>
        <w:rPr>
          <w:rFonts w:hint="eastAsia"/>
        </w:rPr>
        <w:t xml:space="preserve">故选</w:t>
      </w:r>
      <w:r>
        <w:t xml:space="preserve"> C。</w:t>
      </w:r>
    </w:p>
    <w:p>
      <w:pPr>
        <w:pStyle w:val="Compact"/>
        <w:numPr>
          <w:ilvl w:val="0"/>
          <w:numId w:val="1007"/>
        </w:numPr>
      </w:pPr>
      <w:r>
        <w:rPr>
          <w:rFonts w:hint="eastAsia"/>
        </w:rPr>
        <w:t xml:space="preserve">适量运动是健康的生活方式．下列日常运动情景中说法正确的是（</w:t>
      </w:r>
      <w:r>
        <w:t xml:space="preserve"> </w:t>
      </w:r>
      <w:r>
        <w:rPr>
          <w:rFonts w:hint="eastAsia"/>
        </w:rPr>
        <w:t xml:space="preserve">）A.</w:t>
      </w:r>
      <w:r>
        <w:t xml:space="preserve"> </w:t>
      </w:r>
      <w:r>
        <w:rPr>
          <w:rFonts w:hint="eastAsia"/>
        </w:rPr>
        <w:t xml:space="preserve">用力将足球踢出，说明力可以改变物体的运动状态B.</w:t>
      </w:r>
      <w:r>
        <w:t xml:space="preserve"> </w:t>
      </w:r>
      <w:r>
        <w:rPr>
          <w:rFonts w:hint="eastAsia"/>
        </w:rPr>
        <w:t xml:space="preserve">篮球离手后能继续向前运动，是由于受到惯性的作用C.</w:t>
      </w:r>
      <w:r>
        <w:t xml:space="preserve"> </w:t>
      </w:r>
      <w:r>
        <w:rPr>
          <w:rFonts w:hint="eastAsia"/>
        </w:rPr>
        <w:t xml:space="preserve">离开蹦床后人还能继续上升，是重力势能转化为动能D.</w:t>
      </w:r>
      <w:r>
        <w:t xml:space="preserve"> </w:t>
      </w:r>
      <w:r>
        <w:rPr>
          <w:rFonts w:hint="eastAsia"/>
        </w:rPr>
        <w:t xml:space="preserve">竖直向上运动到最高点时的排球，受平衡力的作用</w:t>
      </w:r>
    </w:p>
    <w:p>
      <w:pPr>
        <w:pStyle w:val="FirstParagraph"/>
      </w:pPr>
      <w:r>
        <w:rPr>
          <w:rFonts w:hint="eastAsia"/>
        </w:rPr>
        <w:t xml:space="preserve">【答案】A【解析】</w:t>
      </w:r>
    </w:p>
    <w:p>
      <w:pPr>
        <w:pStyle w:val="BodyText"/>
      </w:pPr>
      <w:r>
        <w:rPr>
          <w:rFonts w:hint="eastAsia"/>
        </w:rPr>
        <w:t xml:space="preserve">【详解】A．足球原来静止在地面，用力将足球踢出，足球就由静止变为运动，说明力可以改变物体的运动状态，故A</w:t>
      </w:r>
      <w:r>
        <w:t xml:space="preserve"> </w:t>
      </w:r>
      <w:r>
        <w:rPr>
          <w:rFonts w:hint="eastAsia"/>
        </w:rPr>
        <w:t xml:space="preserve">正确；B．篮球离手后能继续向前运动，是因为篮球具有惯性；惯性是物体的固有属性，惯性不是力，不能说受到惯性的作用，故B</w:t>
      </w:r>
      <w:r>
        <w:t xml:space="preserve"> </w:t>
      </w:r>
      <w:r>
        <w:rPr>
          <w:rFonts w:hint="eastAsia"/>
        </w:rPr>
        <w:t xml:space="preserve">错误；C．离开蹦床后，人还能继续上升，人的高度增加，速度减小，所以重力势能增大，动能减小，故是动能转化为重力势能，故C错误；D．竖直向上运动到最高点时的排球，只受到重力作用，所以受非平衡力的作用，故D错误。故选A。</w:t>
      </w:r>
    </w:p>
    <w:p>
      <w:pPr>
        <w:pStyle w:val="Compact"/>
        <w:numPr>
          <w:ilvl w:val="0"/>
          <w:numId w:val="1008"/>
        </w:numPr>
      </w:pPr>
      <w:r>
        <w:rPr>
          <w:rFonts w:hint="eastAsia"/>
        </w:rPr>
        <w:t xml:space="preserve">在“生活处处有物理”的综合实践活动中，小明观察了厨房的一些设备和现象，下列解释正确的是（</w:t>
      </w:r>
      <w:r>
        <w:t xml:space="preserve"> </w:t>
      </w:r>
      <w:r>
        <w:rPr>
          <w:rFonts w:hint="eastAsia"/>
        </w:rPr>
        <w:t xml:space="preserve">）A.</w:t>
      </w:r>
      <w:r>
        <w:t xml:space="preserve"> </w:t>
      </w:r>
      <w:r>
        <w:rPr>
          <w:rFonts w:hint="eastAsia"/>
        </w:rPr>
        <w:t xml:space="preserve">用煤气灶煲汤，在沸腾时调小火焰能使汤的温度升高B.</w:t>
      </w:r>
      <w:r>
        <w:t xml:space="preserve"> </w:t>
      </w:r>
      <w:r>
        <w:rPr>
          <w:rFonts w:hint="eastAsia"/>
        </w:rPr>
        <w:t xml:space="preserve">用高压锅炖煮食物熟得快，是因为锅内水的沸点会随气体压强增大而降低C.</w:t>
      </w:r>
      <w:r>
        <w:t xml:space="preserve"> </w:t>
      </w:r>
      <w:r>
        <w:rPr>
          <w:rFonts w:hint="eastAsia"/>
        </w:rPr>
        <w:t xml:space="preserve">切菜的刀磨得很锋利，是通过减小受力面积的方式增大压强D.</w:t>
      </w:r>
      <w:r>
        <w:t xml:space="preserve"> </w:t>
      </w:r>
      <w:r>
        <w:rPr>
          <w:rFonts w:hint="eastAsia"/>
        </w:rPr>
        <w:t xml:space="preserve">刚出锅的馒头入嘴时很烫，是因为馒头含有的热量很高</w:t>
      </w:r>
    </w:p>
    <w:p>
      <w:pPr>
        <w:pStyle w:val="FirstParagraph"/>
      </w:pPr>
      <w:r>
        <w:rPr>
          <w:rFonts w:hint="eastAsia"/>
        </w:rPr>
        <w:t xml:space="preserve">【答案】C</w:t>
      </w:r>
    </w:p>
    <w:p>
      <w:pPr>
        <w:pStyle w:val="BodyText"/>
      </w:pPr>
      <w:r>
        <w:rPr>
          <w:rFonts w:hint="eastAsia"/>
        </w:rPr>
        <w:t xml:space="preserve">【解析】</w:t>
      </w:r>
    </w:p>
    <w:p>
      <w:pPr>
        <w:pStyle w:val="BodyText"/>
      </w:pPr>
      <w:r>
        <w:rPr>
          <w:rFonts w:hint="eastAsia"/>
        </w:rPr>
        <w:t xml:space="preserve">【详解】A．液体沸腾时，继续吸热，温度不变，因此用煤气灶煲汤，在沸腾时调小火焰不能提高汤的温度，故A</w:t>
      </w:r>
      <w:r>
        <w:t xml:space="preserve"> </w:t>
      </w:r>
      <w:r>
        <w:rPr>
          <w:rFonts w:hint="eastAsia"/>
        </w:rPr>
        <w:t xml:space="preserve">错误；B．气体压强增大，水的沸点升高，煮食物时高压锅内的气压比普通锅内的气压高，所以水在高压锅内沸腾时的温度高于普通锅内的温度，温度越高，食物熟得越快，故B</w:t>
      </w:r>
      <w:r>
        <w:t xml:space="preserve"> </w:t>
      </w:r>
      <w:r>
        <w:rPr>
          <w:rFonts w:hint="eastAsia"/>
        </w:rPr>
        <w:t xml:space="preserve">错误；C．切菜的刀磨得很锋利，可以减小刀锋的面积，所以是通过减小受力面积的方式，来增大压强，故C正确；D．热量是过程量，不能说含有热量，刚出锅的馒头入嘴时很烫，是因为馒头的温度高，故D</w:t>
      </w:r>
      <w:r>
        <w:t xml:space="preserve"> </w:t>
      </w:r>
      <w:r>
        <w:rPr>
          <w:rFonts w:hint="eastAsia"/>
        </w:rPr>
        <w:t xml:space="preserve">错误。故选C。</w:t>
      </w:r>
    </w:p>
    <w:p>
      <w:pPr>
        <w:pStyle w:val="Compact"/>
        <w:numPr>
          <w:ilvl w:val="0"/>
          <w:numId w:val="1009"/>
        </w:numPr>
      </w:pPr>
      <w:r>
        <w:rPr>
          <w:rFonts w:hint="eastAsia"/>
        </w:rPr>
        <w:t xml:space="preserve">兰州马拉松已成为兰州的一张名片。比赛计时采用感应芯片，运动员佩戴感应芯片通过起点和终点磁场地带时，芯片里的线圈就会产生电流，激发芯片发送编码信息，系统自动获取信息并计时。下列器件中与此工作原理相同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A．发电机</w:t>
            </w:r>
          </w:p>
        </w:tc>
        <w:tc>
          <w:tcPr/>
          <w:p>
            <w:pPr>
              <w:pStyle w:val="Compact"/>
            </w:pPr>
            <w:r>
              <w:rPr>
                <w:rFonts w:hint="eastAsia"/>
              </w:rPr>
              <w:t xml:space="preserve">B．电磁继电器</w:t>
            </w:r>
          </w:p>
        </w:tc>
        <w:tc>
          <w:tcPr/>
          <w:p>
            <w:pPr>
              <w:pStyle w:val="Compact"/>
            </w:pPr>
            <w:r>
              <w:rPr>
                <w:rFonts w:hint="eastAsia"/>
              </w:rPr>
              <w:t xml:space="preserve">C．电风扇</w:t>
            </w:r>
          </w:p>
        </w:tc>
        <w:tc>
          <w:tcPr/>
          <w:p>
            <w:pPr>
              <w:pStyle w:val="Compact"/>
            </w:pPr>
            <w:r>
              <w:rPr>
                <w:rFonts w:hint="eastAsia"/>
              </w:rPr>
              <w:t xml:space="preserve">D．电铃</w:t>
            </w:r>
          </w:p>
        </w:tc>
      </w:tr>
    </w:tbl>
    <w:p>
      <w:pPr>
        <w:pStyle w:val="BodyText"/>
      </w:pPr>
      <w:r>
        <w:rPr>
          <w:rFonts w:hint="eastAsia"/>
        </w:rPr>
        <w:t xml:space="preserve">【解析】</w:t>
      </w:r>
    </w:p>
    <w:p>
      <w:pPr>
        <w:pStyle w:val="BodyText"/>
      </w:pPr>
      <w:r>
        <w:rPr>
          <w:rFonts w:hint="eastAsia"/>
        </w:rPr>
        <w:t xml:space="preserve">【详解】由题意可知，当运动员佩戴感应芯片通过起点、终点磁场地带时，芯片里的线圈切割磁感线运动，线圈中就会产生感应电流，所以是电磁感应原理，是发电机的工作原理；电风扇是电动机的工作原理，电磁继电器和电铃是利用电流的磁效应工作的，故A符合题意，BCD不符合题意。</w:t>
      </w:r>
    </w:p>
    <w:bookmarkEnd w:id="22"/>
    <w:bookmarkStart w:id="32" w:name="二填空题本题共-8小题每空-1分共-16分"/>
    <w:p>
      <w:pPr>
        <w:pStyle w:val="Heading2"/>
      </w:pPr>
      <w:r>
        <w:rPr>
          <w:rFonts w:hint="eastAsia"/>
        </w:rPr>
        <w:t xml:space="preserve">二、填空题（本题共</w:t>
      </w:r>
      <w:r>
        <w:t xml:space="preserve"> </w:t>
      </w:r>
      <w:r>
        <w:rPr>
          <w:rFonts w:hint="eastAsia"/>
        </w:rPr>
        <w:t xml:space="preserve">8小题，每空</w:t>
      </w:r>
      <w:r>
        <w:t xml:space="preserve"> </w:t>
      </w:r>
      <w:r>
        <w:rPr>
          <w:rFonts w:hint="eastAsia"/>
        </w:rPr>
        <w:t xml:space="preserve">1分，共</w:t>
      </w:r>
      <w:r>
        <w:t xml:space="preserve"> </w:t>
      </w:r>
      <w:r>
        <w:rPr>
          <w:rFonts w:hint="eastAsia"/>
        </w:rPr>
        <w:t xml:space="preserve">16分）</w:t>
      </w:r>
    </w:p>
    <w:p>
      <w:pPr>
        <w:pStyle w:val="Compact"/>
        <w:numPr>
          <w:ilvl w:val="0"/>
          <w:numId w:val="1010"/>
        </w:numPr>
      </w:pPr>
      <w:r>
        <w:rPr>
          <w:rFonts w:hint="eastAsia"/>
        </w:rPr>
        <w:t xml:space="preserve">夏天，打开电冰箱门时，常会看到冰箱门附近有一股“白气”，打开热水瓶时也会看见这种现象。“白气”都是水蒸气_</w:t>
      </w:r>
      <w:r>
        <w:t xml:space="preserve"> </w:t>
      </w:r>
      <w:r>
        <w:rPr>
          <w:rFonts w:hint="eastAsia"/>
        </w:rPr>
        <w:t xml:space="preserve">（填物态变化名称）形成的小水滴，前者是</w:t>
      </w:r>
      <w:r>
        <w:t xml:space="preserve"> </w:t>
      </w:r>
      <w:r>
        <w:rPr>
          <w:rFonts w:hint="eastAsia"/>
        </w:rPr>
        <w:t xml:space="preserve">的水蒸气形成的（选填“冰箱内”或“冰箱外”）。</w:t>
      </w:r>
    </w:p>
    <w:p>
      <w:pPr>
        <w:pStyle w:val="FirstParagraph"/>
      </w:pPr>
      <w:r>
        <w:rPr>
          <w:rFonts w:hint="eastAsia"/>
        </w:rPr>
        <w:t xml:space="preserve">【答案】</w:t>
      </w:r>
      <w:r>
        <w:t xml:space="preserve"> ①. </w:t>
      </w:r>
      <w:r>
        <w:rPr>
          <w:rFonts w:hint="eastAsia"/>
        </w:rPr>
        <w:t xml:space="preserve">液化</w:t>
      </w:r>
      <w:r>
        <w:t xml:space="preserve"> ②. </w:t>
      </w:r>
      <w:r>
        <w:rPr>
          <w:rFonts w:hint="eastAsia"/>
        </w:rPr>
        <w:t xml:space="preserve">冰箱外</w:t>
      </w:r>
    </w:p>
    <w:p>
      <w:pPr>
        <w:pStyle w:val="BodyText"/>
      </w:pPr>
      <w:r>
        <w:rPr>
          <w:rFonts w:hint="eastAsia"/>
        </w:rPr>
        <w:t xml:space="preserve">【解析】</w:t>
      </w:r>
    </w:p>
    <w:p>
      <w:pPr>
        <w:pStyle w:val="BodyText"/>
      </w:pPr>
      <w:r>
        <w:rPr>
          <w:rFonts w:hint="eastAsia"/>
        </w:rPr>
        <w:t xml:space="preserve">【详解】[1]“白气”是小水滴，是由气态的水蒸气变成液态的小水滴形成的，所以是液化现象。</w:t>
      </w:r>
    </w:p>
    <w:p>
      <w:pPr>
        <w:pStyle w:val="BodyText"/>
      </w:pPr>
      <w:r>
        <w:rPr>
          <w:rFonts w:hint="eastAsia"/>
        </w:rPr>
        <w:t xml:space="preserve">[2]“白气”是冰箱门附近空气中的水蒸气遇到冰箱中的冷空气液化形成的小水滴形成的，所以“白气”是冰箱外的水蒸气形成的。</w:t>
      </w:r>
    </w:p>
    <w:p>
      <w:pPr>
        <w:pStyle w:val="Compact"/>
        <w:numPr>
          <w:ilvl w:val="0"/>
          <w:numId w:val="1011"/>
        </w:numPr>
      </w:pPr>
      <w:r>
        <w:rPr>
          <w:rFonts w:hint="eastAsia"/>
        </w:rPr>
        <w:t xml:space="preserve">我国高铁总里程居世界第一，人们出行更加方便快捷．小红和父母外出旅游，她们乘坐的高铁正以的速度在水平轨道上向南匀速直线行驶，旁边平行铁轨上一列普通列车以120km/h</w:t>
      </w:r>
      <w:r>
        <w:t xml:space="preserve"> </w:t>
      </w:r>
      <w:r>
        <w:rPr>
          <w:rFonts w:hint="eastAsia"/>
        </w:rPr>
        <w:t xml:space="preserve">的速度也向南行驶，以普通列车为参照物，小红向</w:t>
      </w:r>
      <w:r>
        <w:t xml:space="preserve"> </w:t>
      </w:r>
      <w:r>
        <w:rPr>
          <w:rFonts w:hint="eastAsia"/>
        </w:rPr>
        <w:t xml:space="preserve">（选填“南”或“北”）运动；小红看到水平桌面上的茶杯静止不动，则茶杯</w:t>
      </w:r>
      <w:r>
        <w:t xml:space="preserve"> </w:t>
      </w:r>
      <w:r>
        <w:rPr>
          <w:rFonts w:hint="eastAsia"/>
        </w:rPr>
        <w:t xml:space="preserve">（选填“不受摩擦力”、“受静摩擦力”或“受滑动摩擦力”）。</w:t>
      </w:r>
    </w:p>
    <w:p>
      <w:pPr>
        <w:pStyle w:val="FirstParagraph"/>
      </w:pPr>
      <w:r>
        <w:rPr>
          <w:rFonts w:hint="eastAsia"/>
        </w:rPr>
        <w:t xml:space="preserve">【答案】</w:t>
      </w:r>
      <w:r>
        <w:t xml:space="preserve"> ①. </w:t>
      </w:r>
      <w:r>
        <w:rPr>
          <w:rFonts w:hint="eastAsia"/>
        </w:rPr>
        <w:t xml:space="preserve">南</w:t>
      </w:r>
      <w:r>
        <w:t xml:space="preserve"> ②. </w:t>
      </w:r>
      <w:r>
        <w:rPr>
          <w:rFonts w:hint="eastAsia"/>
        </w:rPr>
        <w:t xml:space="preserve">不受摩擦力</w:t>
      </w:r>
    </w:p>
    <w:p>
      <w:pPr>
        <w:pStyle w:val="BodyText"/>
      </w:pPr>
      <w:r>
        <w:rPr>
          <w:rFonts w:hint="eastAsia"/>
        </w:rPr>
        <w:t xml:space="preserve">【解析】</w:t>
      </w:r>
    </w:p>
    <w:p>
      <w:pPr>
        <w:pStyle w:val="BodyText"/>
      </w:pPr>
      <w:r>
        <w:rPr>
          <w:rFonts w:hint="eastAsia"/>
        </w:rPr>
        <w:t xml:space="preserve">【详解】[1]以地面为参照物，两车均向南行驶，因为高铁速度大于普通列车速度，以普通列车为参照物，若高铁在普通列车的前方，普通列车上乘客会发现高铁离普通列车越来越远；若高铁在普通列车后方，普通列车上乘客会发现高铁离自己越来越近。这两种情况下，以普通列车为参照物，高铁均是向南行驶的。[2]高铁做匀速直线运动，桌面上的茶杯与桌面之间保持相对静止，没有相对运动趋势，因此，茶杯不受摩擦力。</w:t>
      </w:r>
    </w:p>
    <w:p>
      <w:pPr>
        <w:pStyle w:val="Compact"/>
        <w:numPr>
          <w:ilvl w:val="0"/>
          <w:numId w:val="1012"/>
        </w:numPr>
      </w:pPr>
      <w:r>
        <w:rPr>
          <w:rFonts w:hint="eastAsia"/>
        </w:rPr>
        <w:t xml:space="preserve">在干燥的天气里，用塑料梳子梳头时，发现梳子会吸引头发，这是因为梳子与头发摩擦带了_；越梳头发越蓬松，这是因为</w:t>
      </w:r>
      <w:r>
        <w:t xml:space="preserve"> o</w:t>
      </w:r>
    </w:p>
    <w:p>
      <w:pPr>
        <w:pStyle w:val="FirstParagraph"/>
      </w:pPr>
      <w:r>
        <w:rPr>
          <w:rFonts w:hint="eastAsia"/>
        </w:rPr>
        <w:t xml:space="preserve">【答案】</w:t>
      </w:r>
      <w:r>
        <w:t xml:space="preserve"> ①. </w:t>
      </w:r>
      <w:r>
        <w:rPr>
          <w:rFonts w:hint="eastAsia"/>
        </w:rPr>
        <w:t xml:space="preserve">异种电荷</w:t>
      </w:r>
      <w:r>
        <w:t xml:space="preserve"> ②. </w:t>
      </w:r>
      <w:r>
        <w:rPr>
          <w:rFonts w:hint="eastAsia"/>
        </w:rPr>
        <w:t xml:space="preserve">同种电荷相互排斥</w:t>
      </w:r>
    </w:p>
    <w:p>
      <w:pPr>
        <w:pStyle w:val="BodyText"/>
      </w:pPr>
      <w:r>
        <w:rPr>
          <w:rFonts w:hint="eastAsia"/>
        </w:rPr>
        <w:t xml:space="preserve">【解析】</w:t>
      </w:r>
    </w:p>
    <w:p>
      <w:pPr>
        <w:pStyle w:val="BodyText"/>
      </w:pPr>
      <w:r>
        <w:rPr>
          <w:rFonts w:hint="eastAsia"/>
        </w:rPr>
        <w:t xml:space="preserve">【详解】[1]用塑料梳子梳头时，发现梳子会吸引头发，是因为异种电荷相互吸引，梳子与头发摩擦而带上了异种电荷电而相互吸引。</w:t>
      </w:r>
    </w:p>
    <w:p>
      <w:pPr>
        <w:pStyle w:val="BodyText"/>
      </w:pPr>
      <w:r>
        <w:rPr>
          <w:rFonts w:hint="eastAsia"/>
        </w:rPr>
        <w:t xml:space="preserve">[2]用塑料梳子梳头，发现越梳头发越蓬松，是因为头发带上同种电荷，同种电荷相互排斥</w:t>
      </w:r>
      <w:r>
        <w:t xml:space="preserve"> </w:t>
      </w:r>
      <w:r>
        <w:rPr>
          <w:rFonts w:hint="eastAsia"/>
        </w:rPr>
        <w:t xml:space="preserve">结果。</w:t>
      </w:r>
    </w:p>
    <w:p>
      <w:pPr>
        <w:pStyle w:val="Compact"/>
        <w:numPr>
          <w:ilvl w:val="0"/>
          <w:numId w:val="1013"/>
        </w:numPr>
      </w:pPr>
      <w:r>
        <w:rPr>
          <w:rFonts w:hint="eastAsia"/>
        </w:rPr>
        <w:t xml:space="preserve">今年，我省天水的麻辣烫火遍全国。在锅里煮食材是通过</w:t>
      </w:r>
      <w:r>
        <w:t xml:space="preserve"> </w:t>
      </w:r>
      <w:r>
        <w:rPr>
          <w:rFonts w:hint="eastAsia"/>
        </w:rPr>
        <w:t xml:space="preserve">的方式增大食材的内能，麻辣烫香气四溢，这是</w:t>
      </w:r>
      <w:r>
        <w:t xml:space="preserve"> </w:t>
      </w:r>
      <w:r>
        <w:rPr>
          <w:rFonts w:hint="eastAsia"/>
        </w:rPr>
        <w:t xml:space="preserve">_现象。【答案】</w:t>
      </w:r>
      <w:r>
        <w:t xml:space="preserve"> ①. </w:t>
      </w:r>
      <w:r>
        <w:rPr>
          <w:rFonts w:hint="eastAsia"/>
        </w:rPr>
        <w:t xml:space="preserve">热传递</w:t>
      </w:r>
      <w:r>
        <w:t xml:space="preserve"> ②. </w:t>
      </w:r>
      <w:r>
        <w:rPr>
          <w:rFonts w:hint="eastAsia"/>
        </w:rPr>
        <w:t xml:space="preserve">扩散</w:t>
      </w:r>
    </w:p>
    <w:p>
      <w:pPr>
        <w:pStyle w:val="FirstParagraph"/>
      </w:pPr>
      <w:r>
        <w:rPr>
          <w:rFonts w:hint="eastAsia"/>
        </w:rPr>
        <w:t xml:space="preserve">【解析】</w:t>
      </w:r>
    </w:p>
    <w:p>
      <w:pPr>
        <w:pStyle w:val="BodyText"/>
      </w:pPr>
      <w:r>
        <w:rPr>
          <w:rFonts w:hint="eastAsia"/>
        </w:rPr>
        <w:t xml:space="preserve">【详解】[1]在锅里煮食材时，食材吸收热量，内能增加，所以是通过热传递的方式增大了食材的内能。[2]麻辣烫香气四溢，是由于香气分子在不停地做无规则运动造成的，属于扩散现象。</w:t>
      </w:r>
    </w:p>
    <w:p>
      <w:pPr>
        <w:pStyle w:val="Compact"/>
        <w:numPr>
          <w:ilvl w:val="0"/>
          <w:numId w:val="1014"/>
        </w:numPr>
      </w:pPr>
      <w:r>
        <w:rPr>
          <w:rFonts w:hint="eastAsia"/>
        </w:rPr>
        <w:t xml:space="preserve">“无人机”送快递是低空经济的一种重要形式．无人机起飞时，吹向下方的风量增加，使无人机上升的力的施力物体是</w:t>
      </w:r>
      <w:r>
        <w:t xml:space="preserve"> </w:t>
      </w:r>
      <w:r>
        <w:rPr>
          <w:rFonts w:hint="eastAsia"/>
        </w:rPr>
        <w:t xml:space="preserve">_；若无人机下方用一根绳子悬挂快递，不考虑空气阻力，则在无人机斜向右上方匀速直线飞行过程中，悬挂重物的绳子</w:t>
      </w:r>
      <w:r>
        <w:t xml:space="preserve"> </w:t>
      </w:r>
      <w:r>
        <w:rPr>
          <w:rFonts w:hint="eastAsia"/>
        </w:rPr>
        <w:t xml:space="preserve">（选填“会”或“不会”）偏离竖直方向。【答案】</w:t>
      </w:r>
      <w:r>
        <w:t xml:space="preserve"> ①. </w:t>
      </w:r>
      <w:r>
        <w:rPr>
          <w:rFonts w:hint="eastAsia"/>
        </w:rPr>
        <w:t xml:space="preserve">空气</w:t>
      </w:r>
      <w:r>
        <w:t xml:space="preserve"> ②. </w:t>
      </w:r>
      <w:r>
        <w:rPr>
          <w:rFonts w:hint="eastAsia"/>
        </w:rPr>
        <w:t xml:space="preserve">不会</w:t>
      </w:r>
    </w:p>
    <w:p>
      <w:pPr>
        <w:pStyle w:val="FirstParagraph"/>
      </w:pPr>
      <w:r>
        <w:rPr>
          <w:rFonts w:hint="eastAsia"/>
        </w:rPr>
        <w:t xml:space="preserve">【解析】</w:t>
      </w:r>
    </w:p>
    <w:p>
      <w:pPr>
        <w:pStyle w:val="BodyText"/>
      </w:pPr>
      <w:r>
        <w:rPr>
          <w:rFonts w:hint="eastAsia"/>
        </w:rPr>
        <w:t xml:space="preserve">【详解】[1]无人机上升时向下吹风，无人机对空气的力向下，由于力的作用是相互的，则无人机受到向上的空气的作用力，所以使无人机上升的力的施力物体是空气。</w:t>
      </w:r>
    </w:p>
    <w:p>
      <w:pPr>
        <w:pStyle w:val="BodyText"/>
      </w:pPr>
      <w:r>
        <w:rPr>
          <w:rFonts w:hint="eastAsia"/>
        </w:rPr>
        <w:t xml:space="preserve">[2]无人机斜向上做匀速直线运动时，下方的重物和无人机相对静止，则下方的重物同样做匀速直线运动，可知重物处于平衡状态，受平衡力的作用，重物受重力和细线的拉力，由二力平衡可知，细线的拉力和重力大小相等、方向相反、作用在同一直线上，因重力的方向为竖直向下，可知细线不会偏离竖直方向。</w:t>
      </w:r>
    </w:p>
    <w:p>
      <w:pPr>
        <w:pStyle w:val="Compact"/>
        <w:numPr>
          <w:ilvl w:val="0"/>
          <w:numId w:val="1015"/>
        </w:numPr>
      </w:pPr>
      <w:r>
        <w:rPr>
          <w:rFonts w:hint="eastAsia"/>
        </w:rPr>
        <w:t xml:space="preserve">如图甲所示为磁悬浮地球仪，悬浮时球体只能沿着“地轴”转动，它的“南”“北”指向与地球实际方位一致；地球仪中有一个磁铁，它的磁场与地磁场分布特点一致；环形底座内有一电磁铁，其电路原理如图乙所示。地球仪工作时，球体悬浮于空气中，则图甲中球体上方是“地磁场”的</w:t>
      </w:r>
      <w:r>
        <w:t xml:space="preserve"> </w:t>
      </w:r>
      <w:r>
        <w:rPr>
          <w:rFonts w:hint="eastAsia"/>
        </w:rPr>
        <w:t xml:space="preserve">_极（选填“N”或“S”），图乙中A端应连接电源的</w:t>
      </w:r>
      <w:r>
        <w:t xml:space="preserve"> </w:t>
      </w:r>
      <w:r>
        <w:rPr>
          <w:rFonts w:hint="eastAsia"/>
        </w:rPr>
        <w:t xml:space="preserve">极（选填“正”或“负”）。</w:t>
      </w:r>
    </w:p>
    <w:p>
      <w:pPr>
        <w:pStyle w:val="FirstParagraph"/>
      </w:pPr>
      <w:r>
        <w:rPr>
          <w:rFonts w:hint="eastAsia"/>
        </w:rPr>
        <w:t xml:space="preserve">北半球</w:t>
      </w:r>
    </w:p>
    <w:p>
      <w:pPr>
        <w:pStyle w:val="BodyText"/>
      </w:pPr>
      <w:r>
        <w:drawing>
          <wp:inline>
            <wp:extent cx="2806700" cy="2946400"/>
            <wp:effectExtent b="0" l="0" r="0" t="0"/>
            <wp:docPr descr="" title="" id="24" name="Picture"/>
            <a:graphic>
              <a:graphicData uri="http://schemas.openxmlformats.org/drawingml/2006/picture">
                <pic:pic>
                  <pic:nvPicPr>
                    <pic:cNvPr descr="29.jpg" id="25" name="Picture"/>
                    <pic:cNvPicPr>
                      <a:picLocks noChangeArrowheads="1" noChangeAspect="1"/>
                    </pic:cNvPicPr>
                  </pic:nvPicPr>
                  <pic:blipFill>
                    <a:blip r:embed="rId23"/>
                    <a:stretch>
                      <a:fillRect/>
                    </a:stretch>
                  </pic:blipFill>
                  <pic:spPr bwMode="auto">
                    <a:xfrm>
                      <a:off x="0" y="0"/>
                      <a:ext cx="2806700" cy="2946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197100" cy="1943100"/>
            <wp:effectExtent b="0" l="0" r="0" t="0"/>
            <wp:docPr descr="" title="" id="27" name="Picture"/>
            <a:graphic>
              <a:graphicData uri="http://schemas.openxmlformats.org/drawingml/2006/picture">
                <pic:pic>
                  <pic:nvPicPr>
                    <pic:cNvPr descr="30.jpg" id="28" name="Picture"/>
                    <pic:cNvPicPr>
                      <a:picLocks noChangeArrowheads="1" noChangeAspect="1"/>
                    </pic:cNvPicPr>
                  </pic:nvPicPr>
                  <pic:blipFill>
                    <a:blip r:embed="rId26"/>
                    <a:stretch>
                      <a:fillRect/>
                    </a:stretch>
                  </pic:blipFill>
                  <pic:spPr bwMode="auto">
                    <a:xfrm>
                      <a:off x="0" y="0"/>
                      <a:ext cx="2197100" cy="19431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 S ②. </w:t>
      </w:r>
      <w:r>
        <w:rPr>
          <w:rFonts w:hint="eastAsia"/>
        </w:rPr>
        <w:t xml:space="preserve">负</w:t>
      </w:r>
    </w:p>
    <w:p>
      <w:pPr>
        <w:pStyle w:val="BodyText"/>
      </w:pPr>
      <w:r>
        <w:rPr>
          <w:rFonts w:hint="eastAsia"/>
        </w:rPr>
        <w:t xml:space="preserve">【解析】</w:t>
      </w:r>
    </w:p>
    <w:p>
      <w:pPr>
        <w:pStyle w:val="BodyText"/>
      </w:pPr>
      <w:r>
        <w:rPr>
          <w:rFonts w:hint="eastAsia"/>
        </w:rPr>
        <w:t xml:space="preserve">【详解】[1]因为地球仪的南、北指向与地球实际方位一致，所以地球仪的北极在上方，即图甲中球体上方是`“地磁场”的S极。</w:t>
      </w:r>
    </w:p>
    <w:p>
      <w:pPr>
        <w:pStyle w:val="BodyText"/>
      </w:pPr>
      <w:r>
        <w:rPr>
          <w:rFonts w:hint="eastAsia"/>
        </w:rPr>
        <w:t xml:space="preserve">[2]因为同名磁极相互排斥，异名磁极相互吸引，所以电磁铁的N</w:t>
      </w:r>
      <w:r>
        <w:t xml:space="preserve"> </w:t>
      </w:r>
      <w:r>
        <w:rPr>
          <w:rFonts w:hint="eastAsia"/>
        </w:rPr>
        <w:t xml:space="preserve">极在上方，即电磁铁的上端为N</w:t>
      </w:r>
      <w:r>
        <w:t xml:space="preserve"> </w:t>
      </w:r>
      <w:r>
        <w:rPr>
          <w:rFonts w:hint="eastAsia"/>
        </w:rPr>
        <w:t xml:space="preserve">极，下端为S</w:t>
      </w:r>
      <w:r>
        <w:t xml:space="preserve"> </w:t>
      </w:r>
      <w:r>
        <w:rPr>
          <w:rFonts w:hint="eastAsia"/>
        </w:rPr>
        <w:t xml:space="preserve">极；由安培定则可知，电流从B端流出A</w:t>
      </w:r>
      <w:r>
        <w:t xml:space="preserve"> </w:t>
      </w:r>
      <w:r>
        <w:rPr>
          <w:rFonts w:hint="eastAsia"/>
        </w:rPr>
        <w:t xml:space="preserve">端流入，即A</w:t>
      </w:r>
      <w:r>
        <w:t xml:space="preserve"> </w:t>
      </w:r>
      <w:r>
        <w:rPr>
          <w:rFonts w:hint="eastAsia"/>
        </w:rPr>
        <w:t xml:space="preserve">端是电源的负极。</w:t>
      </w:r>
    </w:p>
    <w:p>
      <w:pPr>
        <w:pStyle w:val="Compact"/>
        <w:numPr>
          <w:ilvl w:val="0"/>
          <w:numId w:val="1016"/>
        </w:numPr>
      </w:pPr>
      <w:r>
        <w:rPr>
          <w:rFonts w:hint="eastAsia"/>
        </w:rPr>
        <w:t xml:space="preserve">国产新型电动汽车具有各种“超能力”，其中“能量回收装置”是在踩下制动踏板时，通过对电路的控制，使驱动电动机变为发电机，以发电机发电产生的阻力来制动，此时，将</w:t>
      </w:r>
      <w:r>
        <w:t xml:space="preserve"> </w:t>
      </w:r>
      <w:r>
        <w:rPr>
          <w:rFonts w:hint="eastAsia"/>
        </w:rPr>
        <w:t xml:space="preserve">能转化为电能，再将电能转化为</w:t>
      </w:r>
      <w:r>
        <w:t xml:space="preserve"> </w:t>
      </w:r>
      <w:r>
        <w:rPr>
          <w:rFonts w:hint="eastAsia"/>
        </w:rPr>
        <w:t xml:space="preserve">能储存在蓄电池里。</w:t>
      </w:r>
    </w:p>
    <w:p>
      <w:pPr>
        <w:pStyle w:val="FirstParagraph"/>
      </w:pPr>
      <w:r>
        <w:rPr>
          <w:rFonts w:hint="eastAsia"/>
        </w:rPr>
        <w:t xml:space="preserve">【答案】</w:t>
      </w:r>
      <w:r>
        <w:t xml:space="preserve"> ① </w:t>
      </w:r>
      <w:r>
        <w:rPr>
          <w:rFonts w:hint="eastAsia"/>
        </w:rPr>
        <w:t xml:space="preserve">机械</w:t>
      </w:r>
      <w:r>
        <w:t xml:space="preserve"> ②. </w:t>
      </w:r>
      <w:r>
        <w:rPr>
          <w:rFonts w:hint="eastAsia"/>
        </w:rPr>
        <w:t xml:space="preserve">化学</w:t>
      </w:r>
    </w:p>
    <w:p>
      <w:pPr>
        <w:pStyle w:val="BodyText"/>
      </w:pPr>
      <w:r>
        <w:rPr>
          <w:rFonts w:hint="eastAsia"/>
        </w:rPr>
        <w:t xml:space="preserve">【解析】</w:t>
      </w:r>
    </w:p>
    <w:p>
      <w:pPr>
        <w:pStyle w:val="BodyText"/>
      </w:pPr>
      <w:r>
        <w:rPr>
          <w:rFonts w:hint="eastAsia"/>
        </w:rPr>
        <w:t xml:space="preserve">【详解】[1][2]汽车由运动变成静止，机械能减少，同时电路中产生电流，所以将剩余的机械能转化为电能，再将电能转化为化学能储存在蓄电池中，所以能量回收方式是踩下制动踏板时，将机械能转化为电</w:t>
      </w:r>
    </w:p>
    <w:p>
      <w:pPr>
        <w:pStyle w:val="BodyText"/>
      </w:pPr>
      <w:r>
        <w:rPr>
          <w:rFonts w:hint="eastAsia"/>
        </w:rPr>
        <w:t xml:space="preserve">能，再将电能转化为化学能储存在蓄电池里。</w:t>
      </w:r>
    </w:p>
    <w:p>
      <w:pPr>
        <w:pStyle w:val="Compact"/>
        <w:numPr>
          <w:ilvl w:val="0"/>
          <w:numId w:val="1017"/>
        </w:numPr>
      </w:pPr>
      <w:r>
        <w:rPr>
          <w:rFonts w:hint="eastAsia"/>
        </w:rPr>
        <w:t xml:space="preserve">将物体A、B置于如图所示的装置中，物体B恰好匀速下降，已知A重</w:t>
      </w:r>
      <w:r>
        <w:t xml:space="preserve"> </w:t>
      </w:r>
      <w:r>
        <w:rPr>
          <w:rFonts w:hint="eastAsia"/>
        </w:rPr>
        <w:t xml:space="preserve">，B重</w:t>
      </w:r>
      <w:r>
        <w:t xml:space="preserve"> </w:t>
      </w:r>
      <w:r>
        <w:rPr>
          <w:rFonts w:hint="eastAsia"/>
        </w:rPr>
        <w:t xml:space="preserve">，则A所受地面的摩擦力为</w:t>
      </w:r>
      <w:r>
        <w:t xml:space="preserve"> </w:t>
      </w:r>
      <w:r>
        <w:rPr>
          <w:rFonts w:hint="eastAsia"/>
        </w:rPr>
        <w:t xml:space="preserve">_N；若对A施加一个水平向左的拉力F，刚好使A在原来的水平面上匀速向左运动，则拉力F大小为</w:t>
      </w:r>
      <w:r>
        <w:t xml:space="preserve"> </w:t>
      </w:r>
      <w:r>
        <w:rPr>
          <w:rFonts w:hint="eastAsia"/>
        </w:rPr>
        <w:t xml:space="preserve">N。（不计绳重、滑轮重及绳子与滑轮间的摩擦）</w:t>
      </w:r>
    </w:p>
    <w:p>
      <w:pPr>
        <w:pStyle w:val="FirstParagraph"/>
      </w:pPr>
      <w:r>
        <w:drawing>
          <wp:inline>
            <wp:extent cx="5308600" cy="2298700"/>
            <wp:effectExtent b="0" l="0" r="0" t="0"/>
            <wp:docPr descr="" title="" id="30" name="Picture"/>
            <a:graphic>
              <a:graphicData uri="http://schemas.openxmlformats.org/drawingml/2006/picture">
                <pic:pic>
                  <pic:nvPicPr>
                    <pic:cNvPr descr="31.jpg" id="31" name="Picture"/>
                    <pic:cNvPicPr>
                      <a:picLocks noChangeArrowheads="1" noChangeAspect="1"/>
                    </pic:cNvPicPr>
                  </pic:nvPicPr>
                  <pic:blipFill>
                    <a:blip r:embed="rId29"/>
                    <a:stretch>
                      <a:fillRect/>
                    </a:stretch>
                  </pic:blipFill>
                  <pic:spPr bwMode="auto">
                    <a:xfrm>
                      <a:off x="0" y="0"/>
                      <a:ext cx="5308600" cy="22987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20 ②. 40</w:t>
      </w:r>
    </w:p>
    <w:p>
      <w:pPr>
        <w:pStyle w:val="BodyText"/>
      </w:pPr>
      <w:r>
        <w:rPr>
          <w:rFonts w:hint="eastAsia"/>
        </w:rPr>
        <w:t xml:space="preserve">【解析】</w:t>
      </w:r>
    </w:p>
    <w:p>
      <w:pPr>
        <w:pStyle w:val="BodyText"/>
      </w:pPr>
      <w:r>
        <w:rPr>
          <w:rFonts w:hint="eastAsia"/>
        </w:rPr>
        <w:t xml:space="preserve">【详解】[1]如图所示，物体A</w:t>
      </w:r>
      <w:r>
        <w:t xml:space="preserve"> </w:t>
      </w:r>
      <w:r>
        <w:rPr>
          <w:rFonts w:hint="eastAsia"/>
        </w:rPr>
        <w:t xml:space="preserve">和B</w:t>
      </w:r>
      <w:r>
        <w:t xml:space="preserve"> </w:t>
      </w:r>
      <w:r>
        <w:rPr>
          <w:rFonts w:hint="eastAsia"/>
        </w:rPr>
        <w:t xml:space="preserve">通过动滑轮相连，动滑轮上有2段绳子，已知B</w:t>
      </w:r>
      <w:r>
        <w:t xml:space="preserve"> </w:t>
      </w:r>
      <w:r>
        <w:rPr>
          <w:rFonts w:hint="eastAsia"/>
        </w:rPr>
        <w:t xml:space="preserve">重10N，物体B恰好匀速下降，则A匀速向右运动，说明物体A</w:t>
      </w:r>
      <w:r>
        <w:t xml:space="preserve"> </w:t>
      </w:r>
      <w:r>
        <w:rPr>
          <w:rFonts w:hint="eastAsia"/>
        </w:rPr>
        <w:t xml:space="preserve">处于平衡状态，则A</w:t>
      </w:r>
      <w:r>
        <w:t xml:space="preserve"> </w:t>
      </w:r>
      <w:r>
        <w:rPr>
          <w:rFonts w:hint="eastAsia"/>
        </w:rPr>
        <w:t xml:space="preserve">所受地面的摩擦力与动滑轮的钩子拉A的力是一对平衡力，即</w:t>
      </w:r>
    </w:p>
    <w:p>
      <w:pPr>
        <w:pStyle w:val="BodyText"/>
      </w:pPr>
      <m:oMathPara>
        <m:oMathParaPr>
          <m:jc m:val="center"/>
        </m:oMathParaPr>
        <m:oMath>
          <m:r>
            <m:t>f</m:t>
          </m:r>
          <m:r>
            <m:rPr>
              <m:sty m:val="p"/>
            </m:rPr>
            <m:t>=</m:t>
          </m:r>
          <m:sSub>
            <m:e>
              <m:r>
                <m:t>F</m:t>
              </m:r>
            </m:e>
            <m:sub>
              <m:r>
                <m:rPr>
                  <m:nor/>
                  <m:sty m:val="p"/>
                </m:rPr>
                <m:t>拉</m:t>
              </m:r>
            </m:sub>
          </m:sSub>
          <m:r>
            <m:rPr>
              <m:sty m:val="p"/>
            </m:rPr>
            <m:t>=</m:t>
          </m:r>
          <m:r>
            <m:t>2</m:t>
          </m:r>
          <m:sSub>
            <m:e>
              <m:r>
                <m:t>G</m:t>
              </m:r>
            </m:e>
            <m:sub>
              <m:r>
                <m:rPr>
                  <m:sty m:val="p"/>
                </m:rPr>
                <m:t>B</m:t>
              </m:r>
            </m:sub>
          </m:sSub>
          <m:r>
            <m:rPr>
              <m:sty m:val="p"/>
            </m:rPr>
            <m:t>=</m:t>
          </m:r>
          <m:r>
            <m:t>2</m:t>
          </m:r>
          <m:r>
            <m:rPr>
              <m:sty m:val="p"/>
            </m:rPr>
            <m:t>×</m:t>
          </m:r>
          <m:r>
            <m:t>1</m:t>
          </m:r>
          <m:r>
            <m:t>0</m:t>
          </m:r>
          <m:r>
            <m:rPr>
              <m:sty m:val="p"/>
            </m:rPr>
            <m:t>N</m:t>
          </m:r>
          <m:r>
            <m:rPr>
              <m:sty m:val="p"/>
            </m:rPr>
            <m:t>=</m:t>
          </m:r>
          <m:r>
            <m:t>2</m:t>
          </m:r>
          <m:r>
            <m:t>0</m:t>
          </m:r>
          <m:r>
            <m:rPr>
              <m:sty m:val="p"/>
            </m:rPr>
            <m:t>N</m:t>
          </m:r>
        </m:oMath>
      </m:oMathPara>
    </w:p>
    <w:p>
      <w:pPr>
        <w:pStyle w:val="FirstParagraph"/>
      </w:pPr>
      <w:r>
        <w:rPr>
          <w:rFonts w:hint="eastAsia"/>
        </w:rPr>
        <w:t xml:space="preserve">[2]若对A</w:t>
      </w:r>
      <w:r>
        <w:t xml:space="preserve"> </w:t>
      </w:r>
      <w:r>
        <w:rPr>
          <w:rFonts w:hint="eastAsia"/>
        </w:rPr>
        <w:t xml:space="preserve">施加一个水平向左的拉力F，则物体A</w:t>
      </w:r>
      <w:r>
        <w:t xml:space="preserve"> </w:t>
      </w:r>
      <w:r>
        <w:rPr>
          <w:rFonts w:hint="eastAsia"/>
        </w:rPr>
        <w:t xml:space="preserve">受到三个力的作用：水平向左的拉力F，水平向右的拉力2G</w:t>
      </w:r>
      <w:r>
        <w:t xml:space="preserve"> </w:t>
      </w:r>
      <w:r>
        <w:rPr>
          <w:rFonts w:hint="eastAsia"/>
        </w:rPr>
        <w:t xml:space="preserve">，</w:t>
      </w:r>
      <w:r>
        <w:t xml:space="preserve"> </w:t>
      </w:r>
      <w:r>
        <w:rPr>
          <w:rFonts w:hint="eastAsia"/>
        </w:rPr>
        <w:t xml:space="preserve">水平向右的摩擦力20N，所以水平刚好使A匀速向左运动，则拉力</w:t>
      </w:r>
    </w:p>
    <w:p>
      <w:pPr>
        <w:pStyle w:val="BodyText"/>
      </w:pPr>
      <m:oMathPara>
        <m:oMathParaPr>
          <m:jc m:val="center"/>
        </m:oMathParaPr>
        <m:oMath>
          <m:r>
            <m:t>F</m:t>
          </m:r>
          <m:r>
            <m:rPr>
              <m:sty m:val="p"/>
            </m:rPr>
            <m:t>=</m:t>
          </m:r>
          <m:r>
            <m:t>f</m:t>
          </m:r>
          <m:r>
            <m:rPr>
              <m:sty m:val="p"/>
            </m:rPr>
            <m:t>+</m:t>
          </m:r>
          <m:sSub>
            <m:e>
              <m:r>
                <m:t>F</m:t>
              </m:r>
            </m:e>
            <m:sub>
              <m:r>
                <m:rPr>
                  <m:nor/>
                  <m:sty m:val="p"/>
                </m:rPr>
                <m:t>拉</m:t>
              </m:r>
            </m:sub>
          </m:sSub>
          <m:r>
            <m:rPr>
              <m:sty m:val="p"/>
            </m:rPr>
            <m:t>=</m:t>
          </m:r>
          <m:r>
            <m:t>f</m:t>
          </m:r>
          <m:r>
            <m:rPr>
              <m:sty m:val="p"/>
            </m:rPr>
            <m:t>+</m:t>
          </m:r>
          <m:r>
            <m:t>2</m:t>
          </m:r>
          <m:sSub>
            <m:e>
              <m:r>
                <m:t>G</m:t>
              </m:r>
            </m:e>
            <m:sub>
              <m:r>
                <m:rPr>
                  <m:sty m:val="p"/>
                </m:rPr>
                <m:t>B</m:t>
              </m:r>
            </m:sub>
          </m:sSub>
          <m:r>
            <m:rPr>
              <m:sty m:val="p"/>
            </m:rPr>
            <m:t>=</m:t>
          </m:r>
          <m:r>
            <m:t>2</m:t>
          </m:r>
          <m:r>
            <m:t>0</m:t>
          </m:r>
          <m:r>
            <m:rPr>
              <m:sty m:val="p"/>
            </m:rPr>
            <m:t>N</m:t>
          </m:r>
          <m:r>
            <m:rPr>
              <m:sty m:val="p"/>
            </m:rPr>
            <m:t>+</m:t>
          </m:r>
          <m:r>
            <m:t>2</m:t>
          </m:r>
          <m:r>
            <m:rPr>
              <m:sty m:val="p"/>
            </m:rPr>
            <m:t>×</m:t>
          </m:r>
          <m:r>
            <m:t>1</m:t>
          </m:r>
          <m:r>
            <m:t>0</m:t>
          </m:r>
          <m:r>
            <m:rPr>
              <m:sty m:val="p"/>
            </m:rPr>
            <m:t>N</m:t>
          </m:r>
          <m:r>
            <m:rPr>
              <m:sty m:val="p"/>
            </m:rPr>
            <m:t>=</m:t>
          </m:r>
          <m:r>
            <m:t>4</m:t>
          </m:r>
          <m:r>
            <m:t>0</m:t>
          </m:r>
          <m:r>
            <m:rPr>
              <m:sty m:val="p"/>
            </m:rPr>
            <m:t>N</m:t>
          </m:r>
        </m:oMath>
      </m:oMathPara>
    </w:p>
    <w:bookmarkEnd w:id="32"/>
    <w:bookmarkStart w:id="57" w:name="三识图作图题本题共-4小题共-9分"/>
    <w:p>
      <w:pPr>
        <w:pStyle w:val="Heading2"/>
      </w:pPr>
      <w:r>
        <w:rPr>
          <w:rFonts w:hint="eastAsia"/>
        </w:rPr>
        <w:t xml:space="preserve">三、识图、作图题（本题共</w:t>
      </w:r>
      <w:r>
        <w:t xml:space="preserve"> </w:t>
      </w:r>
      <w:r>
        <w:rPr>
          <w:rFonts w:hint="eastAsia"/>
        </w:rPr>
        <w:t xml:space="preserve">4小题，共</w:t>
      </w:r>
      <w:r>
        <w:t xml:space="preserve"> </w:t>
      </w:r>
      <w:r>
        <w:rPr>
          <w:rFonts w:hint="eastAsia"/>
        </w:rPr>
        <w:t xml:space="preserve">9分）</w:t>
      </w:r>
    </w:p>
    <w:p>
      <w:pPr>
        <w:pStyle w:val="Compact"/>
        <w:numPr>
          <w:ilvl w:val="0"/>
          <w:numId w:val="1018"/>
        </w:numPr>
      </w:pPr>
      <w:r>
        <w:rPr>
          <w:rFonts w:hint="eastAsia"/>
        </w:rPr>
        <w:t xml:space="preserve">用如图所示的扳手拧螺丝时，一只手稳住扳手的十字交叉部位，另一只手用同样大小和方向的力在点（选填“A”“B”或“C”）更容易拧动螺丝，原因是</w:t>
      </w:r>
      <w:r>
        <w:t xml:space="preserve"> C</w:t>
      </w:r>
    </w:p>
    <w:p>
      <w:pPr>
        <w:pStyle w:val="FirstParagraph"/>
      </w:pPr>
      <w:r>
        <w:drawing>
          <wp:inline>
            <wp:extent cx="3352800" cy="2552700"/>
            <wp:effectExtent b="0" l="0" r="0" t="0"/>
            <wp:docPr descr="" title="" id="34" name="Picture"/>
            <a:graphic>
              <a:graphicData uri="http://schemas.openxmlformats.org/drawingml/2006/picture">
                <pic:pic>
                  <pic:nvPicPr>
                    <pic:cNvPr descr="32.jpg" id="35" name="Picture"/>
                    <pic:cNvPicPr>
                      <a:picLocks noChangeArrowheads="1" noChangeAspect="1"/>
                    </pic:cNvPicPr>
                  </pic:nvPicPr>
                  <pic:blipFill>
                    <a:blip r:embed="rId33"/>
                    <a:stretch>
                      <a:fillRect/>
                    </a:stretch>
                  </pic:blipFill>
                  <pic:spPr bwMode="auto">
                    <a:xfrm>
                      <a:off x="0" y="0"/>
                      <a:ext cx="3352800" cy="25527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C ②. </w:t>
      </w:r>
      <w:r>
        <w:rPr>
          <w:rFonts w:hint="eastAsia"/>
        </w:rPr>
        <w:t xml:space="preserve">在阻力和阻力臂一定时，动力臂越长越省力</w:t>
      </w:r>
    </w:p>
    <w:p>
      <w:pPr>
        <w:pStyle w:val="BodyText"/>
      </w:pPr>
      <w:r>
        <w:rPr>
          <w:rFonts w:hint="eastAsia"/>
        </w:rPr>
        <w:t xml:space="preserve">【解析】</w:t>
      </w:r>
    </w:p>
    <w:p>
      <w:pPr>
        <w:pStyle w:val="BodyText"/>
      </w:pPr>
      <w:r>
        <w:rPr>
          <w:rFonts w:hint="eastAsia"/>
        </w:rPr>
        <w:t xml:space="preserve">【详解】[1][2]用扳手拧螺丝时，阻力和阻力臂一定，在A</w:t>
      </w:r>
      <w:r>
        <w:t xml:space="preserve"> </w:t>
      </w:r>
      <w:r>
        <w:rPr>
          <w:rFonts w:hint="eastAsia"/>
        </w:rPr>
        <w:t xml:space="preserve">点施力时，动力臂最小，动力最大，在C点施力时，动力臂最大，动力最小，所以在C</w:t>
      </w:r>
      <w:r>
        <w:t xml:space="preserve"> </w:t>
      </w:r>
      <w:r>
        <w:rPr>
          <w:rFonts w:hint="eastAsia"/>
        </w:rPr>
        <w:t xml:space="preserve">点施力更容易拧动螺丝。</w:t>
      </w:r>
    </w:p>
    <w:p>
      <w:pPr>
        <w:pStyle w:val="Compact"/>
        <w:numPr>
          <w:ilvl w:val="0"/>
          <w:numId w:val="1019"/>
        </w:numPr>
      </w:pPr>
      <w:r>
        <w:rPr>
          <w:rFonts w:hint="eastAsia"/>
        </w:rPr>
        <w:t xml:space="preserve">如图所示，电能表的读数为</w:t>
      </w:r>
      <w:r>
        <w:t xml:space="preserve"> </w:t>
      </w:r>
      <w:r>
        <w:rPr>
          <w:rFonts w:hint="eastAsia"/>
        </w:rPr>
        <w:t xml:space="preserve">度；该电路中能接入的用电器总功率最大为</w:t>
      </w:r>
      <w:r>
        <w:t xml:space="preserve"> _W。</w:t>
      </w:r>
    </w:p>
    <w:p>
      <w:pPr>
        <w:pStyle w:val="FirstParagraph"/>
      </w:pPr>
      <w:r>
        <w:drawing>
          <wp:inline>
            <wp:extent cx="2908300" cy="3149600"/>
            <wp:effectExtent b="0" l="0" r="0" t="0"/>
            <wp:docPr descr="" title="" id="37" name="Picture"/>
            <a:graphic>
              <a:graphicData uri="http://schemas.openxmlformats.org/drawingml/2006/picture">
                <pic:pic>
                  <pic:nvPicPr>
                    <pic:cNvPr descr="33.jpg" id="38" name="Picture"/>
                    <pic:cNvPicPr>
                      <a:picLocks noChangeArrowheads="1" noChangeAspect="1"/>
                    </pic:cNvPicPr>
                  </pic:nvPicPr>
                  <pic:blipFill>
                    <a:blip r:embed="rId36"/>
                    <a:stretch>
                      <a:fillRect/>
                    </a:stretch>
                  </pic:blipFill>
                  <pic:spPr bwMode="auto">
                    <a:xfrm>
                      <a:off x="0" y="0"/>
                      <a:ext cx="2908300" cy="31496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w:t>
      </w:r>
    </w:p>
    <w:p>
      <w:pPr>
        <w:pStyle w:val="BodyText"/>
      </w:pPr>
      <w:r>
        <w:t xml:space="preserve">213.9 ②. 4400</w:t>
      </w:r>
    </w:p>
    <w:p>
      <w:pPr>
        <w:pStyle w:val="BodyText"/>
      </w:pPr>
      <w:r>
        <w:rPr>
          <w:rFonts w:hint="eastAsia"/>
        </w:rPr>
        <w:t xml:space="preserve">【解析】</w:t>
      </w:r>
    </w:p>
    <w:p>
      <w:pPr>
        <w:pStyle w:val="BodyText"/>
      </w:pPr>
      <w:r>
        <w:rPr>
          <w:rFonts w:hint="eastAsia"/>
        </w:rPr>
        <w:t xml:space="preserve">【详解】[1]电能表的读数为</w:t>
      </w:r>
      <w:r>
        <w:t xml:space="preserve"> </w:t>
      </w:r>
      <w:r>
        <w:rPr>
          <w:rFonts w:hint="eastAsia"/>
        </w:rPr>
        <w:t xml:space="preserve">，即213.9度。</w:t>
      </w:r>
    </w:p>
    <w:p>
      <w:pPr>
        <w:pStyle w:val="BodyText"/>
      </w:pPr>
      <w:r>
        <w:rPr>
          <w:rFonts w:hint="eastAsia"/>
        </w:rPr>
        <w:t xml:space="preserve">[2]电能表允许通过的最大电流</w:t>
      </w:r>
      <w:r>
        <w:t xml:space="preserve"> </w:t>
      </w:r>
      <w:r>
        <w:rPr>
          <w:rFonts w:hint="eastAsia"/>
        </w:rPr>
        <w:t xml:space="preserve">20A，由P=UI可得，该电路中能接入的用电器总功率最大为</w:t>
      </w:r>
    </w:p>
    <w:p>
      <w:pPr>
        <w:pStyle w:val="BodyText"/>
      </w:pPr>
      <m:oMathPara>
        <m:oMathParaPr>
          <m:jc m:val="center"/>
        </m:oMathParaPr>
        <m:oMath>
          <m:r>
            <m:t>P</m:t>
          </m:r>
          <m:r>
            <m:rPr>
              <m:sty m:val="p"/>
            </m:rPr>
            <m:t>=</m:t>
          </m:r>
          <m:r>
            <m:t>U</m:t>
          </m:r>
          <m:r>
            <m:t>I</m:t>
          </m:r>
          <m:r>
            <m:rPr>
              <m:sty m:val="p"/>
            </m:rPr>
            <m:t>=</m:t>
          </m:r>
          <m:r>
            <m:t>2</m:t>
          </m:r>
          <m:r>
            <m:t>2</m:t>
          </m:r>
          <m:r>
            <m:t>0</m:t>
          </m:r>
          <m:r>
            <m:rPr>
              <m:sty m:val="p"/>
            </m:rPr>
            <m:t>V</m:t>
          </m:r>
          <m:r>
            <m:rPr>
              <m:sty m:val="p"/>
            </m:rPr>
            <m:t>×</m:t>
          </m:r>
          <m:r>
            <m:t>2</m:t>
          </m:r>
          <m:r>
            <m:t>0</m:t>
          </m:r>
          <m:r>
            <m:rPr>
              <m:sty m:val="p"/>
            </m:rPr>
            <m:t>A</m:t>
          </m:r>
          <m:r>
            <m:rPr>
              <m:sty m:val="p"/>
            </m:rPr>
            <m:t>=</m:t>
          </m:r>
          <m:r>
            <m:t>4</m:t>
          </m:r>
          <m:r>
            <m:t>4</m:t>
          </m:r>
          <m:r>
            <m:t>0</m:t>
          </m:r>
          <m:r>
            <m:t>0</m:t>
          </m:r>
          <m:r>
            <m:rPr>
              <m:sty m:val="p"/>
            </m:rPr>
            <m:t>W</m:t>
          </m:r>
        </m:oMath>
      </m:oMathPara>
    </w:p>
    <w:p>
      <w:pPr>
        <w:pStyle w:val="Compact"/>
        <w:numPr>
          <w:ilvl w:val="0"/>
          <w:numId w:val="1020"/>
        </w:numPr>
      </w:pPr>
      <w:r>
        <w:rPr>
          <w:rFonts w:hint="eastAsia"/>
        </w:rPr>
        <w:t xml:space="preserve">如图所示是小强在纸杯上蒙上一层塑料膜做小孔成像实验的情景，请在图中作出烛焰（用AB表示）在塑料膜上成的像（用箭头</w:t>
      </w:r>
      <w:r>
        <w:t xml:space="preserve"> </w:t>
      </w:r>
      <w:r>
        <w:rPr>
          <w:rFonts w:hint="eastAsia"/>
        </w:rPr>
        <w:t xml:space="preserve">表示）及光路图。</w:t>
      </w:r>
    </w:p>
    <w:p>
      <w:pPr>
        <w:pStyle w:val="FirstParagraph"/>
      </w:pPr>
      <w:r>
        <w:drawing>
          <wp:inline>
            <wp:extent cx="5334000" cy="2679521"/>
            <wp:effectExtent b="0" l="0" r="0" t="0"/>
            <wp:docPr descr="" title="" id="40" name="Picture"/>
            <a:graphic>
              <a:graphicData uri="http://schemas.openxmlformats.org/drawingml/2006/picture">
                <pic:pic>
                  <pic:nvPicPr>
                    <pic:cNvPr descr="34.jpg" id="41" name="Picture"/>
                    <pic:cNvPicPr>
                      <a:picLocks noChangeArrowheads="1" noChangeAspect="1"/>
                    </pic:cNvPicPr>
                  </pic:nvPicPr>
                  <pic:blipFill>
                    <a:blip r:embed="rId39"/>
                    <a:stretch>
                      <a:fillRect/>
                    </a:stretch>
                  </pic:blipFill>
                  <pic:spPr bwMode="auto">
                    <a:xfrm>
                      <a:off x="0" y="0"/>
                      <a:ext cx="5334000" cy="2679521"/>
                    </a:xfrm>
                    <a:prstGeom prst="rect">
                      <a:avLst/>
                    </a:prstGeom>
                    <a:noFill/>
                    <a:ln w="9525">
                      <a:noFill/>
                      <a:headEnd/>
                      <a:tailEnd/>
                    </a:ln>
                  </pic:spPr>
                </pic:pic>
              </a:graphicData>
            </a:graphic>
          </wp:inline>
        </w:drawing>
      </w:r>
    </w:p>
    <w:p>
      <w:pPr>
        <w:pStyle w:val="BodyText"/>
      </w:pPr>
      <w:r>
        <w:drawing>
          <wp:inline>
            <wp:extent cx="5334000" cy="2190574"/>
            <wp:effectExtent b="0" l="0" r="0" t="0"/>
            <wp:docPr descr="" title="" id="43" name="Picture"/>
            <a:graphic>
              <a:graphicData uri="http://schemas.openxmlformats.org/drawingml/2006/picture">
                <pic:pic>
                  <pic:nvPicPr>
                    <pic:cNvPr descr="35.jpg" id="44" name="Picture"/>
                    <pic:cNvPicPr>
                      <a:picLocks noChangeArrowheads="1" noChangeAspect="1"/>
                    </pic:cNvPicPr>
                  </pic:nvPicPr>
                  <pic:blipFill>
                    <a:blip r:embed="rId42"/>
                    <a:stretch>
                      <a:fillRect/>
                    </a:stretch>
                  </pic:blipFill>
                  <pic:spPr bwMode="auto">
                    <a:xfrm>
                      <a:off x="0" y="0"/>
                      <a:ext cx="5334000" cy="2190574"/>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【详解】A</w:t>
      </w:r>
      <w:r>
        <w:t xml:space="preserve"> </w:t>
      </w:r>
      <w:r>
        <w:rPr>
          <w:rFonts w:hint="eastAsia"/>
        </w:rPr>
        <w:t xml:space="preserve">点发出的光经过小孔沿直线传播会在光屏上成像A′，B</w:t>
      </w:r>
      <w:r>
        <w:t xml:space="preserve"> </w:t>
      </w:r>
      <w:r>
        <w:rPr>
          <w:rFonts w:hint="eastAsia"/>
        </w:rPr>
        <w:t xml:space="preserve">点发出的光经过小孔沿直线传播会在光屏上成像B′，连接A′B′即为烛焰在塑料膜上成的像，如下图所示：</w:t>
      </w:r>
    </w:p>
    <w:p>
      <w:pPr>
        <w:pStyle w:val="BodyText"/>
      </w:pPr>
      <w:r>
        <w:drawing>
          <wp:inline>
            <wp:extent cx="5334000" cy="2716161"/>
            <wp:effectExtent b="0" l="0" r="0" t="0"/>
            <wp:docPr descr="" title="" id="46" name="Picture"/>
            <a:graphic>
              <a:graphicData uri="http://schemas.openxmlformats.org/drawingml/2006/picture">
                <pic:pic>
                  <pic:nvPicPr>
                    <pic:cNvPr descr="36.jpg" id="47" name="Picture"/>
                    <pic:cNvPicPr>
                      <a:picLocks noChangeArrowheads="1" noChangeAspect="1"/>
                    </pic:cNvPicPr>
                  </pic:nvPicPr>
                  <pic:blipFill>
                    <a:blip r:embed="rId45"/>
                    <a:stretch>
                      <a:fillRect/>
                    </a:stretch>
                  </pic:blipFill>
                  <pic:spPr bwMode="auto">
                    <a:xfrm>
                      <a:off x="0" y="0"/>
                      <a:ext cx="5334000" cy="2716161"/>
                    </a:xfrm>
                    <a:prstGeom prst="rect">
                      <a:avLst/>
                    </a:prstGeom>
                    <a:noFill/>
                    <a:ln w="9525">
                      <a:noFill/>
                      <a:headEnd/>
                      <a:tailEnd/>
                    </a:ln>
                  </pic:spPr>
                </pic:pic>
              </a:graphicData>
            </a:graphic>
          </wp:inline>
        </w:drawing>
      </w:r>
    </w:p>
    <w:p>
      <w:pPr>
        <w:pStyle w:val="Compact"/>
        <w:numPr>
          <w:ilvl w:val="0"/>
          <w:numId w:val="1021"/>
        </w:numPr>
      </w:pPr>
      <w:r>
        <w:rPr>
          <w:rFonts w:hint="eastAsia"/>
        </w:rPr>
        <w:t xml:space="preserve">电吹风的主要工作元件是发热丝（</w:t>
      </w:r>
      <w:r>
        <w:t xml:space="preserve"> </w:t>
      </w:r>
      <w:r>
        <w:rPr>
          <w:rFonts w:hint="eastAsia"/>
        </w:rPr>
        <w:t xml:space="preserve">）、电风扇（</w:t>
      </w:r>
      <w:r>
        <w:t xml:space="preserve"> </w:t>
      </w:r>
      <w:r>
        <w:rPr>
          <w:rFonts w:hint="eastAsia"/>
        </w:rPr>
        <w:t xml:space="preserve">）及开关。闭合开关</w:t>
      </w:r>
      <w:r>
        <w:t xml:space="preserve"> </w:t>
      </w:r>
      <w:r>
        <w:t xml:space="preserve">$\mathrm { \sf S } _ { 1 }$</w:t>
      </w:r>
      <w:r>
        <w:t xml:space="preserve"> </w:t>
      </w:r>
      <w:r>
        <w:rPr>
          <w:rFonts w:hint="eastAsia"/>
        </w:rPr>
        <w:t xml:space="preserve">，电吹风即吹出风来；若同时还闭合</w:t>
      </w:r>
      <w:r>
        <w:t xml:space="preserve"> </w:t>
      </w:r>
      <m:oMath>
        <m:sSub>
          <m:e>
            <m:r>
              <m:rPr>
                <m:sty m:val="p"/>
              </m:rPr>
              <m:t>S</m:t>
            </m:r>
          </m:e>
          <m:sub>
            <m:r>
              <m:t>2</m:t>
            </m:r>
          </m:sub>
        </m:sSub>
      </m:oMath>
      <w:r>
        <w:t xml:space="preserve"> </w:t>
      </w:r>
      <w:r>
        <w:rPr>
          <w:rFonts w:hint="eastAsia"/>
        </w:rPr>
        <w:t xml:space="preserve">，吹出热风；若只闭合</w:t>
      </w:r>
      <w:r>
        <w:t xml:space="preserve"> </w:t>
      </w:r>
      <m:oMath>
        <m:sSub>
          <m:e>
            <m:r>
              <m:rPr>
                <m:sty m:val="bi"/>
              </m:rPr>
              <m:t>S</m:t>
            </m:r>
          </m:e>
          <m:sub>
            <m:r>
              <m:t>2</m:t>
            </m:r>
          </m:sub>
        </m:sSub>
      </m:oMath>
      <w:r>
        <w:t xml:space="preserve"> </w:t>
      </w:r>
      <w:r>
        <w:rPr>
          <w:rFonts w:hint="eastAsia"/>
        </w:rPr>
        <w:t xml:space="preserve">，不吹风也不发热。请根据要求用笔划线代替导线，完成电路设计。</w:t>
      </w:r>
    </w:p>
    <w:p>
      <w:pPr>
        <w:pStyle w:val="FirstParagraph"/>
      </w:pPr>
      <w:r>
        <w:rPr>
          <w:rFonts w:hint="eastAsia"/>
        </w:rPr>
        <w:t xml:space="preserve">【解析】</w:t>
      </w:r>
    </w:p>
    <w:p>
      <w:pPr>
        <w:pStyle w:val="BodyText"/>
      </w:pPr>
      <w:r>
        <w:drawing>
          <wp:inline>
            <wp:extent cx="5308600" cy="2971800"/>
            <wp:effectExtent b="0" l="0" r="0" t="0"/>
            <wp:docPr descr="" title="" id="49" name="Picture"/>
            <a:graphic>
              <a:graphicData uri="http://schemas.openxmlformats.org/drawingml/2006/picture">
                <pic:pic>
                  <pic:nvPicPr>
                    <pic:cNvPr descr="37.jpg" id="50" name="Picture"/>
                    <pic:cNvPicPr>
                      <a:picLocks noChangeArrowheads="1" noChangeAspect="1"/>
                    </pic:cNvPicPr>
                  </pic:nvPicPr>
                  <pic:blipFill>
                    <a:blip r:embed="rId48"/>
                    <a:stretch>
                      <a:fillRect/>
                    </a:stretch>
                  </pic:blipFill>
                  <pic:spPr bwMode="auto">
                    <a:xfrm>
                      <a:off x="0" y="0"/>
                      <a:ext cx="5308600" cy="2971800"/>
                    </a:xfrm>
                    <a:prstGeom prst="rect">
                      <a:avLst/>
                    </a:prstGeom>
                    <a:noFill/>
                    <a:ln w="9525">
                      <a:noFill/>
                      <a:headEnd/>
                      <a:tailEnd/>
                    </a:ln>
                  </pic:spPr>
                </pic:pic>
              </a:graphicData>
            </a:graphic>
          </wp:inline>
        </w:drawing>
      </w:r>
    </w:p>
    <w:p>
      <w:pPr>
        <w:pStyle w:val="BodyText"/>
      </w:pPr>
      <w:r>
        <w:drawing>
          <wp:inline>
            <wp:extent cx="5334000" cy="2940538"/>
            <wp:effectExtent b="0" l="0" r="0" t="0"/>
            <wp:docPr descr="" title="" id="52" name="Picture"/>
            <a:graphic>
              <a:graphicData uri="http://schemas.openxmlformats.org/drawingml/2006/picture">
                <pic:pic>
                  <pic:nvPicPr>
                    <pic:cNvPr descr="38.jpg" id="53" name="Picture"/>
                    <pic:cNvPicPr>
                      <a:picLocks noChangeArrowheads="1" noChangeAspect="1"/>
                    </pic:cNvPicPr>
                  </pic:nvPicPr>
                  <pic:blipFill>
                    <a:blip r:embed="rId51"/>
                    <a:stretch>
                      <a:fillRect/>
                    </a:stretch>
                  </pic:blipFill>
                  <pic:spPr bwMode="auto">
                    <a:xfrm>
                      <a:off x="0" y="0"/>
                      <a:ext cx="5334000" cy="2940538"/>
                    </a:xfrm>
                    <a:prstGeom prst="rect">
                      <a:avLst/>
                    </a:prstGeom>
                    <a:noFill/>
                    <a:ln w="9525">
                      <a:noFill/>
                      <a:headEnd/>
                      <a:tailEnd/>
                    </a:ln>
                  </pic:spPr>
                </pic:pic>
              </a:graphicData>
            </a:graphic>
          </wp:inline>
        </w:drawing>
      </w:r>
    </w:p>
    <w:p>
      <w:pPr>
        <w:pStyle w:val="BodyText"/>
      </w:pPr>
      <w:r>
        <w:rPr>
          <w:rFonts w:hint="eastAsia"/>
        </w:rPr>
        <w:t xml:space="preserve">【详解】由于闭合开关S</w:t>
      </w:r>
      <w:r>
        <w:t xml:space="preserve">1</w:t>
      </w:r>
      <w:r>
        <w:rPr>
          <w:rFonts w:hint="eastAsia"/>
        </w:rPr>
        <w:t xml:space="preserve">，电吹风即吹出风来，同时还闭合</w:t>
      </w:r>
      <w:r>
        <w:t xml:space="preserve"> S</w:t>
      </w:r>
      <w:r>
        <w:t xml:space="preserve">2</w:t>
      </w:r>
      <w:r>
        <w:rPr>
          <w:rFonts w:hint="eastAsia"/>
        </w:rPr>
        <w:t xml:space="preserve">，吹出热风，则发热丝与电风扇并联；只闭合</w:t>
      </w:r>
      <w:r>
        <w:t xml:space="preserve"> S </w:t>
      </w:r>
      <w:r>
        <w:rPr>
          <w:rFonts w:hint="eastAsia"/>
        </w:rPr>
        <w:t xml:space="preserve">，不吹风也不发热，则开关</w:t>
      </w:r>
      <w:r>
        <w:t xml:space="preserve"> </w:t>
      </w:r>
      <w:r>
        <w:t xml:space="preserve">$\mathrm { \bf S } _ { 1 }$</w:t>
      </w:r>
      <w:r>
        <w:t xml:space="preserve"> </w:t>
      </w:r>
      <w:r>
        <w:rPr>
          <w:rFonts w:hint="eastAsia"/>
        </w:rPr>
        <w:t xml:space="preserve">在干路中，开关</w:t>
      </w:r>
      <w:r>
        <w:t xml:space="preserve"> </w:t>
      </w:r>
      <m:oMath>
        <m:sSub>
          <m:e>
            <m:r>
              <m:rPr>
                <m:sty m:val="bi"/>
              </m:rPr>
              <m:t>S</m:t>
            </m:r>
          </m:e>
          <m:sub>
            <m:r>
              <m:t>2</m:t>
            </m:r>
          </m:sub>
        </m:sSub>
      </m:oMath>
      <w:r>
        <w:t xml:space="preserve"> </w:t>
      </w:r>
      <w:r>
        <w:rPr>
          <w:rFonts w:hint="eastAsia"/>
        </w:rPr>
        <w:t xml:space="preserve">与发热丝串联在其中一条支路，如下图所示：</w:t>
      </w:r>
    </w:p>
    <w:p>
      <w:pPr>
        <w:pStyle w:val="BodyText"/>
      </w:pPr>
      <w:r>
        <w:drawing>
          <wp:inline>
            <wp:extent cx="5334000" cy="2964473"/>
            <wp:effectExtent b="0" l="0" r="0" t="0"/>
            <wp:docPr descr="" title="" id="55" name="Picture"/>
            <a:graphic>
              <a:graphicData uri="http://schemas.openxmlformats.org/drawingml/2006/picture">
                <pic:pic>
                  <pic:nvPicPr>
                    <pic:cNvPr descr="39.jpg" id="56" name="Picture"/>
                    <pic:cNvPicPr>
                      <a:picLocks noChangeArrowheads="1" noChangeAspect="1"/>
                    </pic:cNvPicPr>
                  </pic:nvPicPr>
                  <pic:blipFill>
                    <a:blip r:embed="rId54"/>
                    <a:stretch>
                      <a:fillRect/>
                    </a:stretch>
                  </pic:blipFill>
                  <pic:spPr bwMode="auto">
                    <a:xfrm>
                      <a:off x="0" y="0"/>
                      <a:ext cx="5334000" cy="2964473"/>
                    </a:xfrm>
                    <a:prstGeom prst="rect">
                      <a:avLst/>
                    </a:prstGeom>
                    <a:noFill/>
                    <a:ln w="9525">
                      <a:noFill/>
                      <a:headEnd/>
                      <a:tailEnd/>
                    </a:ln>
                  </pic:spPr>
                </pic:pic>
              </a:graphicData>
            </a:graphic>
          </wp:inline>
        </w:drawing>
      </w:r>
    </w:p>
    <w:bookmarkEnd w:id="57"/>
    <w:bookmarkStart w:id="88" w:name="四实验探究题本题共-2小题共-20分"/>
    <w:p>
      <w:pPr>
        <w:pStyle w:val="Heading2"/>
      </w:pPr>
      <w:r>
        <w:rPr>
          <w:rFonts w:hint="eastAsia"/>
        </w:rPr>
        <w:t xml:space="preserve">四、实验探究题（本题共</w:t>
      </w:r>
      <w:r>
        <w:t xml:space="preserve"> </w:t>
      </w:r>
      <w:r>
        <w:rPr>
          <w:rFonts w:hint="eastAsia"/>
        </w:rPr>
        <w:t xml:space="preserve">2小题，共</w:t>
      </w:r>
      <w:r>
        <w:t xml:space="preserve"> </w:t>
      </w:r>
      <w:r>
        <w:rPr>
          <w:rFonts w:hint="eastAsia"/>
        </w:rPr>
        <w:t xml:space="preserve">20分）</w:t>
      </w:r>
    </w:p>
    <w:p>
      <w:pPr>
        <w:pStyle w:val="Compact"/>
        <w:numPr>
          <w:ilvl w:val="0"/>
          <w:numId w:val="1022"/>
        </w:numPr>
      </w:pPr>
      <w:r>
        <w:rPr>
          <w:rFonts w:hint="eastAsia"/>
        </w:rPr>
        <w:t xml:space="preserve">如图所示，在“探究液体内部压强影响因素”的实验中，小光选用微小压强计和透明圆柱状的容器，容器中分别盛有高度相同的水和浓盐水；</w:t>
      </w:r>
    </w:p>
    <w:p>
      <w:pPr>
        <w:pStyle w:val="FirstParagraph"/>
      </w:pPr>
      <w:r>
        <w:drawing>
          <wp:inline>
            <wp:extent cx="4076700" cy="3225800"/>
            <wp:effectExtent b="0" l="0" r="0" t="0"/>
            <wp:docPr descr="" title="" id="59" name="Picture"/>
            <a:graphic>
              <a:graphicData uri="http://schemas.openxmlformats.org/drawingml/2006/picture">
                <pic:pic>
                  <pic:nvPicPr>
                    <pic:cNvPr descr="40.jpg" id="60" name="Picture"/>
                    <pic:cNvPicPr>
                      <a:picLocks noChangeArrowheads="1" noChangeAspect="1"/>
                    </pic:cNvPicPr>
                  </pic:nvPicPr>
                  <pic:blipFill>
                    <a:blip r:embed="rId58"/>
                    <a:stretch>
                      <a:fillRect/>
                    </a:stretch>
                  </pic:blipFill>
                  <pic:spPr bwMode="auto">
                    <a:xfrm>
                      <a:off x="0" y="0"/>
                      <a:ext cx="4076700" cy="32258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225800" cy="3225800"/>
            <wp:effectExtent b="0" l="0" r="0" t="0"/>
            <wp:docPr descr="" title="" id="62" name="Picture"/>
            <a:graphic>
              <a:graphicData uri="http://schemas.openxmlformats.org/drawingml/2006/picture">
                <pic:pic>
                  <pic:nvPicPr>
                    <pic:cNvPr descr="41.jpg" id="63" name="Picture"/>
                    <pic:cNvPicPr>
                      <a:picLocks noChangeArrowheads="1" noChangeAspect="1"/>
                    </pic:cNvPicPr>
                  </pic:nvPicPr>
                  <pic:blipFill>
                    <a:blip r:embed="rId61"/>
                    <a:stretch>
                      <a:fillRect/>
                    </a:stretch>
                  </pic:blipFill>
                  <pic:spPr bwMode="auto">
                    <a:xfrm>
                      <a:off x="0" y="0"/>
                      <a:ext cx="3225800" cy="3225800"/>
                    </a:xfrm>
                    <a:prstGeom prst="rect">
                      <a:avLst/>
                    </a:prstGeom>
                    <a:noFill/>
                    <a:ln w="9525">
                      <a:noFill/>
                      <a:headEnd/>
                      <a:tailEnd/>
                    </a:ln>
                  </pic:spPr>
                </pic:pic>
              </a:graphicData>
            </a:graphic>
          </wp:inline>
        </w:drawing>
      </w:r>
    </w:p>
    <w:p>
      <w:pPr>
        <w:pStyle w:val="BodyText"/>
      </w:pPr>
      <w:r>
        <w:rPr>
          <w:rFonts w:hint="eastAsia"/>
        </w:rPr>
        <w:t xml:space="preserve">乙</w:t>
      </w:r>
    </w:p>
    <w:p>
      <w:pPr>
        <w:pStyle w:val="BodyText"/>
      </w:pPr>
      <w:r>
        <w:drawing>
          <wp:inline>
            <wp:extent cx="3251200" cy="3263900"/>
            <wp:effectExtent b="0" l="0" r="0" t="0"/>
            <wp:docPr descr="" title="" id="65" name="Picture"/>
            <a:graphic>
              <a:graphicData uri="http://schemas.openxmlformats.org/drawingml/2006/picture">
                <pic:pic>
                  <pic:nvPicPr>
                    <pic:cNvPr descr="42.jpg" id="66" name="Picture"/>
                    <pic:cNvPicPr>
                      <a:picLocks noChangeArrowheads="1" noChangeAspect="1"/>
                    </pic:cNvPicPr>
                  </pic:nvPicPr>
                  <pic:blipFill>
                    <a:blip r:embed="rId64"/>
                    <a:stretch>
                      <a:fillRect/>
                    </a:stretch>
                  </pic:blipFill>
                  <pic:spPr bwMode="auto">
                    <a:xfrm>
                      <a:off x="0" y="0"/>
                      <a:ext cx="3251200" cy="32639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3187700" cy="3302000"/>
            <wp:effectExtent b="0" l="0" r="0" t="0"/>
            <wp:docPr descr="" title="" id="68" name="Picture"/>
            <a:graphic>
              <a:graphicData uri="http://schemas.openxmlformats.org/drawingml/2006/picture">
                <pic:pic>
                  <pic:nvPicPr>
                    <pic:cNvPr descr="43.jpg" id="69" name="Picture"/>
                    <pic:cNvPicPr>
                      <a:picLocks noChangeArrowheads="1" noChangeAspect="1"/>
                    </pic:cNvPicPr>
                  </pic:nvPicPr>
                  <pic:blipFill>
                    <a:blip r:embed="rId67"/>
                    <a:stretch>
                      <a:fillRect/>
                    </a:stretch>
                  </pic:blipFill>
                  <pic:spPr bwMode="auto">
                    <a:xfrm>
                      <a:off x="0" y="0"/>
                      <a:ext cx="3187700" cy="3302000"/>
                    </a:xfrm>
                    <a:prstGeom prst="rect">
                      <a:avLst/>
                    </a:prstGeom>
                    <a:noFill/>
                    <a:ln w="9525">
                      <a:noFill/>
                      <a:headEnd/>
                      <a:tailEnd/>
                    </a:ln>
                  </pic:spPr>
                </pic:pic>
              </a:graphicData>
            </a:graphic>
          </wp:inline>
        </w:drawing>
      </w:r>
    </w:p>
    <w:p>
      <w:pPr>
        <w:pStyle w:val="BodyText"/>
      </w:pPr>
      <w:r>
        <w:rPr>
          <w:rFonts w:hint="eastAsia"/>
        </w:rPr>
        <w:t xml:space="preserve">（1）实验中液体压强大小的变化是通过比较</w:t>
      </w:r>
      <w:r>
        <w:t xml:space="preserve"> </w:t>
      </w:r>
      <w:r>
        <w:rPr>
          <w:rFonts w:hint="eastAsia"/>
        </w:rPr>
        <w:t xml:space="preserve">来判断的，下面列举的实验与此研究方法相同的是</w:t>
      </w:r>
      <w:r>
        <w:t xml:space="preserve"> </w:t>
      </w:r>
      <w:r>
        <w:rPr>
          <w:rFonts w:hint="eastAsia"/>
        </w:rPr>
        <w:t xml:space="preserve">（选填“A”、“B”或“C”）；A．在研究磁体周围的磁场时，引入“磁感线”B．用木块被小车撞击后移动的距离来反映动能的大小C．在探究平面镜成像特点时，用未点燃的蜡烛乙替代点燃的蜡烛甲的像</w:t>
      </w:r>
    </w:p>
    <w:p>
      <w:pPr>
        <w:pStyle w:val="BodyText"/>
      </w:pPr>
      <w:r>
        <w:drawing>
          <wp:inline>
            <wp:extent cx="3403600" cy="3822700"/>
            <wp:effectExtent b="0" l="0" r="0" t="0"/>
            <wp:docPr descr="" title="" id="71" name="Picture"/>
            <a:graphic>
              <a:graphicData uri="http://schemas.openxmlformats.org/drawingml/2006/picture">
                <pic:pic>
                  <pic:nvPicPr>
                    <pic:cNvPr descr="44.jpg" id="72" name="Picture"/>
                    <pic:cNvPicPr>
                      <a:picLocks noChangeArrowheads="1" noChangeAspect="1"/>
                    </pic:cNvPicPr>
                  </pic:nvPicPr>
                  <pic:blipFill>
                    <a:blip r:embed="rId70"/>
                    <a:stretch>
                      <a:fillRect/>
                    </a:stretch>
                  </pic:blipFill>
                  <pic:spPr bwMode="auto">
                    <a:xfrm>
                      <a:off x="0" y="0"/>
                      <a:ext cx="3403600" cy="3822700"/>
                    </a:xfrm>
                    <a:prstGeom prst="rect">
                      <a:avLst/>
                    </a:prstGeom>
                    <a:noFill/>
                    <a:ln w="9525">
                      <a:noFill/>
                      <a:headEnd/>
                      <a:tailEnd/>
                    </a:ln>
                  </pic:spPr>
                </pic:pic>
              </a:graphicData>
            </a:graphic>
          </wp:inline>
        </w:drawing>
      </w:r>
    </w:p>
    <w:p>
      <w:pPr>
        <w:pStyle w:val="BodyText"/>
      </w:pPr>
      <w:r>
        <w:rPr>
          <w:rFonts w:hint="eastAsia"/>
        </w:rPr>
        <w:t xml:space="preserve">（2）比较图甲、乙、丙三次实验，说明_____；小光还比较图丙、丁两次实验得出结论：液体压强和液体密度有关，同组小华认为这样比较得出结论是不正确的，她的理由是</w:t>
      </w:r>
      <w:r>
        <w:t xml:space="preserve"> </w:t>
      </w:r>
      <w:r>
        <w:rPr>
          <w:rFonts w:hint="eastAsia"/>
        </w:rPr>
        <w:t xml:space="preserve">；</w:t>
      </w:r>
    </w:p>
    <w:p>
      <w:pPr>
        <w:pStyle w:val="BodyText"/>
      </w:pPr>
      <w:r>
        <w:rPr>
          <w:rFonts w:hint="eastAsia"/>
        </w:rPr>
        <w:t xml:space="preserve">（3）若要使丙、丁两图中U形管中的液面高度差相同，应</w:t>
      </w:r>
      <w:r>
        <w:t xml:space="preserve"> </w:t>
      </w:r>
      <w:r>
        <w:rPr>
          <w:rFonts w:hint="eastAsia"/>
        </w:rPr>
        <w:t xml:space="preserve">（选填“增大”或“减小”）丁容器中探头在液体中的深度。【答案】</w:t>
      </w:r>
      <w:r>
        <w:t xml:space="preserve"> ①. </w:t>
      </w:r>
      <w:r>
        <w:rPr>
          <w:rFonts w:hint="eastAsia"/>
        </w:rPr>
        <w:t xml:space="preserve">U形管中液面的高度差</w:t>
      </w:r>
      <w:r>
        <w:t xml:space="preserve"> ②. B ③. </w:t>
      </w:r>
      <w:r>
        <w:rPr>
          <w:rFonts w:hint="eastAsia"/>
        </w:rPr>
        <w:t xml:space="preserve">在同种液体的内部，同一深度，液体向各个方向的压强相等</w:t>
      </w:r>
      <w:r>
        <w:t xml:space="preserve"> ④. </w:t>
      </w:r>
      <w:r>
        <w:rPr>
          <w:rFonts w:hint="eastAsia"/>
        </w:rPr>
        <w:t xml:space="preserve">没有控制液体的深度相同</w:t>
      </w:r>
      <w:r>
        <w:t xml:space="preserve"> ⑤. </w:t>
      </w:r>
      <w:r>
        <w:rPr>
          <w:rFonts w:hint="eastAsia"/>
        </w:rPr>
        <w:t xml:space="preserve">减小</w:t>
      </w:r>
    </w:p>
    <w:p>
      <w:pPr>
        <w:pStyle w:val="BodyText"/>
      </w:pPr>
      <w:r>
        <w:rPr>
          <w:rFonts w:hint="eastAsia"/>
        </w:rPr>
        <w:t xml:space="preserve">【解析】</w:t>
      </w:r>
    </w:p>
    <w:p>
      <w:pPr>
        <w:pStyle w:val="BodyText"/>
      </w:pPr>
      <w:r>
        <w:rPr>
          <w:rFonts w:hint="eastAsia"/>
        </w:rPr>
        <w:t xml:space="preserve">【详解】（1）[1][2]压强计是通过U</w:t>
      </w:r>
      <w:r>
        <w:t xml:space="preserve"> </w:t>
      </w:r>
      <w:r>
        <w:rPr>
          <w:rFonts w:hint="eastAsia"/>
        </w:rPr>
        <w:t xml:space="preserve">形管中液面的高度差来反映被测压强大小的，液面高度差越大，液体的压强越大，这种研究物理问题的方法通常称为转换法；A．研究磁体周围</w:t>
      </w:r>
      <w:r>
        <w:t xml:space="preserve"> </w:t>
      </w:r>
      <w:r>
        <w:rPr>
          <w:rFonts w:hint="eastAsia"/>
        </w:rPr>
        <w:t xml:space="preserve">磁场强弱时，引入磁感线，采用的是模型法，故A</w:t>
      </w:r>
      <w:r>
        <w:t xml:space="preserve"> </w:t>
      </w:r>
      <w:r>
        <w:rPr>
          <w:rFonts w:hint="eastAsia"/>
        </w:rPr>
        <w:t xml:space="preserve">不符合题意；B．用木块被小车撞击后移到的距离来反映动能的大小，采用的是转换法，故B</w:t>
      </w:r>
      <w:r>
        <w:t xml:space="preserve"> </w:t>
      </w:r>
      <w:r>
        <w:rPr>
          <w:rFonts w:hint="eastAsia"/>
        </w:rPr>
        <w:t xml:space="preserve">符合题意；C．在探究平面镜成像特点时，用未点燃的蜡烛乙替代点燃的蜡烛甲的像，采用的是等效替代法，故C不符合题意。</w:t>
      </w:r>
    </w:p>
    <w:p>
      <w:pPr>
        <w:pStyle w:val="BodyText"/>
      </w:pPr>
      <w:r>
        <w:rPr>
          <w:rFonts w:hint="eastAsia"/>
        </w:rPr>
        <w:t xml:space="preserve">故选</w:t>
      </w:r>
      <w:r>
        <w:t xml:space="preserve"> B。</w:t>
      </w:r>
    </w:p>
    <w:p>
      <w:pPr>
        <w:pStyle w:val="BodyText"/>
      </w:pPr>
      <w:r>
        <w:rPr>
          <w:rFonts w:hint="eastAsia"/>
        </w:rPr>
        <w:t xml:space="preserve">（2）[3]比较图甲、乙、丙三次实验发现，液体的深度相同，液体的密度相同，橡皮膜的方向不同，压强相等，可得出结论：在同种液体的内部，同一深度，液体向各个方向的压强相等。</w:t>
      </w:r>
    </w:p>
    <w:p>
      <w:pPr>
        <w:pStyle w:val="BodyText"/>
      </w:pPr>
      <w:r>
        <w:rPr>
          <w:rFonts w:hint="eastAsia"/>
        </w:rPr>
        <w:t xml:space="preserve">[4]探究液体压强和液体密度的关系时，要保持液体的深度相同，换用不同的液体做实验，丙、丁两次实验没有控制液体的深度相同，故不能得出正确的结论。</w:t>
      </w:r>
    </w:p>
    <w:p>
      <w:pPr>
        <w:pStyle w:val="BodyText"/>
      </w:pPr>
      <w:r>
        <w:rPr>
          <w:rFonts w:hint="eastAsia"/>
        </w:rPr>
        <w:t xml:space="preserve">（3）[5]要使丙、丁两图中U形管中的液面高度差相同，即丙、丁两图中液体的压强相等，由丙、丁两图中U形管中的液面高度差可知，丁容器中探头受到的液体的压强较大，由于液体内深度越深，压强越大，所以应减小丁容器中探头在液体中的深度。</w:t>
      </w:r>
    </w:p>
    <w:p>
      <w:pPr>
        <w:pStyle w:val="Compact"/>
        <w:numPr>
          <w:ilvl w:val="0"/>
          <w:numId w:val="1023"/>
        </w:numPr>
      </w:pPr>
      <w:r>
        <w:rPr>
          <w:rFonts w:hint="eastAsia"/>
        </w:rPr>
        <w:t xml:space="preserve">在“探究电流与电阻的关系”的实验中，小明使用阻值为</w:t>
      </w:r>
      <w:r>
        <w:t xml:space="preserve"> </w:t>
      </w:r>
      <w:r>
        <w:rPr>
          <w:rFonts w:hint="eastAsia"/>
        </w:rPr>
        <w:t xml:space="preserve">的定值电阻各一个，电压为6V的电源等器材进行探究。</w:t>
      </w:r>
    </w:p>
    <w:p>
      <w:pPr>
        <w:pStyle w:val="FirstParagraph"/>
      </w:pPr>
      <w:r>
        <w:rPr>
          <w:rFonts w:hint="eastAsia"/>
        </w:rPr>
        <w:t xml:space="preserve">甲</w:t>
      </w:r>
      <w:r>
        <w:br/>
      </w:r>
      <w:r>
        <w:drawing>
          <wp:inline>
            <wp:extent cx="2311400" cy="3721100"/>
            <wp:effectExtent b="0" l="0" r="0" t="0"/>
            <wp:docPr descr="" title="" id="74" name="Picture"/>
            <a:graphic>
              <a:graphicData uri="http://schemas.openxmlformats.org/drawingml/2006/picture">
                <pic:pic>
                  <pic:nvPicPr>
                    <pic:cNvPr descr="45.jpg" id="75" name="Picture"/>
                    <pic:cNvPicPr>
                      <a:picLocks noChangeArrowheads="1" noChangeAspect="1"/>
                    </pic:cNvPicPr>
                  </pic:nvPicPr>
                  <pic:blipFill>
                    <a:blip r:embed="rId73"/>
                    <a:stretch>
                      <a:fillRect/>
                    </a:stretch>
                  </pic:blipFill>
                  <pic:spPr bwMode="auto">
                    <a:xfrm>
                      <a:off x="0" y="0"/>
                      <a:ext cx="2311400" cy="3721100"/>
                    </a:xfrm>
                    <a:prstGeom prst="rect">
                      <a:avLst/>
                    </a:prstGeom>
                    <a:noFill/>
                    <a:ln w="9525">
                      <a:noFill/>
                      <a:headEnd/>
                      <a:tailEnd/>
                    </a:ln>
                  </pic:spPr>
                </pic:pic>
              </a:graphicData>
            </a:graphic>
          </wp:inline>
        </w:drawing>
      </w:r>
    </w:p>
    <w:p>
      <w:pPr>
        <w:pStyle w:val="BodyText"/>
      </w:pPr>
      <w:r>
        <w:drawing>
          <wp:inline>
            <wp:extent cx="4203700" cy="3606800"/>
            <wp:effectExtent b="0" l="0" r="0" t="0"/>
            <wp:docPr descr="" title="" id="77" name="Picture"/>
            <a:graphic>
              <a:graphicData uri="http://schemas.openxmlformats.org/drawingml/2006/picture">
                <pic:pic>
                  <pic:nvPicPr>
                    <pic:cNvPr descr="46.jpg" id="78" name="Picture"/>
                    <pic:cNvPicPr>
                      <a:picLocks noChangeArrowheads="1" noChangeAspect="1"/>
                    </pic:cNvPicPr>
                  </pic:nvPicPr>
                  <pic:blipFill>
                    <a:blip r:embed="rId76"/>
                    <a:stretch>
                      <a:fillRect/>
                    </a:stretch>
                  </pic:blipFill>
                  <pic:spPr bwMode="auto">
                    <a:xfrm>
                      <a:off x="0" y="0"/>
                      <a:ext cx="4203700" cy="36068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810000" cy="2755900"/>
            <wp:effectExtent b="0" l="0" r="0" t="0"/>
            <wp:docPr descr="" title="" id="80" name="Picture"/>
            <a:graphic>
              <a:graphicData uri="http://schemas.openxmlformats.org/drawingml/2006/picture">
                <pic:pic>
                  <pic:nvPicPr>
                    <pic:cNvPr descr="47.jpg" id="81" name="Picture"/>
                    <pic:cNvPicPr>
                      <a:picLocks noChangeArrowheads="1" noChangeAspect="1"/>
                    </pic:cNvPicPr>
                  </pic:nvPicPr>
                  <pic:blipFill>
                    <a:blip r:embed="rId79"/>
                    <a:stretch>
                      <a:fillRect/>
                    </a:stretch>
                  </pic:blipFill>
                  <pic:spPr bwMode="auto">
                    <a:xfrm>
                      <a:off x="0" y="0"/>
                      <a:ext cx="3810000" cy="2755900"/>
                    </a:xfrm>
                    <a:prstGeom prst="rect">
                      <a:avLst/>
                    </a:prstGeom>
                    <a:noFill/>
                    <a:ln w="9525">
                      <a:noFill/>
                      <a:headEnd/>
                      <a:tailEnd/>
                    </a:ln>
                  </pic:spPr>
                </pic:pic>
              </a:graphicData>
            </a:graphic>
          </wp:inline>
        </w:drawing>
      </w:r>
      <w:r>
        <w:br/>
      </w:r>
      <w:r>
        <w:rPr>
          <w:rFonts w:hint="eastAsia"/>
        </w:rPr>
        <w:t xml:space="preserve">丙</w:t>
      </w:r>
      <w:r>
        <w:br/>
      </w:r>
      <w:r>
        <w:rPr>
          <w:rFonts w:hint="eastAsia"/>
        </w:rPr>
        <w:t xml:space="preserve">（1）请用笔画线代替导线将甲图电路连接完整</w:t>
      </w:r>
      <w:r>
        <w:t xml:space="preserve"> </w:t>
      </w:r>
      <w:r>
        <w:rPr>
          <w:rFonts w:hint="eastAsia"/>
        </w:rPr>
        <w:t xml:space="preserve">（要求：滑片P向右移动时电路中电流变大）；</w:t>
      </w:r>
    </w:p>
    <w:p>
      <w:pPr>
        <w:pStyle w:val="BodyText"/>
      </w:pPr>
      <w:r>
        <w:rPr>
          <w:rFonts w:hint="eastAsia"/>
        </w:rPr>
        <w:t xml:space="preserve">（2）正确连接并规范操作后，闭合开关，两电表均无示数。为了检查电路故障，小华将电压表接在滑动变阻器两端时无示数，接在开关两端时有示数，则电路的故障是</w:t>
      </w:r>
      <w:r>
        <w:t xml:space="preserve"> </w:t>
      </w:r>
      <w:r>
        <w:rPr>
          <w:rFonts w:hint="eastAsia"/>
        </w:rPr>
        <w:t xml:space="preserve">（选填“A”、“B”或“C”）；A．开关断路</w:t>
      </w:r>
      <w:r>
        <w:t xml:space="preserve"> </w:t>
      </w:r>
      <w:r>
        <w:rPr>
          <w:rFonts w:hint="eastAsia"/>
        </w:rPr>
        <w:t xml:space="preserve">B．滑动变阻器断路</w:t>
      </w:r>
      <w:r>
        <w:t xml:space="preserve"> </w:t>
      </w:r>
      <w:r>
        <w:rPr>
          <w:rFonts w:hint="eastAsia"/>
        </w:rPr>
        <w:t xml:space="preserve">C．定值电阻断路</w:t>
      </w:r>
    </w:p>
    <w:p>
      <w:pPr>
        <w:pStyle w:val="BodyText"/>
      </w:pPr>
      <w:r>
        <w:rPr>
          <w:rFonts w:hint="eastAsia"/>
        </w:rPr>
        <w:t xml:space="preserve">（3）图乙是改正故障后根据测得的实验数据绘制的电流</w:t>
      </w:r>
      <w:r>
        <w:t xml:space="preserve"> </w:t>
      </w:r>
      <w:r>
        <w:rPr>
          <w:rFonts w:hint="eastAsia"/>
        </w:rPr>
        <w:t xml:space="preserve">I随电阻R变化的图像，由图像可知R两端的电压为</w:t>
      </w:r>
      <w:r>
        <w:t xml:space="preserve"> </w:t>
      </w:r>
      <w:r>
        <w:rPr>
          <w:rFonts w:hint="eastAsia"/>
        </w:rPr>
        <w:t xml:space="preserve">V；当R的电阻由</w:t>
      </w:r>
      <w:r>
        <w:t xml:space="preserve"> </w:t>
      </w:r>
      <w:r>
        <w:rPr>
          <w:rFonts w:hint="eastAsia"/>
        </w:rPr>
        <w:t xml:space="preserve">更换为</w:t>
      </w:r>
      <w:r>
        <w:t xml:space="preserve"> </w:t>
      </w:r>
      <w:r>
        <w:rPr>
          <w:rFonts w:hint="eastAsia"/>
        </w:rPr>
        <w:t xml:space="preserve">时，闭合开关后，应该将滑动变阻器的滑片P向端（选填“左”或“右”）滑动；要完成该实验滑动变阻器的最大阻值至少是Ω；由图像得到实验结论为：当</w:t>
      </w:r>
      <w:r>
        <w:t xml:space="preserve"> </w:t>
      </w:r>
      <w:r>
        <w:rPr>
          <w:rFonts w:hint="eastAsia"/>
        </w:rPr>
        <w:t xml:space="preserve">一定时，导体中的电流与导体的电阻成</w:t>
      </w:r>
    </w:p>
    <w:p>
      <w:pPr>
        <w:pStyle w:val="BodyText"/>
      </w:pPr>
      <w:r>
        <w:rPr>
          <w:rFonts w:hint="eastAsia"/>
        </w:rPr>
        <w:t xml:space="preserve">（4）同组的珊珊同学用未知电阻替换电阻R，移动变阻器的滑片P至某一位置，此时电压表示数为，如图丙所示电流表示数为</w:t>
      </w:r>
      <w:r>
        <w:t xml:space="preserve"> </w:t>
      </w:r>
      <w:r>
        <w:rPr>
          <w:rFonts w:hint="eastAsia"/>
        </w:rPr>
        <w:t xml:space="preserve">A，该电阻的阻值为</w:t>
      </w:r>
      <w:r>
        <w:t xml:space="preserve">  。</w:t>
      </w:r>
    </w:p>
    <w:p>
      <w:pPr>
        <w:pStyle w:val="BodyText"/>
      </w:pPr>
      <w:r>
        <w:rPr>
          <w:rFonts w:hint="eastAsia"/>
        </w:rPr>
        <w:t xml:space="preserve">【答案】</w:t>
      </w:r>
    </w:p>
    <w:p>
      <w:pPr>
        <w:pStyle w:val="BodyText"/>
      </w:pPr>
      <w:r>
        <w:drawing>
          <wp:inline>
            <wp:extent cx="5334000" cy="3543652"/>
            <wp:effectExtent b="0" l="0" r="0" t="0"/>
            <wp:docPr descr="" title="" id="83" name="Picture"/>
            <a:graphic>
              <a:graphicData uri="http://schemas.openxmlformats.org/drawingml/2006/picture">
                <pic:pic>
                  <pic:nvPicPr>
                    <pic:cNvPr descr="48.jpg" id="84" name="Picture"/>
                    <pic:cNvPicPr>
                      <a:picLocks noChangeArrowheads="1" noChangeAspect="1"/>
                    </pic:cNvPicPr>
                  </pic:nvPicPr>
                  <pic:blipFill>
                    <a:blip r:embed="rId82"/>
                    <a:stretch>
                      <a:fillRect/>
                    </a:stretch>
                  </pic:blipFill>
                  <pic:spPr bwMode="auto">
                    <a:xfrm>
                      <a:off x="0" y="0"/>
                      <a:ext cx="5334000" cy="3543652"/>
                    </a:xfrm>
                    <a:prstGeom prst="rect">
                      <a:avLst/>
                    </a:prstGeom>
                    <a:noFill/>
                    <a:ln w="9525">
                      <a:noFill/>
                      <a:headEnd/>
                      <a:tailEnd/>
                    </a:ln>
                  </pic:spPr>
                </pic:pic>
              </a:graphicData>
            </a:graphic>
          </wp:inline>
        </w:drawing>
      </w:r>
      <w:r>
        <w:br/>
      </w:r>
      <w:r>
        <w:rPr>
          <w:rFonts w:hint="eastAsia"/>
        </w:rPr>
        <w:t xml:space="preserve">甲</w:t>
      </w:r>
    </w:p>
    <w:p>
      <w:pPr>
        <w:pStyle w:val="BodyText"/>
      </w:pPr>
      <w:r>
        <w:t xml:space="preserve">②. A ③. 2 ④. </w:t>
      </w:r>
      <w:r>
        <w:rPr>
          <w:rFonts w:hint="eastAsia"/>
        </w:rPr>
        <w:t xml:space="preserve">左</w:t>
      </w:r>
      <w:r>
        <w:t xml:space="preserve"> ⑤. 50 ⑥. </w:t>
      </w:r>
      <w:r>
        <w:rPr>
          <w:rFonts w:hint="eastAsia"/>
        </w:rPr>
        <w:t xml:space="preserve">电压</w:t>
      </w:r>
      <w:r>
        <w:t xml:space="preserve"> ⑦.</w:t>
      </w:r>
    </w:p>
    <w:p>
      <w:pPr>
        <w:pStyle w:val="BodyText"/>
      </w:pPr>
      <w:r>
        <w:rPr>
          <w:rFonts w:hint="eastAsia"/>
        </w:rPr>
        <w:t xml:space="preserve">反比</w:t>
      </w:r>
      <w:r>
        <w:t xml:space="preserve"> ⑧.</w:t>
      </w:r>
    </w:p>
    <w:p>
      <w:pPr>
        <w:pStyle w:val="BodyText"/>
      </w:pPr>
      <w:r>
        <w:t xml:space="preserve">0.3 ⑨. 5</w:t>
      </w:r>
    </w:p>
    <w:p>
      <w:pPr>
        <w:pStyle w:val="BodyText"/>
      </w:pPr>
      <w:r>
        <w:rPr>
          <w:rFonts w:hint="eastAsia"/>
        </w:rPr>
        <w:t xml:space="preserve">【解析】</w:t>
      </w:r>
    </w:p>
    <w:p>
      <w:pPr>
        <w:pStyle w:val="BodyText"/>
      </w:pPr>
      <w:r>
        <w:rPr>
          <w:rFonts w:hint="eastAsia"/>
        </w:rPr>
        <w:t xml:space="preserve">【详解】（1）[1]滑动变阻器按一上一下的原则串联在电路中，滑片</w:t>
      </w:r>
      <w:r>
        <w:t xml:space="preserve"> </w:t>
      </w:r>
      <w:r>
        <w:rPr>
          <w:rFonts w:hint="eastAsia"/>
        </w:rPr>
        <w:t xml:space="preserve">P向右移动时电路中电流变大，说明接入电路中的电阻变小，即右下方接线柱必须接入电路中，定值电阻与滑动变阻器串联连接，实物电路图如图所示：</w:t>
      </w:r>
    </w:p>
    <w:p>
      <w:pPr>
        <w:pStyle w:val="BodyText"/>
      </w:pPr>
      <w:r>
        <w:drawing>
          <wp:inline>
            <wp:extent cx="5334000" cy="3531132"/>
            <wp:effectExtent b="0" l="0" r="0" t="0"/>
            <wp:docPr descr="" title="" id="86" name="Picture"/>
            <a:graphic>
              <a:graphicData uri="http://schemas.openxmlformats.org/drawingml/2006/picture">
                <pic:pic>
                  <pic:nvPicPr>
                    <pic:cNvPr descr="49.jpg" id="87" name="Picture"/>
                    <pic:cNvPicPr>
                      <a:picLocks noChangeArrowheads="1" noChangeAspect="1"/>
                    </pic:cNvPicPr>
                  </pic:nvPicPr>
                  <pic:blipFill>
                    <a:blip r:embed="rId85"/>
                    <a:stretch>
                      <a:fillRect/>
                    </a:stretch>
                  </pic:blipFill>
                  <pic:spPr bwMode="auto">
                    <a:xfrm>
                      <a:off x="0" y="0"/>
                      <a:ext cx="5334000" cy="3531132"/>
                    </a:xfrm>
                    <a:prstGeom prst="rect">
                      <a:avLst/>
                    </a:prstGeom>
                    <a:noFill/>
                    <a:ln w="9525">
                      <a:noFill/>
                      <a:headEnd/>
                      <a:tailEnd/>
                    </a:ln>
                  </pic:spPr>
                </pic:pic>
              </a:graphicData>
            </a:graphic>
          </wp:inline>
        </w:drawing>
      </w:r>
      <w:r>
        <w:br/>
      </w:r>
      <w:r>
        <w:rPr>
          <w:rFonts w:hint="eastAsia"/>
        </w:rPr>
        <w:t xml:space="preserve">甲</w:t>
      </w:r>
    </w:p>
    <w:p>
      <w:pPr>
        <w:pStyle w:val="BodyText"/>
      </w:pPr>
      <w:r>
        <w:rPr>
          <w:rFonts w:hint="eastAsia"/>
        </w:rPr>
        <w:t xml:space="preserve">（2）[2]正确连接并规范操作后，闭合开关，两电表均无示数，说明电路断路。将电压表接在滑动变阻器两端时无示数，说明滑动变阻器之外断路，接在开关两端时有示数，说明电压表与电源之间是通路，故电路故障开关断路。</w:t>
      </w:r>
    </w:p>
    <w:p>
      <w:pPr>
        <w:pStyle w:val="BodyText"/>
      </w:pPr>
      <w:r>
        <w:rPr>
          <w:rFonts w:hint="eastAsia"/>
        </w:rPr>
        <w:t xml:space="preserve">故选</w:t>
      </w:r>
      <w:r>
        <w:t xml:space="preserve"> A。</w:t>
      </w:r>
    </w:p>
    <w:p>
      <w:pPr>
        <w:pStyle w:val="BodyText"/>
      </w:pPr>
      <w:r>
        <w:rPr>
          <w:rFonts w:hint="eastAsia"/>
        </w:rPr>
        <w:t xml:space="preserve">（3）[3]由图象可知，当R=5Ω时，电路中的电流I=0.4A，定值电阻两端的电压</w:t>
      </w:r>
    </w:p>
    <w:p>
      <w:pPr>
        <w:pStyle w:val="BodyText"/>
      </w:pPr>
      <w:r>
        <w:t xml:space="preserve">$$</w:t>
      </w:r>
      <w:r>
        <w:t xml:space="preserve"> </w:t>
      </w:r>
      <w:r>
        <w:t xml:space="preserve">U _ {R} = I R =</w:t>
      </w:r>
    </w:p>
    <w:p>
      <w:pPr>
        <w:pStyle w:val="Compact"/>
        <w:numPr>
          <w:ilvl w:val="0"/>
          <w:numId w:val="1024"/>
        </w:numPr>
      </w:pPr>
      <w:r>
        <w:t xml:space="preserve">4</w:t>
      </w:r>
      <w:r>
        <w:t xml:space="preserve"> </w:t>
      </w:r>
      <w:r>
        <w:t xml:space="preserve"> </w:t>
      </w:r>
      <w:r>
        <w:t xml:space="preserve"> </w:t>
      </w:r>
      <w:r>
        <w:t xml:space="preserve">= 2</w:t>
      </w:r>
      <w:r>
        <w:t xml:space="preserve"> </w:t>
      </w:r>
    </w:p>
    <w:p>
      <w:pPr>
        <w:pStyle w:val="FirstParagraph"/>
      </w:pPr>
      <w:r>
        <w:t xml:space="preserve">$$</w:t>
      </w:r>
    </w:p>
    <w:p>
      <w:pPr>
        <w:pStyle w:val="BodyText"/>
      </w:pPr>
      <w:r>
        <w:rPr>
          <w:rFonts w:hint="eastAsia"/>
        </w:rPr>
        <w:t xml:space="preserve">[4]当</w:t>
      </w:r>
      <w:r>
        <w:t xml:space="preserve"> </w:t>
      </w:r>
      <w:r>
        <w:rPr>
          <w:rFonts w:hint="eastAsia"/>
        </w:rPr>
        <w:t xml:space="preserve">R的电阻由5Ω更换为10Ω时，电阻变大，分压增多，电压表示数增大，根据控制变量法可知在探究电流与电阻的实验中应控制电压不变，即应保持电阻两端的电压不变，根据串联电路电压的规律可知应增大滑动变阻器分得的电压，由分压原理，应增大滑动变阻器连入电路中的电阻，所以滑片应向左端移动，使电压表的示数为</w:t>
      </w:r>
      <w:r>
        <w:t xml:space="preserve"> 2V。</w:t>
      </w:r>
    </w:p>
    <w:p>
      <w:pPr>
        <w:pStyle w:val="BodyText"/>
      </w:pPr>
      <w:r>
        <w:rPr>
          <w:rFonts w:hint="eastAsia"/>
        </w:rPr>
        <w:t xml:space="preserve">[5]因串联电路中总电压等于各分电压之和，所以，滑动变阻器两端的电压</w:t>
      </w:r>
    </w:p>
    <w:p>
      <w:pPr>
        <w:pStyle w:val="BodyText"/>
      </w:pPr>
      <m:oMathPara>
        <m:oMathParaPr>
          <m:jc m:val="center"/>
        </m:oMathParaPr>
        <m:oMath>
          <m:sSub>
            <m:e>
              <m:r>
                <m:t>U</m:t>
              </m:r>
            </m:e>
            <m:sub>
              <m:r>
                <m:rPr>
                  <m:nor/>
                  <m:sty m:val="p"/>
                </m:rPr>
                <m:t>滑</m:t>
              </m:r>
            </m:sub>
          </m:sSub>
          <m:r>
            <m:rPr>
              <m:sty m:val="p"/>
            </m:rPr>
            <m:t>=</m:t>
          </m:r>
          <m:r>
            <m:t>U</m:t>
          </m:r>
          <m:r>
            <m:rPr>
              <m:sty m:val="p"/>
            </m:rPr>
            <m:t>−</m:t>
          </m:r>
          <m:sSub>
            <m:e>
              <m:r>
                <m:t>U</m:t>
              </m:r>
            </m:e>
            <m:sub>
              <m:r>
                <m:t>R</m:t>
              </m:r>
            </m:sub>
          </m:sSub>
          <m:r>
            <m:rPr>
              <m:sty m:val="p"/>
            </m:rPr>
            <m:t>=</m:t>
          </m:r>
          <m:r>
            <m:t>6</m:t>
          </m:r>
          <m:r>
            <m:rPr>
              <m:sty m:val="p"/>
            </m:rPr>
            <m:t>V</m:t>
          </m:r>
          <m:r>
            <m:rPr>
              <m:sty m:val="p"/>
            </m:rPr>
            <m:t>−</m:t>
          </m:r>
          <m:r>
            <m:t>2</m:t>
          </m:r>
          <m:r>
            <m:rPr>
              <m:sty m:val="p"/>
            </m:rPr>
            <m:t>V</m:t>
          </m:r>
          <m:r>
            <m:rPr>
              <m:sty m:val="p"/>
            </m:rPr>
            <m:t>=</m:t>
          </m:r>
          <m:r>
            <m:t>4</m:t>
          </m:r>
          <m:r>
            <m:rPr>
              <m:sty m:val="p"/>
            </m:rPr>
            <m:t>V</m:t>
          </m:r>
        </m:oMath>
      </m:oMathPara>
    </w:p>
    <w:p>
      <w:pPr>
        <w:pStyle w:val="FirstParagraph"/>
      </w:pPr>
      <w:r>
        <w:rPr>
          <w:rFonts w:hint="eastAsia"/>
        </w:rPr>
        <w:t xml:space="preserve">当定值电阻的阻值为</w:t>
      </w:r>
      <w:r>
        <w:t xml:space="preserve"> </w:t>
      </w:r>
      <w:r>
        <w:rPr>
          <w:rFonts w:hint="eastAsia"/>
        </w:rPr>
        <w:t xml:space="preserve">25Ω时，滑动变阻器接入电路中的电阻最大，此时电路中的电流</w:t>
      </w:r>
    </w:p>
    <w:p>
      <w:pPr>
        <w:pStyle w:val="BodyText"/>
      </w:pPr>
      <w:r>
        <w:t xml:space="preserve">$$</w:t>
      </w:r>
      <w:r>
        <w:t xml:space="preserve"> </w:t>
      </w:r>
      <w:r>
        <w:t xml:space="preserve">I ^ {</w:t>
      </w:r>
      <w:r>
        <w:t xml:space="preserve">} =</w:t>
      </w:r>
      <w:r>
        <w:t xml:space="preserve"> </w:t>
      </w:r>
      <w:r>
        <w:t xml:space="preserve"> </w:t>
      </w:r>
      <w:r>
        <w:t xml:space="preserve">=</w:t>
      </w:r>
      <w:r>
        <w:t xml:space="preserve"> </w:t>
      </w:r>
      <w:r>
        <w:t xml:space="preserve"> </w:t>
      </w:r>
      <w:r>
        <w:t xml:space="preserve">=</w:t>
      </w:r>
    </w:p>
    <w:p>
      <w:pPr>
        <w:pStyle w:val="Compact"/>
        <w:numPr>
          <w:ilvl w:val="0"/>
          <w:numId w:val="1025"/>
        </w:numPr>
      </w:pPr>
      <w:r>
        <w:t xml:space="preserve">0 8</w:t>
      </w:r>
      <w:r>
        <w:t xml:space="preserve"> </w:t>
      </w:r>
    </w:p>
    <w:p>
      <w:pPr>
        <w:pStyle w:val="FirstParagraph"/>
      </w:pPr>
      <w:r>
        <w:t xml:space="preserve">$$</w:t>
      </w:r>
    </w:p>
    <w:p>
      <w:pPr>
        <w:pStyle w:val="BodyText"/>
      </w:pPr>
      <w:r>
        <w:rPr>
          <w:rFonts w:hint="eastAsia"/>
        </w:rPr>
        <w:t xml:space="preserve">此时滑动变阻器接入电路中的阻值</w:t>
      </w:r>
    </w:p>
    <w:p>
      <w:pPr>
        <w:pStyle w:val="BodyText"/>
      </w:pPr>
      <m:oMathPara>
        <m:oMathParaPr>
          <m:jc m:val="center"/>
        </m:oMathParaPr>
        <m:oMath>
          <m:sSub>
            <m:e>
              <m:r>
                <m:t>R</m:t>
              </m:r>
            </m:e>
            <m:sub>
              <m:r>
                <m:rPr>
                  <m:nor/>
                  <m:sty m:val="p"/>
                </m:rPr>
                <m:t>滑</m:t>
              </m:r>
            </m:sub>
          </m:sSub>
          <m:r>
            <m:rPr>
              <m:sty m:val="p"/>
            </m:rPr>
            <m:t>=</m:t>
          </m:r>
          <m:f>
            <m:fPr>
              <m:type m:val="bar"/>
            </m:fPr>
            <m:num>
              <m:sSub>
                <m:e>
                  <m:r>
                    <m:t>U</m:t>
                  </m:r>
                </m:e>
                <m:sub>
                  <m:r>
                    <m:rPr>
                      <m:nor/>
                      <m:sty m:val="p"/>
                    </m:rPr>
                    <m:t>滑</m:t>
                  </m:r>
                </m:sub>
              </m:sSub>
            </m:num>
            <m:den>
              <m:sSup>
                <m:e>
                  <m:r>
                    <m:t>I</m:t>
                  </m:r>
                </m:e>
                <m:sup>
                  <m:r>
                    <m:rPr>
                      <m:sty m:val="p"/>
                    </m:rPr>
                    <m:t>′</m:t>
                  </m:r>
                </m:sup>
              </m:sSup>
            </m:den>
          </m:f>
          <m:r>
            <m:rPr>
              <m:sty m:val="p"/>
            </m:rPr>
            <m:t>=</m:t>
          </m:r>
          <m:f>
            <m:fPr>
              <m:type m:val="bar"/>
            </m:fPr>
            <m:num>
              <m:r>
                <m:t>4</m:t>
              </m:r>
              <m:r>
                <m:rPr>
                  <m:sty m:val="p"/>
                </m:rPr>
                <m:t>V</m:t>
              </m:r>
            </m:num>
            <m:den>
              <m:r>
                <m:t>0</m:t>
              </m:r>
              <m:r>
                <m:rPr>
                  <m:sty m:val="p"/>
                </m:rPr>
                <m:t>.</m:t>
              </m:r>
              <m:r>
                <m:t>0</m:t>
              </m:r>
              <m:r>
                <m:t>8</m:t>
              </m:r>
              <m:r>
                <m:rPr>
                  <m:sty m:val="p"/>
                </m:rPr>
                <m:t>A</m:t>
              </m:r>
            </m:den>
          </m:f>
          <m:r>
            <m:rPr>
              <m:sty m:val="p"/>
            </m:rPr>
            <m:t>=</m:t>
          </m:r>
          <m:r>
            <m:t>5</m:t>
          </m:r>
          <m:r>
            <m:t>0</m:t>
          </m:r>
          <m:r>
            <m:rPr>
              <m:sty m:val="p"/>
            </m:rPr>
            <m:t>Ω</m:t>
          </m:r>
        </m:oMath>
      </m:oMathPara>
    </w:p>
    <w:p>
      <w:pPr>
        <w:pStyle w:val="FirstParagraph"/>
      </w:pPr>
      <w:r>
        <w:rPr>
          <w:rFonts w:hint="eastAsia"/>
        </w:rPr>
        <w:t xml:space="preserve">即滑动变阻器的阻值至少为</w:t>
      </w:r>
      <w:r>
        <w:t xml:space="preserve"> </w:t>
      </w:r>
      <w:r>
        <w:rPr>
          <w:rFonts w:hint="eastAsia"/>
        </w:rPr>
        <w:t xml:space="preserve">50Ω；</w:t>
      </w:r>
    </w:p>
    <w:p>
      <w:pPr>
        <w:pStyle w:val="BodyText"/>
      </w:pPr>
      <w:r>
        <w:rPr>
          <w:rFonts w:hint="eastAsia"/>
        </w:rPr>
        <w:t xml:space="preserve">[6][7]如图丙的图像所示，导体两端电压一定时，此时导体中的电流与导体的电阻的乘积是一个定值，故当导体两端电压一定时，导体中的电流跟导体的电阻成反比。</w:t>
      </w:r>
    </w:p>
    <w:p>
      <w:pPr>
        <w:pStyle w:val="BodyText"/>
      </w:pPr>
      <w:r>
        <w:rPr>
          <w:rFonts w:hint="eastAsia"/>
        </w:rPr>
        <w:t xml:space="preserve">（4）[8]由丙图可知，电流表的量程为</w:t>
      </w:r>
      <w:r>
        <w:t xml:space="preserve"> </w:t>
      </w:r>
      <w:r>
        <w:rPr>
          <w:rFonts w:hint="eastAsia"/>
        </w:rPr>
        <w:t xml:space="preserve">0～0.6A，分度值为</w:t>
      </w:r>
    </w:p>
    <w:p>
      <w:pPr>
        <w:pStyle w:val="BodyText"/>
      </w:pPr>
      <w:r>
        <w:rPr>
          <w:rFonts w:hint="eastAsia"/>
        </w:rPr>
        <w:t xml:space="preserve">0.02A，示数为0.3A。</w:t>
      </w:r>
    </w:p>
    <w:p>
      <w:pPr>
        <w:pStyle w:val="BodyText"/>
      </w:pPr>
      <w:r>
        <w:rPr>
          <w:rFonts w:hint="eastAsia"/>
        </w:rPr>
        <w:t xml:space="preserve">[9]未知电阻的阻值</w:t>
      </w:r>
    </w:p>
    <w:p>
      <w:pPr>
        <w:pStyle w:val="BodyText"/>
      </w:pPr>
      <m:oMathPara>
        <m:oMathParaPr>
          <m:jc m:val="center"/>
        </m:oMathParaPr>
        <m:oMath>
          <m:r>
            <m:t>R</m:t>
          </m:r>
          <m:r>
            <m:t>x</m:t>
          </m:r>
          <m:r>
            <m:rPr>
              <m:sty m:val="p"/>
            </m:rPr>
            <m:t>=</m:t>
          </m:r>
          <m:f>
            <m:fPr>
              <m:type m:val="bar"/>
            </m:fPr>
            <m:num>
              <m:r>
                <m:t>U</m:t>
              </m:r>
              <m:r>
                <m:t>x</m:t>
              </m:r>
            </m:num>
            <m:den>
              <m:r>
                <m:t>I</m:t>
              </m:r>
              <m:r>
                <m:t>x</m:t>
              </m:r>
            </m:den>
          </m:f>
          <m:r>
            <m:rPr>
              <m:sty m:val="p"/>
            </m:rPr>
            <m:t>=</m:t>
          </m:r>
          <m:f>
            <m:fPr>
              <m:type m:val="bar"/>
            </m:fPr>
            <m:num>
              <m:r>
                <m:t>1</m:t>
              </m:r>
              <m:r>
                <m:rPr>
                  <m:sty m:val="p"/>
                </m:rPr>
                <m:t>.</m:t>
              </m:r>
              <m:r>
                <m:t>5</m:t>
              </m:r>
              <m:r>
                <m:rPr>
                  <m:sty m:val="p"/>
                </m:rPr>
                <m:t>V</m:t>
              </m:r>
            </m:num>
            <m:den>
              <m:r>
                <m:t>0</m:t>
              </m:r>
              <m:r>
                <m:rPr>
                  <m:sty m:val="p"/>
                </m:rPr>
                <m:t>.</m:t>
              </m:r>
              <m:r>
                <m:t>3</m:t>
              </m:r>
            </m:den>
          </m:f>
          <m:r>
            <m:rPr>
              <m:sty m:val="p"/>
            </m:rPr>
            <m:t>=</m:t>
          </m:r>
          <m:r>
            <m:t>5</m:t>
          </m:r>
          <m:r>
            <m:rPr>
              <m:sty m:val="p"/>
            </m:rPr>
            <m:t>Ω</m:t>
          </m:r>
        </m:oMath>
      </m:oMathPara>
    </w:p>
    <w:bookmarkEnd w:id="88"/>
    <w:bookmarkStart w:id="95" w:name="X3cdd68e26f025f0df87dfcbb8a839e0031c7157"/>
    <w:p>
      <w:pPr>
        <w:pStyle w:val="Heading2"/>
      </w:pPr>
      <w:r>
        <w:rPr>
          <w:rFonts w:hint="eastAsia"/>
        </w:rPr>
        <w:t xml:space="preserve">五、简答与计算题（本题共</w:t>
      </w:r>
      <w:r>
        <w:t xml:space="preserve"> </w:t>
      </w:r>
      <w:r>
        <w:rPr>
          <w:rFonts w:hint="eastAsia"/>
        </w:rPr>
        <w:t xml:space="preserve">3小题，共</w:t>
      </w:r>
      <w:r>
        <w:t xml:space="preserve"> </w:t>
      </w:r>
      <w:r>
        <w:rPr>
          <w:rFonts w:hint="eastAsia"/>
        </w:rPr>
        <w:t xml:space="preserve">17分。简答部分要有必要的分析和说明，计算部分要有主要公式及数值代入过程，计算结果要有数值和单位。）</w:t>
      </w:r>
    </w:p>
    <w:p>
      <w:pPr>
        <w:pStyle w:val="Compact"/>
        <w:numPr>
          <w:ilvl w:val="0"/>
          <w:numId w:val="1026"/>
        </w:numPr>
      </w:pPr>
      <w:r>
        <w:rPr>
          <w:rFonts w:hint="eastAsia"/>
        </w:rPr>
        <w:t xml:space="preserve">小宇看到妈妈打不开玻璃罐的盖子，于是他用物理课学到的知识给妈妈教了两种方法。方法一：如图甲所示，将一块毛巾包在玻璃罐的盖子上面，再用手拧盖子，玻璃罐就打开了。方法二：如图乙所示，用一个较硬的钢勺轻撬瓶盖边缘，有空气进去后瓶盖变平，再用手拧盖子，玻璃罐就打开了。</w:t>
      </w:r>
    </w:p>
    <w:p>
      <w:pPr>
        <w:pStyle w:val="FirstParagraph"/>
      </w:pPr>
      <w:r>
        <w:rPr>
          <w:rFonts w:hint="eastAsia"/>
        </w:rPr>
        <w:t xml:space="preserve">请你用物理知识分别解释这两种方式容易打开玻璃罐盖子的原因。</w:t>
      </w:r>
    </w:p>
    <w:p>
      <w:pPr>
        <w:pStyle w:val="BodyText"/>
      </w:pPr>
      <w:r>
        <w:rPr>
          <w:rFonts w:hint="eastAsia"/>
        </w:rPr>
        <w:t xml:space="preserve">方法一：</w:t>
      </w:r>
      <w:r>
        <w:t xml:space="preserve"> </w:t>
      </w:r>
      <w:r>
        <w:rPr>
          <w:rFonts w:hint="eastAsia"/>
        </w:rPr>
        <w:t xml:space="preserve">（选填“增大”或“减小”）了毛巾对盖子的摩擦力；原因是</w:t>
      </w:r>
    </w:p>
    <w:p>
      <w:pPr>
        <w:pStyle w:val="BodyText"/>
      </w:pPr>
      <w:r>
        <w:rPr>
          <w:rFonts w:hint="eastAsia"/>
        </w:rPr>
        <w:t xml:space="preserve">方法二：</w:t>
      </w:r>
      <w:r>
        <w:t xml:space="preserve"> </w:t>
      </w:r>
      <w:r>
        <w:rPr>
          <w:rFonts w:hint="eastAsia"/>
        </w:rPr>
        <w:t xml:space="preserve">（选填“增大”或“减小”）了盖子与瓶口的摩擦力；原因是</w:t>
      </w:r>
      <w:r>
        <w:t xml:space="preserve"> 。</w:t>
      </w:r>
    </w:p>
    <w:p>
      <w:pPr>
        <w:pStyle w:val="BodyText"/>
      </w:pPr>
      <w:r>
        <w:drawing>
          <wp:inline>
            <wp:extent cx="3289300" cy="2476500"/>
            <wp:effectExtent b="0" l="0" r="0" t="0"/>
            <wp:docPr descr="" title="" id="90" name="Picture"/>
            <a:graphic>
              <a:graphicData uri="http://schemas.openxmlformats.org/drawingml/2006/picture">
                <pic:pic>
                  <pic:nvPicPr>
                    <pic:cNvPr descr="50.jpg" id="91" name="Picture"/>
                    <pic:cNvPicPr>
                      <a:picLocks noChangeArrowheads="1" noChangeAspect="1"/>
                    </pic:cNvPicPr>
                  </pic:nvPicPr>
                  <pic:blipFill>
                    <a:blip r:embed="rId89"/>
                    <a:stretch>
                      <a:fillRect/>
                    </a:stretch>
                  </pic:blipFill>
                  <pic:spPr bwMode="auto">
                    <a:xfrm>
                      <a:off x="0" y="0"/>
                      <a:ext cx="3289300" cy="24765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403600" cy="2400300"/>
            <wp:effectExtent b="0" l="0" r="0" t="0"/>
            <wp:docPr descr="" title="" id="93" name="Picture"/>
            <a:graphic>
              <a:graphicData uri="http://schemas.openxmlformats.org/drawingml/2006/picture">
                <pic:pic>
                  <pic:nvPicPr>
                    <pic:cNvPr descr="51.jpg" id="94" name="Picture"/>
                    <pic:cNvPicPr>
                      <a:picLocks noChangeArrowheads="1" noChangeAspect="1"/>
                    </pic:cNvPicPr>
                  </pic:nvPicPr>
                  <pic:blipFill>
                    <a:blip r:embed="rId92"/>
                    <a:stretch>
                      <a:fillRect/>
                    </a:stretch>
                  </pic:blipFill>
                  <pic:spPr bwMode="auto">
                    <a:xfrm>
                      <a:off x="0" y="0"/>
                      <a:ext cx="3403600" cy="24003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 </w:t>
      </w:r>
      <w:r>
        <w:rPr>
          <w:rFonts w:hint="eastAsia"/>
        </w:rPr>
        <w:t xml:space="preserve">增大</w:t>
      </w:r>
      <w:r>
        <w:t xml:space="preserve"> ②. </w:t>
      </w:r>
      <w:r>
        <w:rPr>
          <w:rFonts w:hint="eastAsia"/>
        </w:rPr>
        <w:t xml:space="preserve">增大了接触面的粗糙程度</w:t>
      </w:r>
      <w:r>
        <w:t xml:space="preserve"> ③. </w:t>
      </w:r>
      <w:r>
        <w:rPr>
          <w:rFonts w:hint="eastAsia"/>
        </w:rPr>
        <w:t xml:space="preserve">减小</w:t>
      </w:r>
      <w:r>
        <w:t xml:space="preserve"> ④. </w:t>
      </w:r>
      <w:r>
        <w:rPr>
          <w:rFonts w:hint="eastAsia"/>
        </w:rPr>
        <w:t xml:space="preserve">减小玻璃罐盖子对玻璃罐的压力</w:t>
      </w:r>
    </w:p>
    <w:bookmarkEnd w:id="95"/>
    <w:bookmarkStart w:id="105" w:name="解析"/>
    <w:p>
      <w:pPr>
        <w:pStyle w:val="Heading2"/>
      </w:pPr>
      <w:r>
        <w:rPr>
          <w:rFonts w:hint="eastAsia"/>
        </w:rPr>
        <w:t xml:space="preserve">【解析】</w:t>
      </w:r>
    </w:p>
    <w:p>
      <w:pPr>
        <w:pStyle w:val="FirstParagraph"/>
      </w:pPr>
      <w:r>
        <w:rPr>
          <w:rFonts w:hint="eastAsia"/>
        </w:rPr>
        <w:t xml:space="preserve">【详解】[1][2]在压力相同时，用毛巾包在玻璃罐的盖子上面增大了接触面的粗糙程度，从而增大了手与盖子之间的摩擦力，因此更容易打开玻璃罐的盖子</w:t>
      </w:r>
    </w:p>
    <w:p>
      <w:pPr>
        <w:pStyle w:val="BodyText"/>
      </w:pPr>
      <w:r>
        <w:rPr>
          <w:rFonts w:hint="eastAsia"/>
        </w:rPr>
        <w:t xml:space="preserve">[3][4]用一个较硬的钢勺轻撬瓶盖边缘，有空气进去后瓶盖变平，减小了接触面的粗糙程度，从而减小了盖子与瓶口的摩擦力。</w:t>
      </w:r>
    </w:p>
    <w:p>
      <w:pPr>
        <w:pStyle w:val="Compact"/>
        <w:numPr>
          <w:ilvl w:val="0"/>
          <w:numId w:val="1027"/>
        </w:numPr>
      </w:pPr>
      <w:r>
        <w:rPr>
          <w:rFonts w:hint="eastAsia"/>
        </w:rPr>
        <w:t xml:space="preserve">如图所示，电动独轮平衡车深受年轻人的青睐。爸爸给小东也买了一辆平衡车做礼物，平衡车的一些参数如表格所示。小东在广场上的水平路面上以最高速度匀速骑行了</w:t>
      </w:r>
      <w:r>
        <w:t xml:space="preserve"> </w:t>
      </w:r>
      <w:r>
        <w:rPr>
          <w:rFonts w:hint="eastAsia"/>
        </w:rPr>
        <w:t xml:space="preserve">。若小东的质量为</w:t>
      </w:r>
      <w:r>
        <w:t xml:space="preserve"> </w:t>
      </w:r>
      <w:r>
        <w:rPr>
          <w:rFonts w:hint="eastAsia"/>
        </w:rPr>
        <w:t xml:space="preserve">，求：</w:t>
      </w:r>
    </w:p>
    <w:p>
      <w:pPr>
        <w:pStyle w:val="FirstParagraph"/>
      </w:pPr>
      <w:r>
        <w:rPr>
          <w:rFonts w:hint="eastAsia"/>
        </w:rPr>
        <w:t xml:space="preserve">（1）小东3min骑行的距离；</w:t>
      </w:r>
    </w:p>
    <w:p>
      <w:pPr>
        <w:pStyle w:val="BodyText"/>
      </w:pPr>
      <w:r>
        <w:rPr>
          <w:rFonts w:hint="eastAsia"/>
        </w:rPr>
        <w:t xml:space="preserve">（2）小东在水平路面上骑行时，车对地面的压强；（</w:t>
      </w:r>
      <w:r>
        <w:t xml:space="preserve"> </w:t>
      </w:r>
      <m:oMath>
        <m:r>
          <m:t>g</m:t>
        </m:r>
        <m:r>
          <m:rPr>
            <m:sty m:val="p"/>
          </m:rPr>
          <m:t>=</m:t>
        </m:r>
        <m:r>
          <m:t>1</m:t>
        </m:r>
        <m:r>
          <m:t>0</m:t>
        </m:r>
        <m:r>
          <m:rPr>
            <m:sty m:val="p"/>
          </m:rPr>
          <m:t>N</m:t>
        </m:r>
        <m:r>
          <m:rPr>
            <m:sty m:val="p"/>
          </m:rPr>
          <m:t>/</m:t>
        </m:r>
        <m:r>
          <m:rPr>
            <m:sty m:val="p"/>
          </m:rPr>
          <m:t>k</m:t>
        </m:r>
        <m:r>
          <m:rPr>
            <m:sty m:val="p"/>
          </m:rPr>
          <m:t>g</m:t>
        </m:r>
      </m:oMath>
      <w:r>
        <w:t xml:space="preserve"> </w:t>
      </w:r>
      <w:r>
        <w:rPr>
          <w:rFonts w:hint="eastAsia"/>
        </w:rPr>
        <w:t xml:space="preserve">，车对地面的压力等于人和车受到的总重力）</w:t>
      </w:r>
    </w:p>
    <w:p>
      <w:pPr>
        <w:pStyle w:val="BodyText"/>
      </w:pPr>
      <w:r>
        <w:rPr>
          <w:rFonts w:hint="eastAsia"/>
        </w:rPr>
        <w:t xml:space="preserve">（3）若骑行平衡车时所受阻力为人和车总重的0.1倍，则小东在水平路面上以最高速度匀速骑行时，平衡车的功率。</w:t>
      </w:r>
    </w:p>
    <w:p>
      <w:pPr>
        <w:pStyle w:val="BodyText"/>
      </w:pPr>
      <w:r>
        <w:rPr>
          <w:rFonts w:hint="eastAsia"/>
        </w:rPr>
        <w:t xml:space="preserve">平衡车参数</w:t>
      </w:r>
    </w:p>
    <w:p>
      <w:pPr>
        <w:pStyle w:val="BodyText"/>
      </w:pPr>
      <w:r>
        <w:rPr>
          <w:rFonts w:hint="eastAsia"/>
        </w:rPr>
        <w:t xml:space="preserve">净重</w:t>
      </w:r>
    </w:p>
    <w:p>
      <w:pPr>
        <w:pStyle w:val="BodyText"/>
      </w:pPr>
      <w:r>
        <w:t xml:space="preserve">10kg </w:t>
      </w:r>
      <w:r>
        <w:rPr>
          <w:rFonts w:hint="eastAsia"/>
        </w:rPr>
        <w:t xml:space="preserve">含电池组</w:t>
      </w:r>
    </w:p>
    <w:p>
      <w:pPr>
        <w:pStyle w:val="BodyText"/>
      </w:pPr>
      <w:r>
        <w:rPr>
          <w:rFonts w:hint="eastAsia"/>
        </w:rPr>
        <w:t xml:space="preserve">最高车速</w:t>
      </w:r>
    </w:p>
    <w:p>
      <w:pPr>
        <w:pStyle w:val="BodyText"/>
      </w:pPr>
      <w:r>
        <w:t xml:space="preserve">18km/h</w:t>
      </w:r>
    </w:p>
    <w:p>
      <w:pPr>
        <w:pStyle w:val="BodyText"/>
      </w:pPr>
      <w:r>
        <w:rPr>
          <w:rFonts w:hint="eastAsia"/>
        </w:rPr>
        <w:t xml:space="preserve">轮胎接地面积</w:t>
      </w:r>
    </w:p>
    <w:p>
      <w:pPr>
        <w:pStyle w:val="BodyText"/>
      </w:pPr>
      <m:oMath>
        <m:r>
          <m:t>5</m:t>
        </m:r>
        <m:r>
          <m:t>c</m:t>
        </m:r>
        <m:sSup>
          <m:e>
            <m:r>
              <m:t>m</m:t>
            </m:r>
          </m:e>
          <m:sup>
            <m:r>
              <m:t>2</m:t>
            </m:r>
          </m:sup>
        </m:sSup>
      </m:oMath>
    </w:p>
    <w:p>
      <w:pPr>
        <w:pStyle w:val="BodyText"/>
      </w:pPr>
      <w:r>
        <w:drawing>
          <wp:inline>
            <wp:extent cx="2451100" cy="3048000"/>
            <wp:effectExtent b="0" l="0" r="0" t="0"/>
            <wp:docPr descr="" title="" id="97" name="Picture"/>
            <a:graphic>
              <a:graphicData uri="http://schemas.openxmlformats.org/drawingml/2006/picture">
                <pic:pic>
                  <pic:nvPicPr>
                    <pic:cNvPr descr="52.jpg" id="98" name="Picture"/>
                    <pic:cNvPicPr>
                      <a:picLocks noChangeArrowheads="1" noChangeAspect="1"/>
                    </pic:cNvPicPr>
                  </pic:nvPicPr>
                  <pic:blipFill>
                    <a:blip r:embed="rId96"/>
                    <a:stretch>
                      <a:fillRect/>
                    </a:stretch>
                  </pic:blipFill>
                  <pic:spPr bwMode="auto">
                    <a:xfrm>
                      <a:off x="0" y="0"/>
                      <a:ext cx="2451100" cy="3048000"/>
                    </a:xfrm>
                    <a:prstGeom prst="rect">
                      <a:avLst/>
                    </a:prstGeom>
                    <a:noFill/>
                    <a:ln w="9525">
                      <a:noFill/>
                      <a:headEnd/>
                      <a:tailEnd/>
                    </a:ln>
                  </pic:spPr>
                </pic:pic>
              </a:graphicData>
            </a:graphic>
          </wp:inline>
        </w:drawing>
      </w:r>
    </w:p>
    <w:p>
      <w:pPr>
        <w:pStyle w:val="BodyText"/>
      </w:pPr>
      <w:r>
        <w:drawing>
          <wp:inline>
            <wp:extent cx="3124200" cy="3048000"/>
            <wp:effectExtent b="0" l="0" r="0" t="0"/>
            <wp:docPr descr="" title="" id="100" name="Picture"/>
            <a:graphic>
              <a:graphicData uri="http://schemas.openxmlformats.org/drawingml/2006/picture">
                <pic:pic>
                  <pic:nvPicPr>
                    <pic:cNvPr descr="53.jpg" id="101" name="Picture"/>
                    <pic:cNvPicPr>
                      <a:picLocks noChangeArrowheads="1" noChangeAspect="1"/>
                    </pic:cNvPicPr>
                  </pic:nvPicPr>
                  <pic:blipFill>
                    <a:blip r:embed="rId99"/>
                    <a:stretch>
                      <a:fillRect/>
                    </a:stretch>
                  </pic:blipFill>
                  <pic:spPr bwMode="auto">
                    <a:xfrm>
                      <a:off x="0" y="0"/>
                      <a:ext cx="3124200" cy="3048000"/>
                    </a:xfrm>
                    <a:prstGeom prst="rect">
                      <a:avLst/>
                    </a:prstGeom>
                    <a:noFill/>
                    <a:ln w="9525">
                      <a:noFill/>
                      <a:headEnd/>
                      <a:tailEnd/>
                    </a:ln>
                  </pic:spPr>
                </pic:pic>
              </a:graphicData>
            </a:graphic>
          </wp:inline>
        </w:drawing>
      </w:r>
      <w:r>
        <w:br/>
      </w:r>
      <w:r>
        <w:rPr>
          <w:rFonts w:hint="eastAsia"/>
        </w:rPr>
        <w:t xml:space="preserve">【答案】（1）900m；（2）</w:t>
      </w:r>
      <w:r>
        <w:t xml:space="preserve"> </w:t>
      </w:r>
      <m:oMath>
        <m:r>
          <m:t>1</m:t>
        </m:r>
        <m:r>
          <m:rPr>
            <m:sty m:val="p"/>
          </m:rPr>
          <m:t>.</m:t>
        </m:r>
        <m:r>
          <m:t>1</m:t>
        </m:r>
        <m:r>
          <m:rPr>
            <m:sty m:val="p"/>
          </m:rPr>
          <m:t>×</m:t>
        </m:r>
        <m:r>
          <m:t>1</m:t>
        </m:r>
        <m:sSup>
          <m:e>
            <m:r>
              <m:t>0</m:t>
            </m:r>
          </m:e>
          <m:sup>
            <m:r>
              <m:t>6</m:t>
            </m:r>
          </m:sup>
        </m:sSup>
        <m:r>
          <m:t>P</m:t>
        </m:r>
        <m:r>
          <m:t>a</m:t>
        </m:r>
      </m:oMath>
      <w:r>
        <w:t xml:space="preserve"> </w:t>
      </w:r>
      <w:r>
        <w:rPr>
          <w:rFonts w:hint="eastAsia"/>
        </w:rPr>
        <w:t xml:space="preserve">；（3）275W</w:t>
      </w:r>
    </w:p>
    <w:p>
      <w:pPr>
        <w:pStyle w:val="BodyText"/>
      </w:pPr>
      <w:r>
        <w:rPr>
          <w:rFonts w:hint="eastAsia"/>
        </w:rPr>
        <w:t xml:space="preserve">【解析】</w:t>
      </w:r>
    </w:p>
    <w:p>
      <w:pPr>
        <w:pStyle w:val="BodyText"/>
      </w:pPr>
      <w:r>
        <w:rPr>
          <w:rFonts w:hint="eastAsia"/>
        </w:rPr>
        <w:t xml:space="preserve">【详解】解：（1）小东3min</w:t>
      </w:r>
      <w:r>
        <w:t xml:space="preserve"> </w:t>
      </w:r>
      <w:r>
        <w:rPr>
          <w:rFonts w:hint="eastAsia"/>
        </w:rPr>
        <w:t xml:space="preserve">骑行的距离</w:t>
      </w:r>
    </w:p>
    <w:p>
      <w:pPr>
        <w:pStyle w:val="BodyText"/>
      </w:pPr>
      <w:r>
        <w:t xml:space="preserve">$$</w:t>
      </w:r>
      <w:r>
        <w:t xml:space="preserve"> </w:t>
      </w:r>
      <w:r>
        <w:t xml:space="preserve">s = v t = 1 8 k g /</w:t>
      </w:r>
      <w:r>
        <w:t xml:space="preserve"> </w:t>
      </w:r>
      <w:r>
        <w:t xml:space="preserve"> </w:t>
      </w:r>
      <w:r>
        <w:t xml:space="preserve"> </w:t>
      </w:r>
      <w:r>
        <w:t xml:space="preserve"> </w:t>
      </w:r>
      <w:r>
        <w:t xml:space="preserve"> </w:t>
      </w:r>
      <w:r>
        <w:t xml:space="preserve">=</w:t>
      </w:r>
    </w:p>
    <w:p>
      <w:pPr>
        <w:pStyle w:val="Compact"/>
        <w:numPr>
          <w:ilvl w:val="0"/>
          <w:numId w:val="1028"/>
        </w:numPr>
      </w:pPr>
      <w:r>
        <w:t xml:space="preserve">9 k m = 9 0 0</w:t>
      </w:r>
      <w:r>
        <w:t xml:space="preserve"> </w:t>
      </w:r>
    </w:p>
    <w:p>
      <w:pPr>
        <w:pStyle w:val="FirstParagraph"/>
      </w:pPr>
      <w:r>
        <w:t xml:space="preserve">$$</w:t>
      </w:r>
    </w:p>
    <w:p>
      <w:pPr>
        <w:pStyle w:val="BodyText"/>
      </w:pPr>
      <w:r>
        <w:rPr>
          <w:rFonts w:hint="eastAsia"/>
        </w:rPr>
        <w:t xml:space="preserve">（2）小东在水平路面上骑行时，车对地面的压力</w:t>
      </w:r>
    </w:p>
    <w:p>
      <w:pPr>
        <w:pStyle w:val="BodyText"/>
      </w:pPr>
      <m:oMathPara>
        <m:oMathParaPr>
          <m:jc m:val="center"/>
        </m:oMathParaPr>
        <m:oMath>
          <m:r>
            <m:t>F</m:t>
          </m:r>
          <m:r>
            <m:rPr>
              <m:sty m:val="p"/>
            </m:rPr>
            <m:t>=</m:t>
          </m:r>
          <m:sSub>
            <m:e>
              <m:r>
                <m:t>G</m:t>
              </m:r>
            </m:e>
            <m:sub>
              <m:r>
                <m:rPr>
                  <m:nor/>
                  <m:sty m:val="p"/>
                </m:rPr>
                <m:t>总</m:t>
              </m:r>
            </m:sub>
          </m:sSub>
          <m:r>
            <m:rPr>
              <m:sty m:val="p"/>
            </m:rPr>
            <m:t>=</m:t>
          </m:r>
          <m:sSub>
            <m:e>
              <m:r>
                <m:t>m</m:t>
              </m:r>
            </m:e>
            <m:sub>
              <m:r>
                <m:rPr>
                  <m:nor/>
                  <m:sty m:val="p"/>
                </m:rPr>
                <m:t>总</m:t>
              </m:r>
            </m:sub>
          </m:sSub>
          <m:r>
            <m:t>g</m:t>
          </m:r>
          <m:r>
            <m:rPr>
              <m:sty m:val="p"/>
            </m:rPr>
            <m:t>=</m:t>
          </m:r>
          <m:r>
            <m:rPr>
              <m:sty m:val="p"/>
            </m:rPr>
            <m:t>(</m:t>
          </m:r>
          <m:r>
            <m:t>4</m:t>
          </m:r>
          <m:r>
            <m:t>5</m:t>
          </m:r>
          <m:r>
            <m:t>k</m:t>
          </m:r>
          <m:r>
            <m:t>g</m:t>
          </m:r>
          <m:r>
            <m:rPr>
              <m:sty m:val="p"/>
            </m:rPr>
            <m:t>+</m:t>
          </m:r>
          <m:r>
            <m:t>1</m:t>
          </m:r>
          <m:r>
            <m:t>0</m:t>
          </m:r>
          <m:r>
            <m:t>k</m:t>
          </m:r>
          <m:r>
            <m:t>g</m:t>
          </m:r>
          <m:r>
            <m:rPr>
              <m:sty m:val="p"/>
            </m:rPr>
            <m:t>)</m:t>
          </m:r>
          <m:r>
            <m:rPr>
              <m:sty m:val="p"/>
            </m:rPr>
            <m:t>×</m:t>
          </m:r>
          <m:r>
            <m:t>1</m:t>
          </m:r>
          <m:r>
            <m:t>0</m:t>
          </m:r>
          <m:r>
            <m:rPr>
              <m:sty m:val="p"/>
            </m:rPr>
            <m:t>N</m:t>
          </m:r>
          <m:r>
            <m:rPr>
              <m:sty m:val="p"/>
            </m:rPr>
            <m:t>/</m:t>
          </m:r>
          <m:r>
            <m:rPr>
              <m:sty m:val="p"/>
            </m:rPr>
            <m:t>k</m:t>
          </m:r>
          <m:r>
            <m:rPr>
              <m:sty m:val="p"/>
            </m:rPr>
            <m:t>g</m:t>
          </m:r>
          <m:r>
            <m:rPr>
              <m:sty m:val="p"/>
            </m:rPr>
            <m:t>=</m:t>
          </m:r>
          <m:r>
            <m:t>5</m:t>
          </m:r>
          <m:r>
            <m:t>5</m:t>
          </m:r>
          <m:r>
            <m:t>0</m:t>
          </m:r>
          <m:r>
            <m:rPr>
              <m:sty m:val="p"/>
            </m:rPr>
            <m:t>N</m:t>
          </m:r>
        </m:oMath>
      </m:oMathPara>
    </w:p>
    <w:p>
      <w:pPr>
        <w:pStyle w:val="FirstParagraph"/>
      </w:pPr>
      <w:r>
        <w:rPr>
          <w:rFonts w:hint="eastAsia"/>
        </w:rPr>
        <w:t xml:space="preserve">车对地面的压强</w:t>
      </w:r>
    </w:p>
    <w:p>
      <w:pPr>
        <w:pStyle w:val="BodyText"/>
      </w:pPr>
      <w:r>
        <w:t xml:space="preserve">$$</w:t>
      </w:r>
      <w:r>
        <w:t xml:space="preserve"> </w:t>
      </w:r>
      <w:r>
        <w:t xml:space="preserve">p =</w:t>
      </w:r>
      <w:r>
        <w:t xml:space="preserve"> </w:t>
      </w:r>
      <w:r>
        <w:t xml:space="preserve"> </w:t>
      </w:r>
      <w:r>
        <w:t xml:space="preserve">=</w:t>
      </w:r>
      <w:r>
        <w:t xml:space="preserve"> </w:t>
      </w:r>
      <w:r>
        <w:t xml:space="preserve"> </w:t>
      </w:r>
      <w:r>
        <w:t xml:space="preserve">=</w:t>
      </w:r>
    </w:p>
    <w:p>
      <w:pPr>
        <w:pStyle w:val="Compact"/>
        <w:numPr>
          <w:ilvl w:val="0"/>
          <w:numId w:val="1029"/>
        </w:numPr>
      </w:pPr>
      <w:r>
        <w:t xml:space="preserve">1</w:t>
      </w:r>
      <w:r>
        <w:t xml:space="preserve"> </w:t>
      </w:r>
      <w:r>
        <w:t xml:space="preserve"> </w:t>
      </w:r>
      <w:r>
        <w:t xml:space="preserve">0 ^ {6}</w:t>
      </w:r>
      <w:r>
        <w:t xml:space="preserve"> </w:t>
      </w:r>
    </w:p>
    <w:p>
      <w:pPr>
        <w:pStyle w:val="FirstParagraph"/>
      </w:pPr>
      <w:r>
        <w:t xml:space="preserve">$$</w:t>
      </w:r>
    </w:p>
    <w:p>
      <w:pPr>
        <w:pStyle w:val="BodyText"/>
      </w:pPr>
      <w:r>
        <w:rPr>
          <w:rFonts w:hint="eastAsia"/>
        </w:rPr>
        <w:t xml:space="preserve">（3）骑行平衡车时所受阻力</w:t>
      </w:r>
    </w:p>
    <w:p>
      <w:pPr>
        <w:pStyle w:val="BodyText"/>
      </w:pPr>
      <w:r>
        <w:t xml:space="preserve">$$</w:t>
      </w:r>
      <w:r>
        <w:t xml:space="preserve"> </w:t>
      </w:r>
      <w:r>
        <w:t xml:space="preserve">f =</w:t>
      </w:r>
    </w:p>
    <w:p>
      <w:pPr>
        <w:numPr>
          <w:ilvl w:val="0"/>
          <w:numId w:val="1030"/>
        </w:numPr>
      </w:pPr>
      <w:r>
        <w:t xml:space="preserve">1 G =</w:t>
      </w:r>
    </w:p>
    <w:p>
      <w:pPr>
        <w:numPr>
          <w:ilvl w:val="0"/>
          <w:numId w:val="1030"/>
        </w:numPr>
      </w:pPr>
      <w:r>
        <w:t xml:space="preserve">1</w:t>
      </w:r>
      <w:r>
        <w:t xml:space="preserve"> </w:t>
      </w:r>
      <w:r>
        <w:t xml:space="preserve"> </w:t>
      </w:r>
      <w:r>
        <w:t xml:space="preserve">5 0</w:t>
      </w:r>
      <w:r>
        <w:t xml:space="preserve"> </w:t>
      </w:r>
      <w:r>
        <w:t xml:space="preserve"> </w:t>
      </w:r>
      <w:r>
        <w:t xml:space="preserve">= 5 5</w:t>
      </w:r>
      <w:r>
        <w:t xml:space="preserve"> </w:t>
      </w:r>
    </w:p>
    <w:p>
      <w:pPr>
        <w:pStyle w:val="FirstParagraph"/>
      </w:pPr>
      <w:r>
        <w:t xml:space="preserve">$$</w:t>
      </w:r>
    </w:p>
    <w:p>
      <w:pPr>
        <w:pStyle w:val="BodyText"/>
      </w:pPr>
      <w:r>
        <w:rPr>
          <w:rFonts w:hint="eastAsia"/>
        </w:rPr>
        <w:t xml:space="preserve">因为匀速行驶，所以牵引力</w:t>
      </w:r>
    </w:p>
    <w:p>
      <w:pPr>
        <w:pStyle w:val="BodyText"/>
      </w:pPr>
      <m:oMathPara>
        <m:oMathParaPr>
          <m:jc m:val="center"/>
        </m:oMathParaPr>
        <m:oMath>
          <m:sSup>
            <m:e>
              <m:r>
                <m:t>F</m:t>
              </m:r>
            </m:e>
            <m:sup>
              <m:r>
                <m:rPr>
                  <m:sty m:val="p"/>
                </m:rPr>
                <m:t>′</m:t>
              </m:r>
            </m:sup>
          </m:sSup>
          <m:r>
            <m:rPr>
              <m:sty m:val="p"/>
            </m:rPr>
            <m:t>=</m:t>
          </m:r>
          <m:r>
            <m:t>f</m:t>
          </m:r>
          <m:r>
            <m:rPr>
              <m:sty m:val="p"/>
            </m:rPr>
            <m:t>=</m:t>
          </m:r>
          <m:r>
            <m:t>5</m:t>
          </m:r>
          <m:r>
            <m:t>5</m:t>
          </m:r>
          <m:r>
            <m:rPr>
              <m:sty m:val="p"/>
            </m:rPr>
            <m:t>N</m:t>
          </m:r>
        </m:oMath>
      </m:oMathPara>
    </w:p>
    <w:p>
      <w:pPr>
        <w:pStyle w:val="FirstParagraph"/>
      </w:pPr>
      <w:r>
        <w:rPr>
          <w:rFonts w:hint="eastAsia"/>
        </w:rPr>
        <w:t xml:space="preserve">平衡车的功率</w:t>
      </w:r>
    </w:p>
    <w:p>
      <w:pPr>
        <w:pStyle w:val="BodyText"/>
      </w:pPr>
      <m:oMathPara>
        <m:oMathParaPr>
          <m:jc m:val="center"/>
        </m:oMathParaPr>
        <m:oMath>
          <m:r>
            <m:t>P</m:t>
          </m:r>
          <m:r>
            <m:rPr>
              <m:sty m:val="p"/>
            </m:rPr>
            <m:t>=</m:t>
          </m:r>
          <m:f>
            <m:fPr>
              <m:type m:val="bar"/>
            </m:fPr>
            <m:num>
              <m:r>
                <m:t>W</m:t>
              </m:r>
            </m:num>
            <m:den>
              <m:r>
                <m:t>t</m:t>
              </m:r>
            </m:den>
          </m:f>
          <m:r>
            <m:rPr>
              <m:sty m:val="p"/>
            </m:rPr>
            <m:t>=</m:t>
          </m:r>
          <m:sSup>
            <m:e>
              <m:r>
                <m:t>F</m:t>
              </m:r>
            </m:e>
            <m:sup>
              <m:r>
                <m:rPr>
                  <m:sty m:val="p"/>
                </m:rPr>
                <m:t>′</m:t>
              </m:r>
            </m:sup>
          </m:sSup>
          <m:r>
            <m:t>v</m:t>
          </m:r>
          <m:r>
            <m:rPr>
              <m:sty m:val="p"/>
            </m:rPr>
            <m:t>=</m:t>
          </m:r>
          <m:r>
            <m:t>5</m:t>
          </m:r>
          <m:r>
            <m:t>5</m:t>
          </m:r>
          <m:r>
            <m:rPr>
              <m:sty m:val="p"/>
            </m:rPr>
            <m:t>N</m:t>
          </m:r>
          <m:r>
            <m:rPr>
              <m:sty m:val="p"/>
            </m:rPr>
            <m:t>×</m:t>
          </m:r>
          <m:r>
            <m:t>1</m:t>
          </m:r>
          <m:r>
            <m:t>8</m:t>
          </m:r>
          <m:r>
            <m:rPr>
              <m:sty m:val="p"/>
            </m:rPr>
            <m:t>×</m:t>
          </m:r>
          <m:f>
            <m:fPr>
              <m:type m:val="bar"/>
            </m:fPr>
            <m:num>
              <m:r>
                <m:t>1</m:t>
              </m:r>
            </m:num>
            <m:den>
              <m:r>
                <m:t>3</m:t>
              </m:r>
              <m:r>
                <m:rPr>
                  <m:sty m:val="p"/>
                </m:rPr>
                <m:t>.</m:t>
              </m:r>
              <m:r>
                <m:t>6</m:t>
              </m:r>
            </m:den>
          </m:f>
          <m:r>
            <m:rPr>
              <m:sty m:val="p"/>
            </m:rPr>
            <m:t>m</m:t>
          </m:r>
          <m:r>
            <m:rPr>
              <m:sty m:val="p"/>
            </m:rPr>
            <m:t>/</m:t>
          </m:r>
          <m:r>
            <m:rPr>
              <m:sty m:val="p"/>
            </m:rPr>
            <m:t>s</m:t>
          </m:r>
          <m:r>
            <m:rPr>
              <m:sty m:val="p"/>
            </m:rPr>
            <m:t>=</m:t>
          </m:r>
          <m:r>
            <m:t>2</m:t>
          </m:r>
          <m:r>
            <m:t>7</m:t>
          </m:r>
          <m:r>
            <m:t>5</m:t>
          </m:r>
          <m:r>
            <m:rPr>
              <m:sty m:val="p"/>
            </m:rPr>
            <m:t>W</m:t>
          </m:r>
        </m:oMath>
      </m:oMathPara>
    </w:p>
    <w:p>
      <w:pPr>
        <w:pStyle w:val="FirstParagraph"/>
      </w:pPr>
      <w:r>
        <w:rPr>
          <w:rFonts w:hint="eastAsia"/>
        </w:rPr>
        <w:t xml:space="preserve">答：（1）小东3min骑行的距离是</w:t>
      </w:r>
      <w:r>
        <w:t xml:space="preserve"> </w:t>
      </w:r>
      <w:r>
        <w:rPr>
          <w:rFonts w:hint="eastAsia"/>
        </w:rPr>
        <w:t xml:space="preserve">900m；</w:t>
      </w:r>
    </w:p>
    <w:p>
      <w:pPr>
        <w:pStyle w:val="BodyText"/>
      </w:pPr>
      <w:r>
        <w:rPr>
          <w:rFonts w:hint="eastAsia"/>
        </w:rPr>
        <w:t xml:space="preserve">（2）车对地面</w:t>
      </w:r>
      <w:r>
        <w:t xml:space="preserve"> </w:t>
      </w:r>
      <w:r>
        <w:rPr>
          <w:rFonts w:hint="eastAsia"/>
        </w:rPr>
        <w:t xml:space="preserve">压强是1</w:t>
      </w:r>
      <w:r>
        <w:t xml:space="preserve"> </w:t>
      </w:r>
      <m:oMath>
        <m:r>
          <m:rPr>
            <m:sty m:val="p"/>
          </m:rPr>
          <m:t>.</m:t>
        </m:r>
        <m:r>
          <m:t>1</m:t>
        </m:r>
        <m:r>
          <m:rPr>
            <m:sty m:val="p"/>
          </m:rPr>
          <m:t>×</m:t>
        </m:r>
        <m:r>
          <m:t>1</m:t>
        </m:r>
        <m:sSup>
          <m:e>
            <m:r>
              <m:t>0</m:t>
            </m:r>
          </m:e>
          <m:sup>
            <m:r>
              <m:t>6</m:t>
            </m:r>
          </m:sup>
        </m:sSup>
        <m:r>
          <m:t>P</m:t>
        </m:r>
        <m:r>
          <m:t>a</m:t>
        </m:r>
      </m:oMath>
      <w:r>
        <w:t xml:space="preserve"> </w:t>
      </w:r>
      <w:r>
        <w:rPr>
          <w:rFonts w:hint="eastAsia"/>
        </w:rPr>
        <w:t xml:space="preserve">；</w:t>
      </w:r>
    </w:p>
    <w:p>
      <w:pPr>
        <w:pStyle w:val="BodyText"/>
      </w:pPr>
      <w:r>
        <w:rPr>
          <w:rFonts w:hint="eastAsia"/>
        </w:rPr>
        <w:t xml:space="preserve">（3）平衡车的功率是275W。</w:t>
      </w:r>
    </w:p>
    <w:p>
      <w:pPr>
        <w:pStyle w:val="Compact"/>
        <w:numPr>
          <w:ilvl w:val="0"/>
          <w:numId w:val="1031"/>
        </w:numPr>
      </w:pPr>
      <w:r>
        <w:rPr>
          <w:rFonts w:hint="eastAsia"/>
        </w:rPr>
        <w:t xml:space="preserve">小明家买了一个既可烤肉、又可以吃火锅的的多档位电火锅，其内部电路原理如图所示，部分参数如表所示，</w:t>
      </w:r>
      <w:r>
        <w:t xml:space="preserve"> </w:t>
      </w:r>
      <m:oMath>
        <m:sSub>
          <m:e>
            <m:r>
              <m:t>R</m:t>
            </m:r>
          </m:e>
          <m:sub>
            <m:r>
              <m:t>1</m:t>
            </m:r>
          </m:sub>
        </m:sSub>
        <m:r>
          <m:rPr>
            <m:sty m:val="p"/>
          </m:rPr>
          <m:t>,</m:t>
        </m:r>
        <m:r>
          <m:t> </m:t>
        </m:r>
        <m:sSub>
          <m:e>
            <m:r>
              <m:t>R</m:t>
            </m:r>
          </m:e>
          <m:sub>
            <m:r>
              <m:t>2</m:t>
            </m:r>
          </m:sub>
        </m:sSub>
        <m:r>
          <m:rPr>
            <m:sty m:val="p"/>
          </m:rPr>
          <m:t>,</m:t>
        </m:r>
        <m:r>
          <m:t> </m:t>
        </m:r>
        <m:sSub>
          <m:e>
            <m:r>
              <m:t>R</m:t>
            </m:r>
          </m:e>
          <m:sub>
            <m:r>
              <m:t>3</m:t>
            </m:r>
          </m:sub>
        </m:sSub>
      </m:oMath>
      <w:r>
        <w:t xml:space="preserve"> </w:t>
      </w:r>
      <w:r>
        <w:rPr>
          <w:rFonts w:hint="eastAsia"/>
        </w:rPr>
        <w:t xml:space="preserve">均为发热电阻，</w:t>
      </w:r>
      <w:r>
        <w:t xml:space="preserve"> </w:t>
      </w:r>
      <m:oMath>
        <m:sSub>
          <m:e>
            <m:r>
              <m:t>R</m:t>
            </m:r>
          </m:e>
          <m:sub>
            <m:r>
              <m:t>3</m:t>
            </m:r>
          </m:sub>
        </m:sSub>
      </m:oMath>
      <w:r>
        <w:t xml:space="preserve"> </w:t>
      </w:r>
      <w:r>
        <w:rPr>
          <w:rFonts w:hint="eastAsia"/>
        </w:rPr>
        <w:t xml:space="preserve">的阻值为</w:t>
      </w:r>
      <w:r>
        <w:t xml:space="preserve"> </w:t>
      </w:r>
      <w:r>
        <w:rPr>
          <w:rFonts w:hint="eastAsia"/>
        </w:rPr>
        <w:t xml:space="preserve">。旋转开关</w:t>
      </w:r>
      <w:r>
        <w:t xml:space="preserve"> </w:t>
      </w:r>
      <w:r>
        <w:rPr>
          <w:rFonts w:hint="eastAsia"/>
        </w:rPr>
        <w:t xml:space="preserve">S，让其和触点1和</w:t>
      </w:r>
      <w:r>
        <w:t xml:space="preserve"> </w:t>
      </w:r>
      <w:r>
        <w:rPr>
          <w:rFonts w:hint="eastAsia"/>
        </w:rPr>
        <w:t xml:space="preserve">2、2和3或3和</w:t>
      </w:r>
      <w:r>
        <w:t xml:space="preserve"> </w:t>
      </w:r>
      <w:r>
        <w:rPr>
          <w:rFonts w:hint="eastAsia"/>
        </w:rPr>
        <w:t xml:space="preserve">4接触时，可实现不同档位的转换；</w:t>
      </w:r>
    </w:p>
    <w:p>
      <w:pPr>
        <w:pStyle w:val="FirstParagraph"/>
      </w:pPr>
      <w:r>
        <w:rPr>
          <w:rFonts w:hint="eastAsia"/>
        </w:rPr>
        <w:t xml:space="preserve">物理量</w:t>
      </w:r>
    </w:p>
    <w:p>
      <w:pPr>
        <w:pStyle w:val="BodyText"/>
      </w:pPr>
      <w:r>
        <w:rPr>
          <w:rFonts w:hint="eastAsia"/>
        </w:rPr>
        <w:t xml:space="preserve">参数</w:t>
      </w:r>
    </w:p>
    <w:p>
      <w:pPr>
        <w:pStyle w:val="BodyText"/>
      </w:pPr>
      <w:r>
        <w:rPr>
          <w:rFonts w:hint="eastAsia"/>
        </w:rPr>
        <w:t xml:space="preserve">额定电压</w:t>
      </w:r>
    </w:p>
    <w:p>
      <w:pPr>
        <w:pStyle w:val="BodyText"/>
      </w:pPr>
      <w:r>
        <w:t xml:space="preserve">220V</w:t>
      </w:r>
    </w:p>
    <w:p>
      <w:pPr>
        <w:pStyle w:val="BodyText"/>
      </w:pPr>
      <w:r>
        <w:rPr>
          <w:rFonts w:hint="eastAsia"/>
        </w:rPr>
        <w:t xml:space="preserve">中温档功率</w:t>
      </w:r>
    </w:p>
    <w:p>
      <w:pPr>
        <w:pStyle w:val="BodyText"/>
      </w:pPr>
      <w:r>
        <w:t xml:space="preserve">1100W</w:t>
      </w:r>
    </w:p>
    <w:p>
      <w:pPr>
        <w:pStyle w:val="BodyText"/>
      </w:pPr>
      <w:r>
        <w:rPr>
          <w:rFonts w:hint="eastAsia"/>
        </w:rPr>
        <w:t xml:space="preserve">低温档功率</w:t>
      </w:r>
    </w:p>
    <w:p>
      <w:pPr>
        <w:pStyle w:val="BodyText"/>
      </w:pPr>
      <w:r>
        <w:t xml:space="preserve">440W</w:t>
      </w:r>
    </w:p>
    <w:p>
      <w:pPr>
        <w:pStyle w:val="BodyText"/>
      </w:pPr>
      <w:r>
        <w:rPr>
          <w:rFonts w:hint="eastAsia"/>
        </w:rPr>
        <w:t xml:space="preserve">（1）使用中温档时旋转开关应该旋转到跟</w:t>
      </w:r>
      <w:r>
        <w:t xml:space="preserve"> </w:t>
      </w:r>
      <w:r>
        <w:rPr>
          <w:rFonts w:hint="eastAsia"/>
        </w:rPr>
        <w:t xml:space="preserve">触点接触的位置，简单说明理由</w:t>
      </w:r>
      <w:r>
        <w:t xml:space="preserve"> </w:t>
      </w:r>
      <w:r>
        <w:rPr>
          <w:rFonts w:hint="eastAsia"/>
        </w:rPr>
        <w:t xml:space="preserve">；</w:t>
      </w:r>
    </w:p>
    <w:p>
      <w:pPr>
        <w:pStyle w:val="BodyText"/>
      </w:pPr>
      <w:r>
        <w:rPr>
          <w:rFonts w:hint="eastAsia"/>
        </w:rPr>
        <w:t xml:space="preserve">（2）电加热器电路中</w:t>
      </w:r>
      <w:r>
        <w:t xml:space="preserve"> </w:t>
      </w:r>
      <m:oMath>
        <m:sSub>
          <m:e>
            <m:r>
              <m:t>R</m:t>
            </m:r>
          </m:e>
          <m:sub>
            <m:r>
              <m:t>1</m:t>
            </m:r>
          </m:sub>
        </m:sSub>
        <m:r>
          <m:rPr>
            <m:sty m:val="p"/>
          </m:rPr>
          <m:t>,</m:t>
        </m:r>
        <m:r>
          <m:t> </m:t>
        </m:r>
        <m:sSub>
          <m:e>
            <m:r>
              <m:t>R</m:t>
            </m:r>
          </m:e>
          <m:sub>
            <m:r>
              <m:t>2</m:t>
            </m:r>
          </m:sub>
        </m:sSub>
      </m:oMath>
      <w:r>
        <w:t xml:space="preserve"> </w:t>
      </w:r>
      <w:r>
        <w:rPr>
          <w:rFonts w:hint="eastAsia"/>
        </w:rPr>
        <w:t xml:space="preserve">的阻值各为</w:t>
      </w:r>
    </w:p>
    <w:p>
      <w:pPr>
        <w:pStyle w:val="BodyText"/>
      </w:pPr>
      <w:r>
        <w:rPr>
          <w:rFonts w:hint="eastAsia"/>
        </w:rPr>
        <w:t xml:space="preserve">（3）在高温档模式下，向锅内装</w:t>
      </w:r>
      <w:r>
        <w:t xml:space="preserve"> </w:t>
      </w:r>
      <w:r>
        <w:rPr>
          <w:rFonts w:hint="eastAsia"/>
        </w:rPr>
        <w:t xml:space="preserve">温度为</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的水，高温档连续正常工作210s，水温升高到</w:t>
      </w:r>
      <w:r>
        <w:t xml:space="preserve"> </w:t>
      </w:r>
      <m:oMath>
        <m:r>
          <m:t>7</m:t>
        </m:r>
        <m:r>
          <m:t>0</m:t>
        </m:r>
        <m:sSup>
          <m:e>
            <m:r>
              <m:rPr>
                <m:sty m:val="p"/>
              </m:rPr>
              <m:t>​</m:t>
            </m:r>
          </m:e>
          <m:sup>
            <m:r>
              <m:rPr>
                <m:sty m:val="p"/>
              </m:rPr>
              <m:t>∘</m:t>
            </m:r>
          </m:sup>
        </m:sSup>
        <m:r>
          <m:rPr>
            <m:sty m:val="p"/>
          </m:rPr>
          <m:t>C</m:t>
        </m:r>
      </m:oMath>
      <w:r>
        <w:t xml:space="preserve"> </w:t>
      </w:r>
      <w:r>
        <w:rPr>
          <w:rFonts w:hint="eastAsia"/>
        </w:rPr>
        <w:t xml:space="preserve">这时电火锅的加热效率</w:t>
      </w:r>
      <w:r>
        <w:t xml:space="preserve"> </w:t>
      </w:r>
      <w:r>
        <w:rPr>
          <w:rFonts w:hint="eastAsia"/>
        </w:rPr>
        <w:t xml:space="preserve">是</w:t>
      </w:r>
      <w:r>
        <w:t xml:space="preserve"> </w:t>
      </w:r>
      <w:r>
        <w:rPr>
          <w:rFonts w:hint="eastAsia"/>
        </w:rPr>
        <w:t xml:space="preserve">_。[电热丝的电阻不随温度变化，</w:t>
      </w:r>
      <w:r>
        <w:t xml:space="preserve"> </w:t>
      </w:r>
      <m:oMath>
        <m:sSub>
          <m:e>
            <m:r>
              <m:t>c</m:t>
            </m:r>
          </m:e>
          <m:sub>
            <m:r>
              <m:rPr>
                <m:sty m:val="p"/>
              </m:rPr>
              <m:t>*</m:t>
            </m:r>
          </m:sub>
        </m:sSub>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w:r>
        <w:rPr>
          <w:rFonts w:hint="eastAsia"/>
        </w:rPr>
        <w:t xml:space="preserve">，水吸收的热量跟电火锅消耗的电能的比值叫做加热效率]</w:t>
      </w:r>
    </w:p>
    <w:p>
      <w:pPr>
        <w:pStyle w:val="BodyText"/>
      </w:pPr>
      <w:r>
        <w:drawing>
          <wp:inline>
            <wp:extent cx="4953000" cy="3187700"/>
            <wp:effectExtent b="0" l="0" r="0" t="0"/>
            <wp:docPr descr="" title="" id="103" name="Picture"/>
            <a:graphic>
              <a:graphicData uri="http://schemas.openxmlformats.org/drawingml/2006/picture">
                <pic:pic>
                  <pic:nvPicPr>
                    <pic:cNvPr descr="54.jpg" id="104" name="Picture"/>
                    <pic:cNvPicPr>
                      <a:picLocks noChangeArrowheads="1" noChangeAspect="1"/>
                    </pic:cNvPicPr>
                  </pic:nvPicPr>
                  <pic:blipFill>
                    <a:blip r:embed="rId102"/>
                    <a:stretch>
                      <a:fillRect/>
                    </a:stretch>
                  </pic:blipFill>
                  <pic:spPr bwMode="auto">
                    <a:xfrm>
                      <a:off x="0" y="0"/>
                      <a:ext cx="4953000" cy="31877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2 </w:t>
      </w:r>
      <w:r>
        <w:rPr>
          <w:rFonts w:hint="eastAsia"/>
        </w:rPr>
        <w:t xml:space="preserve">和</w:t>
      </w:r>
      <w:r>
        <w:t xml:space="preserve"> 3 ②. </w:t>
      </w:r>
      <w:r>
        <w:rPr>
          <w:rFonts w:hint="eastAsia"/>
        </w:rPr>
        <w:t xml:space="preserve">当开关</w:t>
      </w:r>
      <w:r>
        <w:t xml:space="preserve"> </w:t>
      </w:r>
      <m:oMath>
        <m:sSubSup>
          <m:e>
            <m:r>
              <m:rPr>
                <m:nor/>
                <m:sty m:val="p"/>
              </m:rPr>
              <m:t> S </m:t>
            </m:r>
          </m:e>
          <m:sub>
            <m:r>
              <m:rPr>
                <m:sty m:val="p"/>
              </m:rPr>
              <m:t>⊥</m:t>
            </m:r>
          </m:sub>
          <m:sup>
            <m:r>
              <m:rPr>
                <m:sty m:val="p"/>
              </m:rPr>
              <m:t>⊥</m:t>
            </m:r>
          </m:sup>
        </m:sSubSup>
      </m:oMath>
      <w:r>
        <w:t xml:space="preserve"> </w:t>
      </w:r>
      <w:r>
        <w:rPr>
          <w:rFonts w:hint="eastAsia"/>
        </w:rPr>
        <w:t xml:space="preserve">触点</w:t>
      </w:r>
      <w:r>
        <w:t xml:space="preserve"> 2 </w:t>
      </w:r>
      <w:r>
        <w:rPr>
          <w:rFonts w:hint="eastAsia"/>
        </w:rPr>
        <w:t xml:space="preserve">和</w:t>
      </w:r>
      <w:r>
        <w:t xml:space="preserve"> 3 </w:t>
      </w:r>
      <w:r>
        <w:rPr>
          <w:rFonts w:hint="eastAsia"/>
        </w:rPr>
        <w:t xml:space="preserve">接触时，电路中只有</w:t>
      </w:r>
      <w:r>
        <w:t xml:space="preserve"> </w:t>
      </w:r>
      <m:oMath>
        <m:sSub>
          <m:e>
            <m:r>
              <m:t>R</m:t>
            </m:r>
          </m:e>
          <m:sub>
            <m:r>
              <m:t>2</m:t>
            </m:r>
          </m:sub>
        </m:sSub>
      </m:oMath>
      <w:r>
        <w:t xml:space="preserve"> </w:t>
      </w:r>
      <w:r>
        <w:rPr>
          <w:rFonts w:hint="eastAsia"/>
        </w:rPr>
        <w:t xml:space="preserve">，由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可知为中温档③.</w:t>
      </w:r>
      <w:r>
        <w:t xml:space="preserve"> 66Ω ④. 44Ω ⑤.</w:t>
      </w:r>
    </w:p>
    <w:p>
      <w:pPr>
        <w:pStyle w:val="BodyText"/>
      </w:pPr>
      <w:r>
        <w:t xml:space="preserve">90.9%</w:t>
      </w:r>
    </w:p>
    <w:p>
      <w:pPr>
        <w:pStyle w:val="BodyText"/>
      </w:pPr>
      <w:r>
        <w:rPr>
          <w:rFonts w:hint="eastAsia"/>
        </w:rPr>
        <w:t xml:space="preserve">【解析】</w:t>
      </w:r>
    </w:p>
    <w:p>
      <w:pPr>
        <w:pStyle w:val="BodyText"/>
      </w:pPr>
      <w:r>
        <w:rPr>
          <w:rFonts w:hint="eastAsia"/>
        </w:rPr>
        <w:t xml:space="preserve">【详解】（1）[1][2]分析电路图可知，旋转开关S，让其和触点</w:t>
      </w:r>
      <w:r>
        <w:t xml:space="preserve"> </w:t>
      </w:r>
      <w:r>
        <w:rPr>
          <w:rFonts w:hint="eastAsia"/>
        </w:rPr>
        <w:t xml:space="preserve">1和2接触时，</w:t>
      </w:r>
      <w:r>
        <w:t xml:space="preserve"> </w:t>
      </w:r>
      <m:oMath>
        <m:sSub>
          <m:e>
            <m:r>
              <m:t>R</m:t>
            </m:r>
          </m:e>
          <m:sub>
            <m: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串联；旋转开关S，让其和触点</w:t>
      </w:r>
      <w:r>
        <w:t xml:space="preserve"> </w:t>
      </w:r>
      <w:r>
        <w:rPr>
          <w:rFonts w:hint="eastAsia"/>
        </w:rPr>
        <w:t xml:space="preserve">2和3接触时，</w:t>
      </w:r>
      <w:r>
        <w:t xml:space="preserve"> </w:t>
      </w:r>
      <m:oMath>
        <m:sSub>
          <m:e>
            <m:r>
              <m:t>R</m:t>
            </m:r>
          </m:e>
          <m:sub>
            <m:r>
              <m:t>1</m:t>
            </m:r>
          </m:sub>
        </m:sSub>
      </m:oMath>
      <w:r>
        <w:t xml:space="preserve"> </w:t>
      </w:r>
      <w:r>
        <w:rPr>
          <w:rFonts w:hint="eastAsia"/>
        </w:rPr>
        <w:t xml:space="preserve">被短路，电路中只有</w:t>
      </w:r>
      <w:r>
        <w:t xml:space="preserve"> </w:t>
      </w:r>
      <m:oMath>
        <m:sSub>
          <m:e>
            <m:r>
              <m:t>R</m:t>
            </m:r>
          </m:e>
          <m:sub>
            <m:r>
              <m:t>2</m:t>
            </m:r>
          </m:sub>
        </m:sSub>
        <m:r>
          <m:rPr>
            <m:sty m:val="p"/>
          </m:rPr>
          <m:t>:</m:t>
        </m:r>
      </m:oMath>
      <w:r>
        <w:t xml:space="preserve"> </w:t>
      </w:r>
      <w:r>
        <w:rPr>
          <w:rFonts w:hint="eastAsia"/>
        </w:rPr>
        <w:t xml:space="preserve">；旋转开关</w:t>
      </w:r>
      <w:r>
        <w:t xml:space="preserve"> </w:t>
      </w:r>
      <w:r>
        <w:rPr>
          <w:rFonts w:hint="eastAsia"/>
        </w:rPr>
        <w:t xml:space="preserve">S，让其和触点3和4接触时，</w:t>
      </w:r>
      <w:r>
        <w:t xml:space="preserve"> </w:t>
      </w:r>
      <m:oMath>
        <m:sSub>
          <m:e>
            <m:r>
              <m:t>R</m:t>
            </m:r>
          </m:e>
          <m:sub>
            <m:r>
              <m:t>2</m:t>
            </m:r>
          </m:sub>
        </m:sSub>
      </m:oMath>
      <w:r>
        <w:t xml:space="preserve"> </w:t>
      </w:r>
      <w:r>
        <w:rPr>
          <w:rFonts w:hint="eastAsia"/>
        </w:rPr>
        <w:t xml:space="preserve">与</w:t>
      </w:r>
      <w:r>
        <w:t xml:space="preserve"> </w:t>
      </w:r>
      <m:oMath>
        <m:sSub>
          <m:e>
            <m:r>
              <m:t>R</m:t>
            </m:r>
          </m:e>
          <m:sub>
            <m:r>
              <m:t>3</m:t>
            </m:r>
          </m:sub>
        </m:sSub>
      </m:oMath>
      <w:r>
        <w:t xml:space="preserve"> </w:t>
      </w:r>
      <w:r>
        <w:rPr>
          <w:rFonts w:hint="eastAsia"/>
        </w:rPr>
        <w:t xml:space="preserve">并联；由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可知，电路中电阻越大时，电路的总功率越小，所以旋转开关S，让其和触点1和2接触时，电阻最大，为低温档；旋转开关</w:t>
      </w:r>
      <w:r>
        <w:t xml:space="preserve"> </w:t>
      </w:r>
      <w:r>
        <w:rPr>
          <w:rFonts w:hint="eastAsia"/>
        </w:rPr>
        <w:t xml:space="preserve">S，让其和触点3和4接触时，电阻最小，为高温档；旋转开关S，让其和触点</w:t>
      </w:r>
      <w:r>
        <w:t xml:space="preserve"> </w:t>
      </w:r>
      <w:r>
        <w:rPr>
          <w:rFonts w:hint="eastAsia"/>
        </w:rPr>
        <w:t xml:space="preserve">2和3接触时，电路中只有</w:t>
      </w:r>
      <w:r>
        <w:t xml:space="preserve"> </w:t>
      </w:r>
      <m:oMath>
        <m:sSub>
          <m:e>
            <m:r>
              <m:t>R</m:t>
            </m:r>
          </m:e>
          <m:sub>
            <m:r>
              <m:t>2</m:t>
            </m:r>
          </m:sub>
        </m:sSub>
      </m:oMath>
      <w:r>
        <w:t xml:space="preserve"> </w:t>
      </w:r>
      <w:r>
        <w:rPr>
          <w:rFonts w:hint="eastAsia"/>
        </w:rPr>
        <w:t xml:space="preserve">，为中温档。</w:t>
      </w:r>
    </w:p>
    <w:p>
      <w:pPr>
        <w:pStyle w:val="BodyText"/>
      </w:pPr>
      <w:r>
        <w:rPr>
          <w:rFonts w:hint="eastAsia"/>
        </w:rPr>
        <w:t xml:space="preserve">（2）[3]由于旋转开关S，让其和触点</w:t>
      </w:r>
      <w:r>
        <w:t xml:space="preserve"> </w:t>
      </w:r>
      <w:r>
        <w:rPr>
          <w:rFonts w:hint="eastAsia"/>
        </w:rPr>
        <w:t xml:space="preserve">2和3接触时，电路中只有</w:t>
      </w:r>
      <w:r>
        <w:t xml:space="preserve"> </w:t>
      </w:r>
      <m:oMath>
        <m:sSub>
          <m:e>
            <m:r>
              <m:t>R</m:t>
            </m:r>
          </m:e>
          <m:sub>
            <m:r>
              <m:t>2</m:t>
            </m:r>
          </m:sub>
        </m:sSub>
      </m:oMath>
      <w:r>
        <w:t xml:space="preserve"> </w:t>
      </w:r>
      <w:r>
        <w:rPr>
          <w:rFonts w:hint="eastAsia"/>
        </w:rPr>
        <w:t xml:space="preserve">，为中温档，所以</w:t>
      </w:r>
    </w:p>
    <w:p>
      <w:pPr>
        <w:pStyle w:val="BodyText"/>
      </w:pPr>
      <m:oMathPara>
        <m:oMathParaPr>
          <m:jc m:val="center"/>
        </m:oMathParaPr>
        <m:oMath>
          <m:sSub>
            <m:e>
              <m:r>
                <m:t>R</m:t>
              </m:r>
            </m:e>
            <m:sub>
              <m:r>
                <m:t>2</m:t>
              </m:r>
            </m:sub>
          </m:sSub>
          <m:r>
            <m:rPr>
              <m:sty m:val="p"/>
            </m:rPr>
            <m:t>=</m:t>
          </m:r>
          <m:f>
            <m:fPr>
              <m:type m:val="bar"/>
            </m:fPr>
            <m:num>
              <m:sSup>
                <m:e>
                  <m:r>
                    <m:t>U</m:t>
                  </m:r>
                </m:e>
                <m:sup>
                  <m:r>
                    <m:t>2</m:t>
                  </m:r>
                </m:sup>
              </m:sSup>
            </m:num>
            <m:den>
              <m:sSub>
                <m:e>
                  <m:r>
                    <m:t>P</m:t>
                  </m:r>
                </m:e>
                <m:sub>
                  <m:r>
                    <m:rPr>
                      <m:nor/>
                      <m:sty m:val="p"/>
                    </m:rPr>
                    <m:t>中</m:t>
                  </m:r>
                </m:sub>
              </m:sSub>
            </m:den>
          </m:f>
          <m:r>
            <m:rPr>
              <m:sty m:val="p"/>
            </m:rPr>
            <m:t>=</m:t>
          </m:r>
          <m:f>
            <m:fPr>
              <m:type m:val="bar"/>
            </m:fPr>
            <m:num>
              <m:r>
                <m:rPr>
                  <m:sty m:val="p"/>
                </m:rPr>
                <m:t>(</m:t>
              </m:r>
              <m:r>
                <m:t>2</m:t>
              </m:r>
              <m:r>
                <m:t>2</m:t>
              </m:r>
              <m:r>
                <m:t>0</m:t>
              </m:r>
              <m:r>
                <m:rPr>
                  <m:sty m:val="p"/>
                </m:rPr>
                <m:t>V</m:t>
              </m:r>
              <m:sSup>
                <m:e>
                  <m:r>
                    <m:rPr>
                      <m:sty m:val="p"/>
                    </m:rPr>
                    <m:t>)</m:t>
                  </m:r>
                </m:e>
                <m:sup>
                  <m:r>
                    <m:t>2</m:t>
                  </m:r>
                </m:sup>
              </m:sSup>
            </m:num>
            <m:den>
              <m:r>
                <m:t>1</m:t>
              </m:r>
              <m:r>
                <m:t>1</m:t>
              </m:r>
              <m:r>
                <m:t>0</m:t>
              </m:r>
              <m:r>
                <m:t>0</m:t>
              </m:r>
              <m:r>
                <m:rPr>
                  <m:sty m:val="p"/>
                </m:rPr>
                <m:t>W</m:t>
              </m:r>
            </m:den>
          </m:f>
          <m:r>
            <m:rPr>
              <m:sty m:val="p"/>
            </m:rPr>
            <m:t>=</m:t>
          </m:r>
          <m:r>
            <m:t>4</m:t>
          </m:r>
          <m:r>
            <m:t>4</m:t>
          </m:r>
          <m:r>
            <m:rPr>
              <m:sty m:val="p"/>
            </m:rPr>
            <m:t>Ω</m:t>
          </m:r>
        </m:oMath>
      </m:oMathPara>
    </w:p>
    <w:p>
      <w:pPr>
        <w:pStyle w:val="FirstParagraph"/>
      </w:pPr>
      <w:r>
        <w:rPr>
          <w:rFonts w:hint="eastAsia"/>
        </w:rPr>
        <w:t xml:space="preserve">[4]旋转开关S，让其和触点1和2接触时，</w:t>
      </w:r>
      <w:r>
        <w:t xml:space="preserve"> </w:t>
      </w:r>
      <m:oMath>
        <m:sSub>
          <m:e>
            <m:r>
              <m:t>R</m:t>
            </m:r>
          </m:e>
          <m:sub>
            <m: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串联，为低温档，则总电阻</w:t>
      </w:r>
    </w:p>
    <w:p>
      <w:pPr>
        <w:pStyle w:val="BodyText"/>
      </w:pPr>
      <m:oMathPara>
        <m:oMathParaPr>
          <m:jc m:val="center"/>
        </m:oMathParaPr>
        <m:oMath>
          <m:sSub>
            <m:e>
              <m:r>
                <m:t>R</m:t>
              </m:r>
            </m:e>
            <m:sub>
              <m:r>
                <m:rPr>
                  <m:nor/>
                  <m:sty m:val="p"/>
                </m:rPr>
                <m:t>总</m:t>
              </m:r>
            </m:sub>
          </m:sSub>
          <m:r>
            <m:rPr>
              <m:sty m:val="p"/>
            </m:rPr>
            <m:t>=</m:t>
          </m:r>
          <m:f>
            <m:fPr>
              <m:type m:val="bar"/>
            </m:fPr>
            <m:num>
              <m:sSup>
                <m:e>
                  <m:r>
                    <m:t>U</m:t>
                  </m:r>
                </m:e>
                <m:sup>
                  <m:r>
                    <m:t>2</m:t>
                  </m:r>
                </m:sup>
              </m:sSup>
            </m:num>
            <m:den>
              <m:sSub>
                <m:e>
                  <m:r>
                    <m:t>P</m:t>
                  </m:r>
                </m:e>
                <m:sub>
                  <m:r>
                    <m:rPr>
                      <m:nor/>
                      <m:sty m:val="p"/>
                    </m:rPr>
                    <m:t>低</m:t>
                  </m:r>
                </m:sub>
              </m:sSub>
            </m:den>
          </m:f>
          <m:r>
            <m:rPr>
              <m:sty m:val="p"/>
            </m:rPr>
            <m:t>=</m:t>
          </m:r>
          <m:f>
            <m:fPr>
              <m:type m:val="bar"/>
            </m:fPr>
            <m:num>
              <m:r>
                <m:rPr>
                  <m:sty m:val="p"/>
                </m:rPr>
                <m:t>(</m:t>
              </m:r>
              <m:r>
                <m:t>2</m:t>
              </m:r>
              <m:r>
                <m:t>2</m:t>
              </m:r>
              <m:r>
                <m:t>0</m:t>
              </m:r>
              <m:r>
                <m:rPr>
                  <m:sty m:val="p"/>
                </m:rPr>
                <m:t>V</m:t>
              </m:r>
              <m:sSup>
                <m:e>
                  <m:r>
                    <m:rPr>
                      <m:sty m:val="p"/>
                    </m:rPr>
                    <m:t>)</m:t>
                  </m:r>
                </m:e>
                <m:sup>
                  <m:r>
                    <m:t>2</m:t>
                  </m:r>
                </m:sup>
              </m:sSup>
            </m:num>
            <m:den>
              <m:r>
                <m:t>4</m:t>
              </m:r>
              <m:r>
                <m:t>4</m:t>
              </m:r>
              <m:r>
                <m:t>0</m:t>
              </m:r>
              <m:r>
                <m:rPr>
                  <m:sty m:val="p"/>
                </m:rPr>
                <m:t>W</m:t>
              </m:r>
            </m:den>
          </m:f>
          <m:r>
            <m:rPr>
              <m:sty m:val="p"/>
            </m:rPr>
            <m:t>=</m:t>
          </m:r>
          <m:r>
            <m:t>1</m:t>
          </m:r>
          <m:r>
            <m:t>1</m:t>
          </m:r>
          <m:r>
            <m:t>0</m:t>
          </m:r>
          <m:r>
            <m:rPr>
              <m:sty m:val="p"/>
            </m:rPr>
            <m:t>Ω</m:t>
          </m:r>
        </m:oMath>
      </m:oMathPara>
    </w:p>
    <w:p>
      <w:pPr>
        <w:pStyle w:val="FirstParagraph"/>
      </w:pPr>
      <w:r>
        <w:rPr>
          <w:rFonts w:hint="eastAsia"/>
        </w:rPr>
        <w:t xml:space="preserve">则</w:t>
      </w:r>
    </w:p>
    <w:p>
      <w:pPr>
        <w:pStyle w:val="BodyText"/>
      </w:pPr>
      <m:oMathPara>
        <m:oMathParaPr>
          <m:jc m:val="center"/>
        </m:oMathParaPr>
        <m:oMath>
          <m:sSub>
            <m:e>
              <m:r>
                <m:t>R</m:t>
              </m:r>
            </m:e>
            <m:sub>
              <m:r>
                <m:t>1</m:t>
              </m:r>
            </m:sub>
          </m:sSub>
          <m:r>
            <m:rPr>
              <m:sty m:val="p"/>
            </m:rPr>
            <m:t>=</m:t>
          </m:r>
          <m:sSub>
            <m:e>
              <m:r>
                <m:t>R</m:t>
              </m:r>
            </m:e>
            <m:sub>
              <m:r>
                <m:rPr>
                  <m:nor/>
                  <m:sty m:val="p"/>
                </m:rPr>
                <m:t>总</m:t>
              </m:r>
            </m:sub>
          </m:sSub>
          <m:r>
            <m:rPr>
              <m:sty m:val="p"/>
            </m:rPr>
            <m:t>−</m:t>
          </m:r>
          <m:sSub>
            <m:e>
              <m:r>
                <m:t>R</m:t>
              </m:r>
            </m:e>
            <m:sub>
              <m:r>
                <m:t>2</m:t>
              </m:r>
            </m:sub>
          </m:sSub>
          <m:r>
            <m:rPr>
              <m:sty m:val="p"/>
            </m:rPr>
            <m:t>=</m:t>
          </m:r>
          <m:r>
            <m:t>1</m:t>
          </m:r>
          <m:r>
            <m:t>1</m:t>
          </m:r>
          <m:r>
            <m:t>0</m:t>
          </m:r>
          <m:r>
            <m:rPr>
              <m:sty m:val="p"/>
            </m:rPr>
            <m:t>Ω</m:t>
          </m:r>
          <m:r>
            <m:rPr>
              <m:sty m:val="p"/>
            </m:rPr>
            <m:t>−</m:t>
          </m:r>
          <m:r>
            <m:t>4</m:t>
          </m:r>
          <m:r>
            <m:t>4</m:t>
          </m:r>
          <m:r>
            <m:rPr>
              <m:sty m:val="p"/>
            </m:rPr>
            <m:t>Ω</m:t>
          </m:r>
          <m:r>
            <m:rPr>
              <m:sty m:val="p"/>
            </m:rPr>
            <m:t>=</m:t>
          </m:r>
          <m:r>
            <m:t>6</m:t>
          </m:r>
          <m:r>
            <m:t>6</m:t>
          </m:r>
          <m:r>
            <m:rPr>
              <m:sty m:val="p"/>
            </m:rPr>
            <m:t>Ω</m:t>
          </m:r>
        </m:oMath>
      </m:oMathPara>
    </w:p>
    <w:p>
      <w:pPr>
        <w:pStyle w:val="FirstParagraph"/>
      </w:pPr>
      <w:r>
        <w:rPr>
          <w:rFonts w:hint="eastAsia"/>
        </w:rPr>
        <w:t xml:space="preserve">（3）[5]旋转开关S，让其和触点</w:t>
      </w:r>
      <w:r>
        <w:t xml:space="preserve"> </w:t>
      </w:r>
      <w:r>
        <w:rPr>
          <w:rFonts w:hint="eastAsia"/>
        </w:rPr>
        <w:t xml:space="preserve">3和4接触时，</w:t>
      </w:r>
      <w:r>
        <w:t xml:space="preserve"> </w:t>
      </w:r>
      <m:oMath>
        <m:sSub>
          <m:e>
            <m:r>
              <m:t>R</m:t>
            </m:r>
          </m:e>
          <m:sub>
            <m:r>
              <m:t>2</m:t>
            </m:r>
          </m:sub>
        </m:sSub>
      </m:oMath>
      <w:r>
        <w:t xml:space="preserve"> </w:t>
      </w:r>
      <w:r>
        <w:rPr>
          <w:rFonts w:hint="eastAsia"/>
        </w:rPr>
        <w:t xml:space="preserve">与</w:t>
      </w:r>
      <w:r>
        <w:t xml:space="preserve"> </w:t>
      </w:r>
      <m:oMath>
        <m:sSub>
          <m:e>
            <m:r>
              <m:t>R</m:t>
            </m:r>
          </m:e>
          <m:sub>
            <m:r>
              <m:t>3</m:t>
            </m:r>
          </m:sub>
        </m:sSub>
      </m:oMath>
      <w:r>
        <w:t xml:space="preserve"> </w:t>
      </w:r>
      <w:r>
        <w:rPr>
          <w:rFonts w:hint="eastAsia"/>
        </w:rPr>
        <w:t xml:space="preserve">并联，为高温档</w:t>
      </w:r>
    </w:p>
    <w:p>
      <w:pPr>
        <w:pStyle w:val="BodyText"/>
      </w:pPr>
      <m:oMathPara>
        <m:oMathParaPr>
          <m:jc m:val="center"/>
        </m:oMathParaPr>
        <m:oMath>
          <m:sSub>
            <m:e>
              <m:r>
                <m:t>P</m:t>
              </m:r>
            </m:e>
            <m:sub>
              <m:r>
                <m:rPr>
                  <m:nor/>
                  <m:sty m:val="p"/>
                </m:rPr>
                <m:t>高</m:t>
              </m:r>
            </m:sub>
          </m:sSub>
          <m:r>
            <m:rPr>
              <m:sty m:val="p"/>
            </m:rPr>
            <m:t>=</m:t>
          </m:r>
          <m:f>
            <m:fPr>
              <m:type m:val="bar"/>
            </m:fPr>
            <m:num>
              <m:sSup>
                <m:e>
                  <m:r>
                    <m:t>U</m:t>
                  </m:r>
                </m:e>
                <m:sup>
                  <m:r>
                    <m:t>2</m:t>
                  </m:r>
                </m:sup>
              </m:sSup>
            </m:num>
            <m:den>
              <m:sSub>
                <m:e>
                  <m:r>
                    <m:t>R</m:t>
                  </m:r>
                </m:e>
                <m:sub>
                  <m:r>
                    <m:t>2</m:t>
                  </m:r>
                </m:sub>
              </m:sSub>
            </m:den>
          </m:f>
          <m:r>
            <m:rPr>
              <m:sty m:val="p"/>
            </m:rPr>
            <m:t>+</m:t>
          </m:r>
          <m:f>
            <m:fPr>
              <m:type m:val="bar"/>
            </m:fPr>
            <m:num>
              <m:sSup>
                <m:e>
                  <m:r>
                    <m:t>U</m:t>
                  </m:r>
                </m:e>
                <m:sup>
                  <m:r>
                    <m:t>2</m:t>
                  </m:r>
                </m:sup>
              </m:sSup>
            </m:num>
            <m:den>
              <m:sSub>
                <m:e>
                  <m:r>
                    <m:t>R</m:t>
                  </m:r>
                </m:e>
                <m:sub>
                  <m:r>
                    <m:t>2</m:t>
                  </m:r>
                </m:sub>
              </m:sSub>
            </m:den>
          </m:f>
          <m:r>
            <m:rPr>
              <m:sty m:val="p"/>
            </m:rPr>
            <m:t>=</m:t>
          </m:r>
          <m:f>
            <m:fPr>
              <m:type m:val="bar"/>
            </m:fPr>
            <m:num>
              <m:r>
                <m:rPr>
                  <m:sty m:val="p"/>
                </m:rPr>
                <m:t>(</m:t>
              </m:r>
              <m:r>
                <m:t>2</m:t>
              </m:r>
              <m:r>
                <m:t>2</m:t>
              </m:r>
              <m:r>
                <m:t>0</m:t>
              </m:r>
              <m:r>
                <m:rPr>
                  <m:sty m:val="p"/>
                </m:rPr>
                <m:t>V</m:t>
              </m:r>
              <m:sSup>
                <m:e>
                  <m:r>
                    <m:rPr>
                      <m:sty m:val="p"/>
                    </m:rPr>
                    <m:t>)</m:t>
                  </m:r>
                </m:e>
                <m:sup>
                  <m:r>
                    <m:t>2</m:t>
                  </m:r>
                </m:sup>
              </m:sSup>
            </m:num>
            <m:den>
              <m:r>
                <m:t>4</m:t>
              </m:r>
              <m:r>
                <m:t>4</m:t>
              </m:r>
              <m:r>
                <m:rPr>
                  <m:sty m:val="p"/>
                </m:rPr>
                <m:t>Ω</m:t>
              </m:r>
            </m:den>
          </m:f>
          <m:r>
            <m:rPr>
              <m:sty m:val="p"/>
            </m:rPr>
            <m:t>+</m:t>
          </m:r>
          <m:f>
            <m:fPr>
              <m:type m:val="bar"/>
            </m:fPr>
            <m:num>
              <m:r>
                <m:rPr>
                  <m:sty m:val="p"/>
                </m:rPr>
                <m:t>(</m:t>
              </m:r>
              <m:r>
                <m:t>2</m:t>
              </m:r>
              <m:r>
                <m:t>2</m:t>
              </m:r>
              <m:r>
                <m:t>0</m:t>
              </m:r>
              <m:r>
                <m:rPr>
                  <m:sty m:val="p"/>
                </m:rPr>
                <m:t>V</m:t>
              </m:r>
              <m:sSup>
                <m:e>
                  <m:r>
                    <m:rPr>
                      <m:sty m:val="p"/>
                    </m:rPr>
                    <m:t>)</m:t>
                  </m:r>
                </m:e>
                <m:sup>
                  <m:r>
                    <m:t>2</m:t>
                  </m:r>
                </m:sup>
              </m:sSup>
            </m:num>
            <m:den>
              <m:r>
                <m:t>4</m:t>
              </m:r>
              <m:r>
                <m:t>4</m:t>
              </m:r>
              <m:r>
                <m:rPr>
                  <m:sty m:val="p"/>
                </m:rPr>
                <m:t>Ω</m:t>
              </m:r>
            </m:den>
          </m:f>
          <m:r>
            <m:rPr>
              <m:sty m:val="p"/>
            </m:rPr>
            <m:t>=</m:t>
          </m:r>
          <m:r>
            <m:t>2</m:t>
          </m:r>
          <m:r>
            <m:t>2</m:t>
          </m:r>
          <m:r>
            <m:t>0</m:t>
          </m:r>
          <m:r>
            <m:t>0</m:t>
          </m:r>
          <m:r>
            <m:rPr>
              <m:sty m:val="p"/>
            </m:rPr>
            <m:t>W</m:t>
          </m:r>
        </m:oMath>
      </m:oMathPara>
    </w:p>
    <w:p>
      <w:pPr>
        <w:pStyle w:val="FirstParagraph"/>
      </w:pPr>
      <w:r>
        <w:rPr>
          <w:rFonts w:hint="eastAsia"/>
        </w:rPr>
        <w:t xml:space="preserve">锅内装</w:t>
      </w:r>
      <w:r>
        <w:t xml:space="preserve"> </w:t>
      </w:r>
      <m:oMath>
        <m:r>
          <m:t>2</m:t>
        </m:r>
        <m:r>
          <m:rPr>
            <m:sty m:val="p"/>
          </m:rPr>
          <m:t>k</m:t>
        </m:r>
        <m:r>
          <m:rPr>
            <m:sty m:val="p"/>
          </m:rPr>
          <m:t>g</m:t>
        </m:r>
      </m:oMath>
      <w:r>
        <w:t xml:space="preserve"> </w:t>
      </w:r>
      <w:r>
        <w:rPr>
          <w:rFonts w:hint="eastAsia"/>
        </w:rPr>
        <w:t xml:space="preserve">温度为</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的水，水温升高到</w:t>
      </w:r>
      <w:r>
        <w:t xml:space="preserve"> </w:t>
      </w:r>
      <m:oMath>
        <m:r>
          <m:t>7</m:t>
        </m:r>
        <m:r>
          <m:t>0</m:t>
        </m:r>
        <m:sSup>
          <m:e>
            <m:r>
              <m:rPr>
                <m:sty m:val="p"/>
              </m:rPr>
              <m:t>​</m:t>
            </m:r>
          </m:e>
          <m:sup>
            <m:r>
              <m:rPr>
                <m:sty m:val="p"/>
              </m:rPr>
              <m:t>∘</m:t>
            </m:r>
          </m:sup>
        </m:sSup>
        <m:r>
          <m:rPr>
            <m:sty m:val="p"/>
          </m:rPr>
          <m:t>C</m:t>
        </m:r>
      </m:oMath>
      <w:r>
        <w:t xml:space="preserve"> </w:t>
      </w:r>
      <w:r>
        <w:rPr>
          <w:rFonts w:hint="eastAsia"/>
        </w:rPr>
        <w:t xml:space="preserve">，吸收的热量</w:t>
      </w:r>
    </w:p>
    <w:p>
      <w:pPr>
        <w:pStyle w:val="BodyText"/>
      </w:pPr>
      <w:r>
        <w:t xml:space="preserve">$$</w:t>
      </w:r>
      <w:r>
        <w:t xml:space="preserve"> </w:t>
      </w:r>
      <w:r>
        <w:t xml:space="preserve">Q _ {</w:t>
      </w:r>
      <w:r>
        <w:t xml:space="preserve">} = c m</w:t>
      </w:r>
      <w:r>
        <w:t xml:space="preserve"> </w:t>
      </w:r>
      <w:r>
        <w:t xml:space="preserve">t =</w:t>
      </w:r>
    </w:p>
    <w:p>
      <w:pPr>
        <w:numPr>
          <w:ilvl w:val="0"/>
          <w:numId w:val="1032"/>
        </w:numPr>
      </w:pPr>
      <w:r>
        <w:t xml:space="preserve">2</w:t>
      </w:r>
      <w:r>
        <w:t xml:space="preserve"> </w:t>
      </w:r>
      <w:r>
        <w:t xml:space="preserve"> </w:t>
      </w:r>
      <w:r>
        <w:t xml:space="preserve">0 ^ {3}</w:t>
      </w:r>
      <w:r>
        <w:t xml:space="preserve"> </w:t>
      </w:r>
      <w:r>
        <w:t xml:space="preserve"> </w:t>
      </w:r>
      <w:r>
        <w:t xml:space="preserve">/ (</w:t>
      </w:r>
      <w:r>
        <w:t xml:space="preserve">)</w:t>
      </w:r>
      <w:r>
        <w:t xml:space="preserve"> </w:t>
      </w:r>
      <w:r>
        <w:t xml:space="preserve"> </w:t>
      </w:r>
      <w:r>
        <w:t xml:space="preserve"> </w:t>
      </w:r>
      <w:r>
        <w:t xml:space="preserve">(7 0 ^ {</w:t>
      </w:r>
      <w:r>
        <w:t xml:space="preserve">}</w:t>
      </w:r>
      <w:r>
        <w:t xml:space="preserve"> </w:t>
      </w:r>
      <w:r>
        <w:t xml:space="preserve"> </w:t>
      </w:r>
      <w:r>
        <w:t xml:space="preserve">- 2 0 ^ {</w:t>
      </w:r>
      <w:r>
        <w:t xml:space="preserve">}</w:t>
      </w:r>
      <w:r>
        <w:t xml:space="preserve"> </w:t>
      </w:r>
      <w:r>
        <w:t xml:space="preserve">) =</w:t>
      </w:r>
    </w:p>
    <w:p>
      <w:pPr>
        <w:numPr>
          <w:ilvl w:val="0"/>
          <w:numId w:val="1032"/>
        </w:numPr>
      </w:pPr>
      <w:r>
        <w:t xml:space="preserve">2</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高温档连续正常工作</w:t>
      </w:r>
      <w:r>
        <w:t xml:space="preserve"> </w:t>
      </w:r>
      <w:r>
        <w:rPr>
          <w:rFonts w:hint="eastAsia"/>
        </w:rPr>
        <w:t xml:space="preserve">210s，消耗电能</w:t>
      </w:r>
    </w:p>
    <w:p>
      <w:pPr>
        <w:pStyle w:val="BodyText"/>
      </w:pPr>
      <w:r>
        <w:t xml:space="preserve">$$</w:t>
      </w:r>
      <w:r>
        <w:t xml:space="preserve"> </w:t>
      </w:r>
      <w:r>
        <w:t xml:space="preserve">W = P _ {</w:t>
      </w:r>
      <w:r>
        <w:t xml:space="preserve">} t = 2 2 0 0</w:t>
      </w:r>
      <w:r>
        <w:t xml:space="preserve"> </w:t>
      </w:r>
      <w:r>
        <w:t xml:space="preserve"> </w:t>
      </w:r>
      <w:r>
        <w:t xml:space="preserve"> </w:t>
      </w:r>
      <w:r>
        <w:t xml:space="preserve">1 0</w:t>
      </w:r>
      <w:r>
        <w:t xml:space="preserve"> </w:t>
      </w:r>
      <w:r>
        <w:t xml:space="preserve"> </w:t>
      </w:r>
      <w:r>
        <w:t xml:space="preserve">=</w:t>
      </w:r>
    </w:p>
    <w:p>
      <w:pPr>
        <w:pStyle w:val="Compact"/>
        <w:numPr>
          <w:ilvl w:val="0"/>
          <w:numId w:val="1033"/>
        </w:numPr>
      </w:pPr>
      <w:r>
        <w:t xml:space="preserve">6 2</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电火锅的加热效率</w:t>
      </w:r>
    </w:p>
    <w:p>
      <w:pPr>
        <w:pStyle w:val="BodyText"/>
      </w:pPr>
      <w:r>
        <w:t xml:space="preserve">$$</w:t>
      </w:r>
      <w:r>
        <w:t xml:space="preserve"> </w:t>
      </w:r>
      <w:r>
        <w:t xml:space="preserve">=</w:t>
      </w:r>
      <w:r>
        <w:t xml:space="preserve"> </w:t>
      </w:r>
      <w:r>
        <w:t xml:space="preserve"> </w:t>
      </w:r>
      <w:r>
        <w:t xml:space="preserve">% =</w:t>
      </w:r>
      <w:r>
        <w:t xml:space="preserve"> </w:t>
      </w:r>
      <w:r>
        <w:t xml:space="preserve"> </w:t>
      </w:r>
      <w:r>
        <w:t xml:space="preserve">%</w:t>
      </w:r>
      <w:r>
        <w:t xml:space="preserve"> </w:t>
      </w:r>
    </w:p>
    <w:p>
      <w:pPr>
        <w:pStyle w:val="BodyText"/>
      </w:pPr>
      <w:r>
        <w:t xml:space="preserve">90.9%</w:t>
      </w:r>
    </w:p>
    <w:p>
      <w:pPr>
        <w:pStyle w:val="BodyText"/>
      </w:pPr>
      <w:r>
        <w:t xml:space="preserve">$$</w:t>
      </w:r>
    </w:p>
    <w:bookmarkEnd w:id="105"/>
    <w:bookmarkEnd w:id="10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9">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0">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1">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2">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3">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5">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6">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0">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1">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2">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3">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7">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2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1">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3" Target="media/rId33.jpg" /><Relationship Type="http://schemas.openxmlformats.org/officeDocument/2006/relationships/image" Id="rId36" Target="media/rId36.jpg" /><Relationship Type="http://schemas.openxmlformats.org/officeDocument/2006/relationships/image" Id="rId39" Target="media/rId39.jpg" /><Relationship Type="http://schemas.openxmlformats.org/officeDocument/2006/relationships/image" Id="rId42" Target="media/rId42.jpg" /><Relationship Type="http://schemas.openxmlformats.org/officeDocument/2006/relationships/image" Id="rId45" Target="media/rId45.jpg" /><Relationship Type="http://schemas.openxmlformats.org/officeDocument/2006/relationships/image" Id="rId48" Target="media/rId48.jpg" /><Relationship Type="http://schemas.openxmlformats.org/officeDocument/2006/relationships/image" Id="rId51" Target="media/rId51.jpg" /><Relationship Type="http://schemas.openxmlformats.org/officeDocument/2006/relationships/image" Id="rId54" Target="media/rId54.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4" Target="media/rId64.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3" Target="media/rId73.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9" Target="media/rId89.jpg" /><Relationship Type="http://schemas.openxmlformats.org/officeDocument/2006/relationships/image" Id="rId92" Target="media/rId92.jpg" /><Relationship Type="http://schemas.openxmlformats.org/officeDocument/2006/relationships/image" Id="rId96" Target="media/rId96.jpg" /><Relationship Type="http://schemas.openxmlformats.org/officeDocument/2006/relationships/image" Id="rId99" Target="media/rId99.jpg" /><Relationship Type="http://schemas.openxmlformats.org/officeDocument/2006/relationships/image" Id="rId102" Target="media/rId102.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2026-07-15T13:56:58Z</dcterms:created>
  <dcterms:modified xsi:type="dcterms:W3CDTF">2026-07-15T13:56:58Z</dcterms:modified>
</cp:coreProperties>
</file>

<file path=docProps/custom.xml><?xml version="1.0" encoding="utf-8"?>
<Properties xmlns="http://schemas.openxmlformats.org/officeDocument/2006/custom-properties" xmlns:vt="http://schemas.openxmlformats.org/officeDocument/2006/docPropsVTypes"/>
</file>