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3.jpg" ContentType="image/jpeg"/>
  <Override PartName="/word/media/rId56.jpg" ContentType="image/jpeg"/>
  <Override PartName="/word/media/rId59.jpg" ContentType="image/jpeg"/>
  <Override PartName="/word/media/rId63.jpg" ContentType="image/jpeg"/>
  <Override PartName="/word/media/rId66.jpg" ContentType="image/jpeg"/>
  <Override PartName="/word/media/rId69.jpg" ContentType="image/jpeg"/>
  <Override PartName="/word/media/rId72.jpg" ContentType="image/jpeg"/>
  <Override PartName="/word/media/rId75.jpg" ContentType="image/jpeg"/>
  <Override PartName="/word/media/rId78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1.jpg" ContentType="image/jpeg"/>
  <Override PartName="/word/media/rId94.jpg" ContentType="image/jpeg"/>
  <Override PartName="/word/media/rId97.jpg" ContentType="image/jpeg"/>
  <Override PartName="/word/media/rId100.jpg" ContentType="image/jpeg"/>
  <Override PartName="/word/media/rId103.jpg" ContentType="image/jpeg"/>
  <Override PartName="/word/media/rId106.jpg" ContentType="image/jpeg"/>
  <Override PartName="/word/media/rId109.jpg" ContentType="image/jpeg"/>
  <Override PartName="/word/media/rId113.jpg" ContentType="image/jpeg"/>
  <Override PartName="/word/media/rId116.jpg" ContentType="image/jpeg"/>
  <Override PartName="/word/media/rId119.jpg" ContentType="image/jpeg"/>
  <Override PartName="/word/media/rId122.jpg" ContentType="image/jpeg"/>
  <Override PartName="/word/media/rId1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重庆市-2024年初中学业水平暨高中招生考试"/>
    <w:p>
      <w:pPr>
        <w:pStyle w:val="Heading1"/>
      </w:pPr>
      <w:r>
        <w:rPr>
          <w:rFonts w:hint="eastAsia"/>
        </w:rPr>
        <w:t xml:space="preserve">重庆市</w:t>
      </w:r>
      <w:r>
        <w:t xml:space="preserve"> </w:t>
      </w:r>
      <w:r>
        <w:rPr>
          <w:rFonts w:hint="eastAsia"/>
        </w:rPr>
        <w:t xml:space="preserve">2024年初中学业水平暨高中招生考试</w:t>
      </w:r>
    </w:p>
    <w:bookmarkEnd w:id="9"/>
    <w:bookmarkStart w:id="129" w:name="物理试题b卷"/>
    <w:p>
      <w:pPr>
        <w:pStyle w:val="Heading1"/>
      </w:pPr>
      <w:r>
        <w:rPr>
          <w:rFonts w:hint="eastAsia"/>
        </w:rPr>
        <w:t xml:space="preserve">物理试题（B卷）</w:t>
      </w:r>
    </w:p>
    <w:p>
      <w:pPr>
        <w:pStyle w:val="FirstParagraph"/>
      </w:pPr>
      <w:r>
        <w:rPr>
          <w:rFonts w:hint="eastAsia"/>
        </w:rPr>
        <w:t xml:space="preserve">（全卷共四个大题</w:t>
      </w:r>
      <w:r>
        <w:t xml:space="preserve"> </w:t>
      </w:r>
      <w:r>
        <w:rPr>
          <w:rFonts w:hint="eastAsia"/>
        </w:rPr>
        <w:t xml:space="preserve">满分</w:t>
      </w:r>
      <w:r>
        <w:t xml:space="preserve"> </w:t>
      </w:r>
      <w:r>
        <w:rPr>
          <w:rFonts w:hint="eastAsia"/>
        </w:rPr>
        <w:t xml:space="preserve">80分</w:t>
      </w:r>
      <w:r>
        <w:t xml:space="preserve"> </w:t>
      </w:r>
      <w:r>
        <w:rPr>
          <w:rFonts w:hint="eastAsia"/>
        </w:rPr>
        <w:t xml:space="preserve">与化学共用</w:t>
      </w:r>
      <w:r>
        <w:t xml:space="preserve"> </w:t>
      </w:r>
      <w:r>
        <w:rPr>
          <w:rFonts w:hint="eastAsia"/>
        </w:rPr>
        <w:t xml:space="preserve">120分钟）</w:t>
      </w:r>
    </w:p>
    <w:bookmarkStart w:id="10" w:name="注意事项"/>
    <w:p>
      <w:pPr>
        <w:pStyle w:val="Heading2"/>
      </w:pPr>
      <w:r>
        <w:rPr>
          <w:rFonts w:hint="eastAsia"/>
        </w:rPr>
        <w:t xml:space="preserve">注意事项：</w:t>
      </w:r>
    </w:p>
    <w:p>
      <w:pPr>
        <w:pStyle w:val="FirstParagraph"/>
      </w:pPr>
      <w:r>
        <w:rPr>
          <w:rFonts w:hint="eastAsia"/>
        </w:rPr>
        <w:t xml:space="preserve">1．试题的答案书写在答题卡上，不得在试题卷上直接作答。</w:t>
      </w:r>
    </w:p>
    <w:p>
      <w:pPr>
        <w:pStyle w:val="BodyText"/>
      </w:pPr>
      <w:r>
        <w:rPr>
          <w:rFonts w:hint="eastAsia"/>
        </w:rPr>
        <w:t xml:space="preserve">2．作答前认真阅读答题卡上的注意事项。</w:t>
      </w:r>
    </w:p>
    <w:p>
      <w:pPr>
        <w:pStyle w:val="BodyText"/>
      </w:pPr>
      <w:r>
        <w:rPr>
          <w:rFonts w:hint="eastAsia"/>
        </w:rPr>
        <w:t xml:space="preserve">3．考试结束，由监考人员将试题卷和答题卡一并收回。</w:t>
      </w:r>
    </w:p>
    <w:p>
      <w:pPr>
        <w:pStyle w:val="BodyText"/>
      </w:pPr>
      <w:r>
        <w:rPr>
          <w:rFonts w:hint="eastAsia"/>
        </w:rPr>
        <w:t xml:space="preserve">4．全卷取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，水的密度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bookmarkEnd w:id="10"/>
    <w:bookmarkStart w:id="62" w:name="一选择题本题共-8个小题每小题只有一个选项最符合题意每小题-3分共-24分"/>
    <w:p>
      <w:pPr>
        <w:pStyle w:val="Heading2"/>
      </w:pPr>
      <w:r>
        <w:rPr>
          <w:rFonts w:hint="eastAsia"/>
        </w:rPr>
        <w:t xml:space="preserve">一、选择题（本题共</w:t>
      </w:r>
      <w:r>
        <w:t xml:space="preserve"> </w:t>
      </w:r>
      <w:r>
        <w:rPr>
          <w:rFonts w:hint="eastAsia"/>
        </w:rPr>
        <w:t xml:space="preserve">8个小题，每小题只有一个选项最符合题意，每小题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24分。）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下列物理量最接近实际的是（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A．让人舒适的室温约为40℃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B．中学生单臂长度约为</w:t>
            </w:r>
            <w:r>
              <w:t xml:space="preserve"> 2mC. </w:t>
            </w:r>
            <w:r>
              <w:rPr>
                <w:rFonts w:hint="eastAsia"/>
              </w:rPr>
              <w:t xml:space="preserve">我国家庭电路电压为220V</w:t>
            </w:r>
            <w:r>
              <w:t xml:space="preserve"> D. </w:t>
            </w:r>
            <w:r>
              <w:rPr>
                <w:rFonts w:hint="eastAsia"/>
              </w:rPr>
              <w:t xml:space="preserve">中学生的质量约为</w:t>
            </w:r>
            <w:r>
              <w:t xml:space="preserve"> 500kg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如图所示，智能快递车正在运送包裹，用户通过人脸识别取货。下列分析正确的是（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33700" cy="2057400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01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用户看见快递车，是因为光在它表面发生了折射B.</w:t>
      </w:r>
      <w:r>
        <w:t xml:space="preserve"> </w:t>
      </w:r>
      <w:r>
        <w:rPr>
          <w:rFonts w:hint="eastAsia"/>
        </w:rPr>
        <w:t xml:space="preserve">地面出现快递车的影子，是光的直线传播形成的C.</w:t>
      </w:r>
      <w:r>
        <w:t xml:space="preserve"> </w:t>
      </w:r>
      <w:r>
        <w:rPr>
          <w:rFonts w:hint="eastAsia"/>
        </w:rPr>
        <w:t xml:space="preserve">智能快递车上的摄像头利用了光的反射原理工作D.</w:t>
      </w:r>
      <w:r>
        <w:t xml:space="preserve"> </w:t>
      </w:r>
      <w:r>
        <w:rPr>
          <w:rFonts w:hint="eastAsia"/>
        </w:rPr>
        <w:t xml:space="preserve">人脸识别时，人通过摄像头成倒立、等大的虚像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小丽为妈妈的生日做了一桌美食（如图所示），下列对美食制作过程说法正确的是（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467100" cy="2489200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02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锅中冒出的“白气”是水蒸气液化形成的B.</w:t>
      </w:r>
      <w:r>
        <w:t xml:space="preserve"> </w:t>
      </w:r>
      <w:r>
        <w:rPr>
          <w:rFonts w:hint="eastAsia"/>
        </w:rPr>
        <w:t xml:space="preserve">砂锅煲汤是通过热传递的方式减小内能C.</w:t>
      </w:r>
      <w:r>
        <w:t xml:space="preserve"> </w:t>
      </w:r>
      <w:r>
        <w:rPr>
          <w:rFonts w:hint="eastAsia"/>
        </w:rPr>
        <w:t xml:space="preserve">冰冻食物在解冻的过程中温度不断降低D.</w:t>
      </w:r>
      <w:r>
        <w:t xml:space="preserve"> </w:t>
      </w:r>
      <w:r>
        <w:rPr>
          <w:rFonts w:hint="eastAsia"/>
        </w:rPr>
        <w:t xml:space="preserve">食物香气四溢是因为分子之间存在引力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对如图所示的情境说法正确的是（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048000" cy="23368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03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1739900" cy="1892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403600" cy="28321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32100" cy="1841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0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图甲所示</w:t>
      </w:r>
      <w:r>
        <w:t xml:space="preserve"> </w:t>
      </w:r>
      <w:r>
        <w:rPr>
          <w:rFonts w:hint="eastAsia"/>
        </w:rPr>
        <w:t xml:space="preserve">是电动机的工作原理B.</w:t>
      </w:r>
      <w:r>
        <w:t xml:space="preserve"> </w:t>
      </w:r>
      <w:r>
        <w:rPr>
          <w:rFonts w:hint="eastAsia"/>
        </w:rPr>
        <w:t xml:space="preserve">图乙所示的两个小球带了同种电荷C.</w:t>
      </w:r>
      <w:r>
        <w:t xml:space="preserve"> </w:t>
      </w:r>
      <w:r>
        <w:rPr>
          <w:rFonts w:hint="eastAsia"/>
        </w:rPr>
        <w:t xml:space="preserve">图丙所示的人一定没有触电危险D.</w:t>
      </w:r>
      <w:r>
        <w:t xml:space="preserve"> </w:t>
      </w:r>
      <w:r>
        <w:rPr>
          <w:rFonts w:hint="eastAsia"/>
        </w:rPr>
        <w:t xml:space="preserve">图丁所示的通电螺线管右端为N极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“备战奥运，再创辉煌”，对图中的运动员刻苦训练的情境说法正确的是（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38400" cy="1778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A</w:t>
      </w:r>
    </w:p>
    <w:p>
      <w:pPr>
        <w:pStyle w:val="BodyText"/>
      </w:pPr>
      <w:r>
        <w:drawing>
          <wp:inline>
            <wp:extent cx="1485900" cy="1778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0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B</w:t>
      </w:r>
    </w:p>
    <w:p>
      <w:pPr>
        <w:pStyle w:val="BodyText"/>
      </w:pPr>
      <w:r>
        <w:drawing>
          <wp:inline>
            <wp:extent cx="2654300" cy="1778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0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C</w:t>
      </w:r>
    </w:p>
    <w:p>
      <w:pPr>
        <w:pStyle w:val="BodyText"/>
      </w:pPr>
      <w:r>
        <w:drawing>
          <wp:inline>
            <wp:extent cx="2806700" cy="17399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D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运动员举着杠铃不动时对杠铃做了功B.</w:t>
      </w:r>
      <w:r>
        <w:t xml:space="preserve"> </w:t>
      </w:r>
      <w:r>
        <w:rPr>
          <w:rFonts w:hint="eastAsia"/>
        </w:rPr>
        <w:t xml:space="preserve">运动员射出的箭受到惯性作用而继续飞行C.</w:t>
      </w:r>
      <w:r>
        <w:t xml:space="preserve"> </w:t>
      </w:r>
      <w:r>
        <w:rPr>
          <w:rFonts w:hint="eastAsia"/>
        </w:rPr>
        <w:t xml:space="preserve">运动员击打网球改变了球的运动状态D</w:t>
      </w:r>
      <w:r>
        <w:t xml:space="preserve"> </w:t>
      </w:r>
      <w:r>
        <w:rPr>
          <w:rFonts w:hint="eastAsia"/>
        </w:rPr>
        <w:t xml:space="preserve">运动员从起跑线起跑后一直处于平衡状态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家用电动窗帘的电路主要由电源指示灯L和电动机M组成。先闭合开关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，电源指示灯L亮；再闭合开关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，电动机M工作拉动窗帘。当</w:t>
      </w:r>
      <w:r>
        <w:t xml:space="preserve"> </w:t>
      </w:r>
      <w:r>
        <w:t xml:space="preserve">$\mathrm { \sf S } _ { 1 }$</w:t>
      </w:r>
      <w:r>
        <w:t xml:space="preserve"> </w:t>
      </w:r>
      <w:r>
        <w:rPr>
          <w:rFonts w:hint="eastAsia"/>
        </w:rPr>
        <w:t xml:space="preserve">断开时，电动机M不能工作。如图所示电路中符合要求的电路是（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drawing>
          <wp:inline>
            <wp:extent cx="2552700" cy="2628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90800" cy="2667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90800" cy="2540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1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52700" cy="26162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1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小刘同学利用如图所示的电路测量电阻R的阻值。闭合开关</w:t>
      </w:r>
      <w:r>
        <w:t xml:space="preserve"> </w:t>
      </w:r>
      <w:r>
        <w:rPr>
          <w:rFonts w:hint="eastAsia"/>
        </w:rPr>
        <w:t xml:space="preserve">S，将滑片P移至某一位置时，电压表示数为</w:t>
      </w:r>
      <w:r>
        <w:t xml:space="preserve"> </w:t>
      </w:r>
      <w:r>
        <w:rPr>
          <w:rFonts w:hint="eastAsia"/>
        </w:rPr>
        <w:t xml:space="preserve">2V，电流表示数为0.4A。下列说法正确的是（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51200" cy="21336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图中的甲是电压表、乙是电流表B.</w:t>
      </w:r>
      <w:r>
        <w:t xml:space="preserve"> </w:t>
      </w:r>
      <w:r>
        <w:rPr>
          <w:rFonts w:hint="eastAsia"/>
        </w:rPr>
        <w:t xml:space="preserve">将滑片P向左移时R的功率增大C.</w:t>
      </w:r>
      <w:r>
        <w:t xml:space="preserve"> </w:t>
      </w:r>
      <w:r>
        <w:rPr>
          <w:rFonts w:hint="eastAsia"/>
        </w:rPr>
        <w:t xml:space="preserve">一次实验就能精确测出R的阻值D.</w:t>
      </w:r>
      <w:r>
        <w:t xml:space="preserve"> </w:t>
      </w:r>
      <w:r>
        <w:rPr>
          <w:rFonts w:hint="eastAsia"/>
        </w:rPr>
        <w:t xml:space="preserve">电流</w:t>
      </w:r>
    </w:p>
    <w:p>
      <w:pPr>
        <w:pStyle w:val="BodyText"/>
      </w:pPr>
      <w:r>
        <w:t xml:space="preserve">0.4A </w:t>
      </w:r>
      <w:r>
        <w:rPr>
          <w:rFonts w:hint="eastAsia"/>
        </w:rPr>
        <w:t xml:space="preserve">时，R</w:t>
      </w:r>
      <w:r>
        <w:t xml:space="preserve"> </w:t>
      </w:r>
      <w:r>
        <w:rPr>
          <w:rFonts w:hint="eastAsia"/>
        </w:rPr>
        <w:t xml:space="preserve">一分钟发热</w:t>
      </w:r>
    </w:p>
    <w:p>
      <w:pPr>
        <w:pStyle w:val="BodyText"/>
      </w:pPr>
      <w:r>
        <w:t xml:space="preserve">0.8J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地质队获得了一段地质样品，由底面积分别为</w:t>
      </w:r>
      <w:r>
        <w:t xml:space="preserve"> </w:t>
      </w:r>
      <m:oMath>
        <m:r>
          <m:t>3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r>
          <m:t>2</m:t>
        </m:r>
        <m:r>
          <m:t>4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的圆柱体A、B组成。经测量，A高10cm。为分析样品的地质结构，将其置于水平放置的传感器上，沿水平方向切割如图甲所示。传感器所受压强随切去高度</w:t>
      </w:r>
      <w:r>
        <w:t xml:space="preserve"> </w:t>
      </w:r>
      <w:r>
        <w:rPr>
          <w:rFonts w:hint="eastAsia"/>
        </w:rPr>
        <w:t xml:space="preserve">h的变化图像如图乙所示。下列说法正确的是（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3822700" cy="28321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6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78300" cy="31496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7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圆柱体A的密度大小为</w:t>
      </w:r>
      <w:r>
        <w:t xml:space="preserve"> </w:t>
      </w:r>
      <m:oMath>
        <m:r>
          <m:t>2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 </w:t>
      </w:r>
      <w:r>
        <w:rPr>
          <w:rFonts w:hint="eastAsia"/>
        </w:rPr>
        <w:t xml:space="preserve">切割前，A对传感器的压力为</w:t>
      </w:r>
      <w:r>
        <w:t xml:space="preserve"> 72NC. </w:t>
      </w:r>
      <w:r>
        <w:rPr>
          <w:rFonts w:hint="eastAsia"/>
        </w:rPr>
        <w:t xml:space="preserve">当</w:t>
      </w:r>
      <w:r>
        <w:t xml:space="preserve"> </w:t>
      </w:r>
      <w:r>
        <w:rPr>
          <w:rFonts w:hint="eastAsia"/>
        </w:rPr>
        <w:t xml:space="preserve">时，圆柱体B剩余部分对A</w:t>
      </w:r>
      <w:r>
        <w:t xml:space="preserve"> </w:t>
      </w:r>
      <w:r>
        <w:rPr>
          <w:rFonts w:hint="eastAsia"/>
        </w:rPr>
        <w:t xml:space="preserve">压强为600PaD.</w:t>
      </w:r>
      <w:r>
        <w:t xml:space="preserve"> </w:t>
      </w:r>
      <w:r>
        <w:rPr>
          <w:rFonts w:hint="eastAsia"/>
        </w:rPr>
        <w:t xml:space="preserve">当</w:t>
      </w:r>
      <w:r>
        <w:t xml:space="preserve"> </w:t>
      </w:r>
      <w:r>
        <w:rPr>
          <w:rFonts w:hint="eastAsia"/>
        </w:rPr>
        <w:t xml:space="preserve">时，剩余样品与切割前的总重之比为</w:t>
      </w:r>
      <w:r>
        <w:t xml:space="preserve"> 13∶15</w:t>
      </w:r>
    </w:p>
    <w:bookmarkEnd w:id="62"/>
    <w:bookmarkStart w:id="81" w:name="二填空作图题本题共-6个小题每小题-2分共-12分"/>
    <w:p>
      <w:pPr>
        <w:pStyle w:val="Heading2"/>
      </w:pPr>
      <w:r>
        <w:rPr>
          <w:rFonts w:hint="eastAsia"/>
        </w:rPr>
        <w:t xml:space="preserve">二、填空作图题（本题共</w:t>
      </w:r>
      <w:r>
        <w:t xml:space="preserve"> </w:t>
      </w:r>
      <w:r>
        <w:rPr>
          <w:rFonts w:hint="eastAsia"/>
        </w:rPr>
        <w:t xml:space="preserve">6个小题，每小题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12分。）</w:t>
      </w:r>
    </w:p>
    <w:p>
      <w:pPr>
        <w:numPr>
          <w:ilvl w:val="0"/>
          <w:numId w:val="1012"/>
        </w:numPr>
      </w:pPr>
      <w:r>
        <w:rPr>
          <w:rFonts w:hint="eastAsia"/>
        </w:rPr>
        <w:t xml:space="preserve">历史上著名的马德堡半球实验证明了______的存在，实验中两个半球被拉开时爆发出了巨大的响声，响声是由半球及空气______产生的。</w:t>
      </w:r>
    </w:p>
    <w:p>
      <w:pPr>
        <w:numPr>
          <w:ilvl w:val="0"/>
          <w:numId w:val="1012"/>
        </w:numPr>
      </w:pPr>
      <w:r>
        <w:rPr>
          <w:rFonts w:hint="eastAsia"/>
        </w:rPr>
        <w:t xml:space="preserve">小明将天平放在水平桌面上测量一物体的质量。在游码调零后，发现指针偏左，应将平衡螺母向移动，使横梁水平平衡。放上物体，通过加减砝码及移动游码，使横梁再次水平平衡时，天平如图所示，则物体的质量为</w:t>
      </w:r>
      <w:r>
        <w:t xml:space="preserve"> _g。</w:t>
      </w:r>
    </w:p>
    <w:p>
      <w:pPr>
        <w:pStyle w:val="FirstParagraph"/>
      </w:pPr>
      <w:r>
        <w:drawing>
          <wp:inline>
            <wp:extent cx="5334000" cy="2923991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3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如图所示是火箭搭载嫦娥六号探测器发射升空的壮丽情境。此过程中，嫦娥六号的重力势能以地面为参照物，嫦娥六号是______的。</w:t>
      </w:r>
    </w:p>
    <w:p>
      <w:pPr>
        <w:pStyle w:val="FirstParagraph"/>
      </w:pPr>
      <w:r>
        <w:drawing>
          <wp:inline>
            <wp:extent cx="4000500" cy="4064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19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小兰自制了一把杆秤，由秤盘、提纽、秤杆以及200g的秤砣构成，如图所示。当不挂秤砣、秤盘中不放重物时，提起提纽，杆秤在空中恰好能水平平衡。已知</w:t>
      </w:r>
      <w:r>
        <w:t xml:space="preserve"> AO </w:t>
      </w:r>
      <w:r>
        <w:rPr>
          <w:rFonts w:hint="eastAsia"/>
        </w:rPr>
        <w:t xml:space="preserve">间距离为10cm。当放入重物，将秤砣移至距O点30cm的</w:t>
      </w:r>
      <w:r>
        <w:t xml:space="preserve"> </w:t>
      </w:r>
      <w:r>
        <w:rPr>
          <w:rFonts w:hint="eastAsia"/>
        </w:rPr>
        <w:t xml:space="preserve">B处时，秤杆水平平衡，则重物质量为______g；往秤盘中再增加20g的物体，秤砣需要从</w:t>
      </w:r>
      <w:r>
        <w:t xml:space="preserve"> </w:t>
      </w:r>
      <w:r>
        <w:rPr>
          <w:rFonts w:hint="eastAsia"/>
        </w:rPr>
        <w:t xml:space="preserve">B处移动______cm</w:t>
      </w:r>
      <w:r>
        <w:t xml:space="preserve"> </w:t>
      </w:r>
      <w:r>
        <w:rPr>
          <w:rFonts w:hint="eastAsia"/>
        </w:rPr>
        <w:t xml:space="preserve">才能维持秤杆水平平衡。</w:t>
      </w:r>
    </w:p>
    <w:p>
      <w:pPr>
        <w:pStyle w:val="FirstParagraph"/>
      </w:pPr>
      <w:r>
        <w:drawing>
          <wp:inline>
            <wp:extent cx="5334000" cy="2637033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20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7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将标有“2A”但最大阻值未知的滑动变阻器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、阻值为</w:t>
      </w:r>
      <w:r>
        <w:t xml:space="preserve"> 15Ω </w:t>
      </w:r>
      <w:r>
        <w:rPr>
          <w:rFonts w:hint="eastAsia"/>
        </w:rPr>
        <w:t xml:space="preserve">的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和标有“2.5V</w:t>
      </w:r>
    </w:p>
    <w:p>
      <w:pPr>
        <w:pStyle w:val="FirstParagraph"/>
      </w:pPr>
      <w:r>
        <w:rPr>
          <w:rFonts w:hint="eastAsia"/>
        </w:rPr>
        <w:t xml:space="preserve">1.25W”的灯泡</w:t>
      </w:r>
      <w:r>
        <w:t xml:space="preserve"> </w:t>
      </w:r>
      <w:r>
        <w:rPr>
          <w:rFonts w:hint="eastAsia"/>
        </w:rPr>
        <w:t xml:space="preserve">L（不计灯泡电阻变化）接入如图所示的电路，其中电源具有</w:t>
      </w:r>
      <w:r>
        <w:t xml:space="preserve"> </w:t>
      </w:r>
      <w:r>
        <w:rPr>
          <w:rFonts w:hint="eastAsia"/>
        </w:rPr>
        <w:t xml:space="preserve">6V和另一电压未知的档位，电压表量程为0~3V，电流表量程为</w:t>
      </w:r>
      <w:r>
        <w:t xml:space="preserve"> </w:t>
      </w:r>
      <w:r>
        <w:rPr>
          <w:rFonts w:hint="eastAsia"/>
        </w:rPr>
        <w:t xml:space="preserve">0~0.6A。灯泡的额定电流为______A。将电源调到电压未知的档位，只闭合开关</w:t>
      </w:r>
      <w:r>
        <w:t xml:space="preserve"> S </w:t>
      </w:r>
      <w:r>
        <w:rPr>
          <w:rFonts w:hint="eastAsia"/>
        </w:rPr>
        <w:t xml:space="preserve">和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，当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接入电路的阻值为其最大阻值的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t>0</m:t>
            </m:r>
          </m:den>
        </m:f>
      </m:oMath>
      <w:r>
        <w:t xml:space="preserve"> </w:t>
      </w:r>
      <w:r>
        <w:rPr>
          <w:rFonts w:hint="eastAsia"/>
        </w:rPr>
        <w:t xml:space="preserve">时，灯泡正常发光，移动滑片使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接入电路的阻值增大6Ω，电流表示数变化了0.2A。保障电路安全，只闭合开关</w:t>
      </w:r>
      <w:r>
        <w:t xml:space="preserve"> </w:t>
      </w:r>
      <w:r>
        <w:rPr>
          <w:rFonts w:hint="eastAsia"/>
        </w:rPr>
        <w:t xml:space="preserve">S和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，通过调节滑动变阻器及电源电压，电路的最大功率和最小功率之差为___</w:t>
      </w:r>
      <w:r>
        <w:t xml:space="preserve"> __W。</w:t>
      </w:r>
    </w:p>
    <w:p>
      <w:pPr>
        <w:pStyle w:val="BodyText"/>
      </w:pPr>
      <w:r>
        <w:drawing>
          <wp:inline>
            <wp:extent cx="4940300" cy="3568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21.jp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在图中，画出平行于凸选镜主光轴的入射光线AB</w:t>
      </w:r>
      <w:r>
        <w:t xml:space="preserve"> </w:t>
      </w:r>
      <w:r>
        <w:rPr>
          <w:rFonts w:hint="eastAsia"/>
        </w:rPr>
        <w:t xml:space="preserve">经透镜折射后的光线</w:t>
      </w:r>
    </w:p>
    <w:p>
      <w:pPr>
        <w:pStyle w:val="FirstParagraph"/>
      </w:pPr>
      <w:r>
        <w:drawing>
          <wp:inline>
            <wp:extent cx="5334000" cy="2468815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22.jp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8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在图中作出木块在粗糙</w:t>
      </w:r>
      <w:r>
        <w:t xml:space="preserve"> </w:t>
      </w:r>
      <w:r>
        <w:rPr>
          <w:rFonts w:hint="eastAsia"/>
        </w:rPr>
        <w:t xml:space="preserve">水平桌面上向右运动时所受摩擦力的示意图。</w:t>
      </w:r>
    </w:p>
    <w:p>
      <w:pPr>
        <w:pStyle w:val="FirstParagraph"/>
      </w:pPr>
      <w:r>
        <w:drawing>
          <wp:inline>
            <wp:extent cx="5334000" cy="20955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23.jp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1"/>
    <w:bookmarkStart w:id="112" w:name="三实验探究题本题共-3个小题15小题-6分16小题-8分17小题-8分共-22分"/>
    <w:p>
      <w:pPr>
        <w:pStyle w:val="Heading2"/>
      </w:pPr>
      <w:r>
        <w:rPr>
          <w:rFonts w:hint="eastAsia"/>
        </w:rPr>
        <w:t xml:space="preserve">三、实验探究题（本题共</w:t>
      </w:r>
      <w:r>
        <w:t xml:space="preserve"> </w:t>
      </w:r>
      <w:r>
        <w:rPr>
          <w:rFonts w:hint="eastAsia"/>
        </w:rPr>
        <w:t xml:space="preserve">3个小题，15小题</w:t>
      </w:r>
      <w:r>
        <w:t xml:space="preserve"> </w:t>
      </w:r>
      <w:r>
        <w:rPr>
          <w:rFonts w:hint="eastAsia"/>
        </w:rPr>
        <w:t xml:space="preserve">6分，16小题</w:t>
      </w:r>
      <w:r>
        <w:t xml:space="preserve"> </w:t>
      </w:r>
      <w:r>
        <w:rPr>
          <w:rFonts w:hint="eastAsia"/>
        </w:rPr>
        <w:t xml:space="preserve">8分，17小题</w:t>
      </w:r>
      <w:r>
        <w:t xml:space="preserve"> </w:t>
      </w:r>
      <w:r>
        <w:rPr>
          <w:rFonts w:hint="eastAsia"/>
        </w:rPr>
        <w:t xml:space="preserve">8分，共</w:t>
      </w:r>
      <w:r>
        <w:t xml:space="preserve"> </w:t>
      </w:r>
      <w:r>
        <w:rPr>
          <w:rFonts w:hint="eastAsia"/>
        </w:rPr>
        <w:t xml:space="preserve">22分。）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用如图甲所示装置探究水在沸腾前后温度变化的特点。</w:t>
      </w:r>
    </w:p>
    <w:p>
      <w:pPr>
        <w:pStyle w:val="FirstParagraph"/>
      </w:pPr>
      <w:r>
        <w:drawing>
          <wp:inline>
            <wp:extent cx="3149600" cy="32512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4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813300" cy="33528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5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①在加热过程中，当温度计示数如图甲所示时，水温为</w:t>
      </w:r>
      <w:r>
        <w:t xml:space="preserve"> </w:t>
      </w:r>
      <w:r>
        <w:rPr>
          <w:rFonts w:hint="eastAsia"/>
        </w:rPr>
        <w:t xml:space="preserve">_℃；</w:t>
      </w:r>
    </w:p>
    <w:p>
      <w:pPr>
        <w:pStyle w:val="BodyText"/>
      </w:pPr>
      <w:r>
        <w:rPr>
          <w:rFonts w:hint="eastAsia"/>
        </w:rPr>
        <w:t xml:space="preserve">②A、B两组同学用相同的加热装置完成实验后，画出的图像分别是图乙中的A和B，分析图像可知：水在沸腾过程中温度______，A组同学所用水的质量更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如图所示，利用两根相同的荧光棒来探究平面镜成像的特点。</w:t>
      </w:r>
    </w:p>
    <w:p>
      <w:pPr>
        <w:pStyle w:val="FirstParagraph"/>
      </w:pPr>
      <w:r>
        <w:drawing>
          <wp:inline>
            <wp:extent cx="3886200" cy="26543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6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（1）实验中应选用</w:t>
      </w:r>
      <w:r>
        <w:t xml:space="preserve"> </w:t>
      </w:r>
      <w:r>
        <w:rPr>
          <w:rFonts w:hint="eastAsia"/>
        </w:rPr>
        <w:t xml:space="preserve">（选填“薄”或“厚”）玻璃板替代平面镜；</w:t>
      </w:r>
    </w:p>
    <w:p>
      <w:pPr>
        <w:pStyle w:val="BodyText"/>
      </w:pPr>
      <w:r>
        <w:rPr>
          <w:rFonts w:hint="eastAsia"/>
        </w:rPr>
        <w:t xml:space="preserve">（2）将玻璃板______放置在铺有白纸的水平桌面上，在玻璃板前放置荧光棒A，在玻璃板后面移动另一根荧光棒B，发现B与A的像完全重合，说明像与物的______相等。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小超同学利用图甲所示电路探究电流与电阻的关系，电源电压恒定，有5Ω、10Ω、20Ω的定值电阻各一个，滑动变阻器标有“10Ω</w:t>
      </w:r>
      <w:r>
        <w:t xml:space="preserve"> </w:t>
      </w:r>
      <w:r>
        <w:rPr>
          <w:rFonts w:hint="eastAsia"/>
        </w:rPr>
        <w:t xml:space="preserve">1A”；</w:t>
      </w:r>
    </w:p>
    <w:p>
      <w:pPr>
        <w:pStyle w:val="FirstParagraph"/>
      </w:pPr>
      <w:r>
        <w:drawing>
          <wp:inline>
            <wp:extent cx="4813300" cy="32639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27.jp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5334000" cy="1909822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28.jp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9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（1）请用笔画线代替导线将图甲的电路连接完整</w:t>
      </w:r>
    </w:p>
    <w:p>
      <w:pPr>
        <w:pStyle w:val="BodyText"/>
      </w:pPr>
      <w:r>
        <w:rPr>
          <w:rFonts w:hint="eastAsia"/>
        </w:rPr>
        <w:t xml:space="preserve">（2）连接电路前发现电压表指针如图乙所示，则需要对电压表______；连接电路时开关应______，将滑动变阻器滑片P移至______端；</w:t>
      </w:r>
    </w:p>
    <w:p>
      <w:pPr>
        <w:pStyle w:val="BodyText"/>
      </w:pPr>
      <w:r>
        <w:rPr>
          <w:rFonts w:hint="eastAsia"/>
        </w:rPr>
        <w:t xml:space="preserve">（3）电路连接完成后，闭合开关，发现电压表有示数，电流表无示数，可能是定值电阻发生了______；</w:t>
      </w:r>
    </w:p>
    <w:p>
      <w:pPr>
        <w:pStyle w:val="BodyText"/>
      </w:pPr>
      <w:r>
        <w:rPr>
          <w:rFonts w:hint="eastAsia"/>
        </w:rPr>
        <w:t xml:space="preserve">（4）排除故障后，当接入5Ω的定值电阻，调节滑片P使电压表示数达到所要控制的电压</w:t>
      </w:r>
      <w:r>
        <w:t xml:space="preserve"> </w:t>
      </w:r>
      <m:oMath>
        <m:sSub>
          <m:e>
            <m:r>
              <m:t>U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时，电流表指针如图丙所示，其示数为______A；更换为10Ω</w:t>
      </w:r>
      <w:r>
        <w:t xml:space="preserve"> </w:t>
      </w:r>
      <w:r>
        <w:rPr>
          <w:rFonts w:hint="eastAsia"/>
        </w:rPr>
        <w:t xml:space="preserve">的电阻继续实验，发现滑动变阻器调到最大阻值时，才能使电压表示数达到</w:t>
      </w:r>
      <w:r>
        <w:t xml:space="preserve"> </w:t>
      </w:r>
      <m:oMath>
        <m:sSub>
          <m:e>
            <m:r>
              <m:t>U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，则电源电压为__</w:t>
      </w:r>
      <w:r>
        <w:t xml:space="preserve"> </w:t>
      </w:r>
      <w:r>
        <w:rPr>
          <w:rFonts w:hint="eastAsia"/>
        </w:rPr>
        <w:t xml:space="preserve">_V；</w:t>
      </w:r>
    </w:p>
    <w:p>
      <w:pPr>
        <w:pStyle w:val="BodyText"/>
      </w:pPr>
      <w:r>
        <w:rPr>
          <w:rFonts w:hint="eastAsia"/>
        </w:rPr>
        <w:t xml:space="preserve">（5）当更换为20Ω的电阻时，为了顺利完成实验，需要换用最大阻值至少为______Ω的滑动变阻器。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小渝和同学们利用一长方体物块来探究影响浮力大小的因素。</w:t>
      </w:r>
    </w:p>
    <w:p>
      <w:pPr>
        <w:pStyle w:val="FirstParagraph"/>
      </w:pPr>
      <w:r>
        <w:drawing>
          <wp:inline>
            <wp:extent cx="4000500" cy="46228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29.jp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235200" cy="42418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30.jp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273300" cy="41021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31.jp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410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235200" cy="38862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32.jp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drawing>
          <wp:inline>
            <wp:extent cx="2654300" cy="38227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33.jp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戊</w:t>
      </w:r>
    </w:p>
    <w:p>
      <w:pPr>
        <w:pStyle w:val="BodyText"/>
      </w:pPr>
      <w:r>
        <w:rPr>
          <w:rFonts w:hint="eastAsia"/>
        </w:rPr>
        <w:t xml:space="preserve">（1）将物块竖放后挂在弹簧测力计上，测出物块的重力为2.7N，然后将物块部分浸入水中，发现测力计示数减小的同时水面升高了，说明物块受到了竖直向______的浮力，并且水对容器底部的压强与放入物块前相比_</w:t>
      </w:r>
      <w:r>
        <w:t xml:space="preserve"> </w:t>
      </w:r>
      <w:r>
        <w:rPr>
          <w:rFonts w:hint="eastAsia"/>
        </w:rPr>
        <w:t xml:space="preserve">_。当测力计示数如图甲所示时，浮力为</w:t>
      </w:r>
      <w:r>
        <w:t xml:space="preserve"> </w:t>
      </w:r>
      <m:oMath>
        <m:r>
          <m:rPr>
            <m:sty m:val="bi"/>
          </m:rPr>
          <m:t>N</m:t>
        </m: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（2）接下来小渝继续按图乙、丙、丁所示进行实验，由甲、乙、丙的数据可知：在同种液体中，物体排开液体的体积______，浮力越大；由丙、丁的数据可知：物体浸没在同种液体中时所受浮力大小跟深度</w:t>
      </w:r>
    </w:p>
    <w:p>
      <w:pPr>
        <w:pStyle w:val="BodyText"/>
      </w:pPr>
      <w:r>
        <w:rPr>
          <w:rFonts w:hint="eastAsia"/>
        </w:rPr>
        <w:t xml:space="preserve">（3）然后将物块浸没在盐水中如图戊所示，分析数据可知：浮力大小与液体的密度有关：并通过计算得出所用盐水密度为</w:t>
      </w:r>
      <w:r>
        <w:t xml:space="preserve"> </w:t>
      </w:r>
      <m:oMath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；若在实验前，弹簧测力计的指针在零刻度线以下，并未调零，则算出的盐水密度</w:t>
      </w:r>
    </w:p>
    <w:p>
      <w:pPr>
        <w:pStyle w:val="BodyText"/>
      </w:pPr>
      <w:r>
        <w:rPr>
          <w:rFonts w:hint="eastAsia"/>
        </w:rPr>
        <w:t xml:space="preserve">（4）同组的小王同学还想进一步探究：物体在浸没前，浮力大小与物体浸在液体中的深度是否有关？于是他将物块横放后挂在弹簧测力计下，使其露出水面高度与图乙相同，测力计示数为</w:t>
      </w:r>
    </w:p>
    <w:p>
      <w:pPr>
        <w:pStyle w:val="BodyText"/>
      </w:pPr>
      <w:r>
        <w:rPr>
          <w:rFonts w:hint="eastAsia"/>
        </w:rPr>
        <w:t xml:space="preserve">2.3N，与乙图数据对比，小王得出结论：物体在浸没前，浮力大小与物体浸在液体中的深度有关。你认为该方案是否合理，并说明理由：</w:t>
      </w:r>
    </w:p>
    <w:bookmarkEnd w:id="112"/>
    <w:bookmarkStart w:id="128" w:name="Xbd174b519c2c9ef6571ed31230dbb92931c4f2a"/>
    <w:p>
      <w:pPr>
        <w:pStyle w:val="Heading2"/>
      </w:pPr>
      <w:r>
        <w:rPr>
          <w:rFonts w:hint="eastAsia"/>
        </w:rPr>
        <w:t xml:space="preserve">四、计算论述题（本题共</w:t>
      </w:r>
      <w:r>
        <w:t xml:space="preserve"> </w:t>
      </w:r>
      <w:r>
        <w:rPr>
          <w:rFonts w:hint="eastAsia"/>
        </w:rPr>
        <w:t xml:space="preserve">3个小题，18小题</w:t>
      </w:r>
      <w:r>
        <w:t xml:space="preserve"> </w:t>
      </w:r>
      <w:r>
        <w:rPr>
          <w:rFonts w:hint="eastAsia"/>
        </w:rPr>
        <w:t xml:space="preserve">6分，19小题</w:t>
      </w:r>
      <w:r>
        <w:t xml:space="preserve"> </w:t>
      </w:r>
      <w:r>
        <w:rPr>
          <w:rFonts w:hint="eastAsia"/>
        </w:rPr>
        <w:t xml:space="preserve">8分，20小题</w:t>
      </w:r>
      <w:r>
        <w:t xml:space="preserve"> </w:t>
      </w:r>
      <w:r>
        <w:rPr>
          <w:rFonts w:hint="eastAsia"/>
        </w:rPr>
        <w:t xml:space="preserve">8分，共</w:t>
      </w:r>
      <w:r>
        <w:t xml:space="preserve"> </w:t>
      </w:r>
      <w:r>
        <w:rPr>
          <w:rFonts w:hint="eastAsia"/>
        </w:rPr>
        <w:t xml:space="preserve">22分。解题应写出必要的文字说明、步骤和公式，只写出最后结果的不能得分。）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将阻值为</w:t>
      </w:r>
      <w:r>
        <w:t xml:space="preserve"> </w:t>
      </w:r>
      <w:r>
        <w:rPr>
          <w:rFonts w:hint="eastAsia"/>
        </w:rPr>
        <w:t xml:space="preserve">10Ω的电阻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∥</m:t>
            </m:r>
          </m:sub>
        </m:sSub>
      </m:oMath>
      <w:r>
        <w:t xml:space="preserve"> </w:t>
      </w:r>
      <w:r>
        <w:rPr>
          <w:rFonts w:hint="eastAsia"/>
        </w:rPr>
        <w:t xml:space="preserve">与另一电阻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接入电源电压恒定的电路，如图所示。闭合开关</w:t>
      </w:r>
      <w:r>
        <w:t xml:space="preserve"> </w:t>
      </w:r>
      <w:r>
        <w:rPr>
          <w:rFonts w:hint="eastAsia"/>
        </w:rPr>
        <w:t xml:space="preserve">S，电流表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的示数为</w:t>
      </w:r>
    </w:p>
    <w:p>
      <w:pPr>
        <w:pStyle w:val="FirstParagraph"/>
      </w:pPr>
      <w:r>
        <w:rPr>
          <w:rFonts w:hint="eastAsia"/>
        </w:rPr>
        <w:t xml:space="preserve">0.45A，电流表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的示数为</w:t>
      </w:r>
    </w:p>
    <w:p>
      <w:pPr>
        <w:pStyle w:val="BodyText"/>
      </w:pPr>
      <w:r>
        <w:rPr>
          <w:rFonts w:hint="eastAsia"/>
        </w:rPr>
        <w:t xml:space="preserve">0.3A。求：</w:t>
      </w:r>
    </w:p>
    <w:p>
      <w:pPr>
        <w:pStyle w:val="BodyText"/>
      </w:pPr>
      <w:r>
        <w:rPr>
          <w:rFonts w:hint="eastAsia"/>
        </w:rPr>
        <w:t xml:space="preserve">（1）通过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的电流；</w:t>
      </w:r>
    </w:p>
    <w:p>
      <w:pPr>
        <w:pStyle w:val="BodyText"/>
      </w:pPr>
      <w:r>
        <w:rPr>
          <w:rFonts w:hint="eastAsia"/>
        </w:rPr>
        <w:t xml:space="preserve">（2）电源电压。</w:t>
      </w:r>
    </w:p>
    <w:p>
      <w:pPr>
        <w:pStyle w:val="BodyText"/>
      </w:pPr>
      <w:r>
        <w:drawing>
          <wp:inline>
            <wp:extent cx="3898900" cy="27686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34.jp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如图甲所示是我市某公园的便民饮水点及其饮水机内部电路简化图，其中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的阻值为</w:t>
      </w:r>
    </w:p>
    <w:p>
      <w:pPr>
        <w:pStyle w:val="FirstParagraph"/>
      </w:pPr>
      <w:r>
        <w:rPr>
          <w:rFonts w:hint="eastAsia"/>
        </w:rPr>
        <w:t xml:space="preserve">48.4Ω，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均为阻值不变的电热丝，饮水机有加热和保温档，正常工作时，保温档功率为110W。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[ c _ {</w:t>
      </w:r>
      <w:r>
        <w:t xml:space="preserve">} =</w:t>
      </w:r>
    </w:p>
    <w:p>
      <w:pPr>
        <w:pStyle w:val="Compact"/>
        <w:numPr>
          <w:ilvl w:val="0"/>
          <w:numId w:val="1024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/ (</w:t>
      </w:r>
      <w:r>
        <w:t xml:space="preserve"> </w:t>
      </w:r>
      <w:r>
        <w:t xml:space="preserve"> </w:t>
      </w:r>
      <w:r>
        <w:t xml:space="preserve">^ {</w:t>
      </w:r>
      <w:r>
        <w:t xml:space="preserve">}</w:t>
      </w:r>
      <w:r>
        <w:t xml:space="preserve"> </w:t>
      </w:r>
      <w:r>
        <w:t xml:space="preserve">) ]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（1）求饮水机在保温档正常工作时的电流；</w:t>
      </w:r>
    </w:p>
    <w:p>
      <w:pPr>
        <w:pStyle w:val="BodyText"/>
      </w:pPr>
      <w:r>
        <w:rPr>
          <w:rFonts w:hint="eastAsia"/>
        </w:rPr>
        <w:t xml:space="preserve">（2）当只有饮水机工作时，将</w:t>
      </w:r>
      <w:r>
        <w:t xml:space="preserve"> </w:t>
      </w:r>
      <w:r>
        <w:rPr>
          <w:rFonts w:hint="eastAsia"/>
        </w:rPr>
        <w:t xml:space="preserve">3kg水从</w:t>
      </w:r>
      <w:r>
        <w:t xml:space="preserve"> </w:t>
      </w:r>
      <m:oMath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加热到</w:t>
      </w:r>
      <w:r>
        <w:t xml:space="preserve"> </w:t>
      </w:r>
      <m:oMath>
        <m:r>
          <m:t>1</m:t>
        </m:r>
        <m:r>
          <m:t>0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，加热前后公园安装的数字式电能表示数如图乙所示，求饮水机的加热效率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（3）为节能减排，相关部门计划在该公园安装如图丙所示的太阳能电池为饮水机供电。已知晴天</w:t>
      </w:r>
      <w:r>
        <w:t xml:space="preserve"> </w:t>
      </w:r>
      <m:oMath>
        <m:r>
          <m:t>1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太阳能电池一天能发电</w:t>
      </w:r>
    </w:p>
    <w:p>
      <w:pPr>
        <w:pStyle w:val="BodyText"/>
      </w:pPr>
      <w:r>
        <w:rPr>
          <w:rFonts w:hint="eastAsia"/>
        </w:rPr>
        <w:t xml:space="preserve">0.4kW·h，要求所有太阳能电池晴天一天的发电量能供饮水机使用</w:t>
      </w:r>
      <w:r>
        <w:t xml:space="preserve"> </w:t>
      </w:r>
      <w:r>
        <w:rPr>
          <w:rFonts w:hint="eastAsia"/>
        </w:rPr>
        <w:t xml:space="preserve">3天。饮水机每天正常工作加热时间计为</w:t>
      </w:r>
      <w:r>
        <w:t xml:space="preserve"> </w:t>
      </w:r>
      <w:r>
        <w:rPr>
          <w:rFonts w:hint="eastAsia"/>
        </w:rPr>
        <w:t xml:space="preserve">3h，保温时间计为</w:t>
      </w:r>
      <w:r>
        <w:t xml:space="preserve"> </w:t>
      </w:r>
      <w:r>
        <w:rPr>
          <w:rFonts w:hint="eastAsia"/>
        </w:rPr>
        <w:t xml:space="preserve">8h，求至少要安装多大面积的太阳能电池。</w:t>
      </w:r>
    </w:p>
    <w:p>
      <w:pPr>
        <w:pStyle w:val="BodyText"/>
      </w:pPr>
      <w:r>
        <w:drawing>
          <wp:inline>
            <wp:extent cx="5194300" cy="2451100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35.jp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848100" cy="2552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36.jp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822700" cy="2235200"/>
            <wp:effectExtent b="0" l="0" r="0" t="0"/>
            <wp:docPr descr="" title="" id="123" name="Picture"/>
            <a:graphic>
              <a:graphicData uri="http://schemas.openxmlformats.org/drawingml/2006/picture">
                <pic:pic>
                  <pic:nvPicPr>
                    <pic:cNvPr descr="37.jp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如图所示，是某型号水下机器人。该机器人可以通过三种方式控制浮沉，第一种是机器人内部水舱充放水，水舱的容积为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；第二种是利用推进器提供竖直向上的推力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♯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♯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rPr>
          <w:rFonts w:hint="eastAsia"/>
        </w:rPr>
        <w:t xml:space="preserve">可以在</w:t>
      </w:r>
      <w:r>
        <w:t xml:space="preserve"> </w:t>
      </w:r>
      <w:r>
        <w:rPr>
          <w:rFonts w:hint="eastAsia"/>
        </w:rPr>
        <w:t xml:space="preserve">0~30N之间调节；第三种是在机器人外部加装不同数量的浮块，每个浮块质量均为</w:t>
      </w:r>
    </w:p>
    <w:p>
      <w:pPr>
        <w:pStyle w:val="FirstParagraph"/>
      </w:pPr>
      <w:r>
        <w:rPr>
          <w:rFonts w:hint="eastAsia"/>
        </w:rPr>
        <w:t xml:space="preserve">0.4kg，体积均为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。已知该机器人水舱未充水时的质量为</w:t>
      </w:r>
    </w:p>
    <w:p>
      <w:pPr>
        <w:pStyle w:val="BodyText"/>
      </w:pPr>
      <w:r>
        <w:rPr>
          <w:rFonts w:hint="eastAsia"/>
        </w:rPr>
        <w:t xml:space="preserve">9.5kg，未装浮块时，机器人的总体积为1</w:t>
      </w:r>
      <w:r>
        <w:t xml:space="preserve"> </w:t>
      </w:r>
      <m:oMath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2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（体积不变，含机械臂）。</w:t>
      </w:r>
    </w:p>
    <w:p>
      <w:pPr>
        <w:pStyle w:val="BodyText"/>
      </w:pPr>
      <w:r>
        <w:rPr>
          <w:rFonts w:hint="eastAsia"/>
        </w:rPr>
        <w:t xml:space="preserve">（1）求150m深处水的压强；</w:t>
      </w:r>
    </w:p>
    <w:p>
      <w:pPr>
        <w:pStyle w:val="BodyText"/>
      </w:pPr>
      <w:r>
        <w:rPr>
          <w:rFonts w:hint="eastAsia"/>
        </w:rPr>
        <w:t xml:space="preserve">（2）求当机器人未加浮块、水舱充满水浸没在水中悬停时，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♯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rPr>
          <w:rFonts w:hint="eastAsia"/>
        </w:rPr>
        <w:t xml:space="preserve">的大小；</w:t>
      </w:r>
    </w:p>
    <w:p>
      <w:pPr>
        <w:pStyle w:val="BodyText"/>
      </w:pPr>
      <w:r>
        <w:rPr>
          <w:rFonts w:hint="eastAsia"/>
        </w:rPr>
        <w:t xml:space="preserve">（3）深处水底有一物体（未与水底紧密接触），其密度均匀且为</w:t>
      </w:r>
      <w:r>
        <w:t xml:space="preserve"> </w:t>
      </w:r>
      <m:oMath>
        <m:r>
          <m:t>2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，体积为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，需机器人潜入水中用机械臂抓住物体打捞上来，为确保打捞顺利进行，机器人下水前需制定好能让机器人抓住物体上浮的方案，在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♯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rPr>
          <w:rFonts w:hint="eastAsia"/>
        </w:rPr>
        <w:t xml:space="preserve">调到</w:t>
      </w:r>
      <w:r>
        <w:t xml:space="preserve"> </w:t>
      </w:r>
      <w:r>
        <w:rPr>
          <w:rFonts w:hint="eastAsia"/>
        </w:rPr>
        <w:t xml:space="preserve">30N的情况下，还需如何利用另外两种方式实现上浮，请通过计算给出一种合理方案。</w:t>
      </w:r>
    </w:p>
    <w:p>
      <w:pPr>
        <w:pStyle w:val="BodyText"/>
      </w:pPr>
      <w:r>
        <w:drawing>
          <wp:inline>
            <wp:extent cx="5016500" cy="3124200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38.jp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8"/>
    <w:bookmarkEnd w:id="1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1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3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5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6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7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8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9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0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1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2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3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5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59" Target="media/rId59.jpg" /><Relationship Type="http://schemas.openxmlformats.org/officeDocument/2006/relationships/image" Id="rId63" Target="media/rId63.jpg" /><Relationship Type="http://schemas.openxmlformats.org/officeDocument/2006/relationships/image" Id="rId66" Target="media/rId66.jpg" /><Relationship Type="http://schemas.openxmlformats.org/officeDocument/2006/relationships/image" Id="rId69" Target="media/rId69.jpg" /><Relationship Type="http://schemas.openxmlformats.org/officeDocument/2006/relationships/image" Id="rId72" Target="media/rId72.jpg" /><Relationship Type="http://schemas.openxmlformats.org/officeDocument/2006/relationships/image" Id="rId75" Target="media/rId75.jpg" /><Relationship Type="http://schemas.openxmlformats.org/officeDocument/2006/relationships/image" Id="rId78" Target="media/rId78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1" Target="media/rId91.jpg" /><Relationship Type="http://schemas.openxmlformats.org/officeDocument/2006/relationships/image" Id="rId94" Target="media/rId94.jpg" /><Relationship Type="http://schemas.openxmlformats.org/officeDocument/2006/relationships/image" Id="rId97" Target="media/rId97.jpg" /><Relationship Type="http://schemas.openxmlformats.org/officeDocument/2006/relationships/image" Id="rId100" Target="media/rId100.jpg" /><Relationship Type="http://schemas.openxmlformats.org/officeDocument/2006/relationships/image" Id="rId103" Target="media/rId103.jpg" /><Relationship Type="http://schemas.openxmlformats.org/officeDocument/2006/relationships/image" Id="rId106" Target="media/rId106.jpg" /><Relationship Type="http://schemas.openxmlformats.org/officeDocument/2006/relationships/image" Id="rId109" Target="media/rId109.jpg" /><Relationship Type="http://schemas.openxmlformats.org/officeDocument/2006/relationships/image" Id="rId113" Target="media/rId113.jpg" /><Relationship Type="http://schemas.openxmlformats.org/officeDocument/2006/relationships/image" Id="rId116" Target="media/rId116.jpg" /><Relationship Type="http://schemas.openxmlformats.org/officeDocument/2006/relationships/image" Id="rId119" Target="media/rId119.jpg" /><Relationship Type="http://schemas.openxmlformats.org/officeDocument/2006/relationships/image" Id="rId122" Target="media/rId122.jpg" /><Relationship Type="http://schemas.openxmlformats.org/officeDocument/2006/relationships/image" Id="rId125" Target="media/rId125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2026-07-15T13:57:05Z</dcterms:created>
  <dcterms:modified xsi:type="dcterms:W3CDTF">2026-07-15T13:57:05Z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